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031" w:rsidRDefault="005B3031" w:rsidP="0054574B">
      <w:pPr>
        <w:jc w:val="center"/>
        <w:rPr>
          <w:b/>
          <w:sz w:val="22"/>
        </w:rPr>
      </w:pPr>
    </w:p>
    <w:p w:rsidR="005A1BBC" w:rsidRPr="00A74E40" w:rsidRDefault="005A1BBC" w:rsidP="005A1BBC">
      <w:pPr>
        <w:rPr>
          <w:rFonts w:ascii="Calibri" w:hAnsi="Calibri"/>
        </w:rPr>
      </w:pPr>
      <w:r w:rsidRPr="00A74E40">
        <w:rPr>
          <w:rFonts w:ascii="Calibri" w:hAnsi="Calibri"/>
          <w:b/>
        </w:rPr>
        <w:t>TO:</w:t>
      </w:r>
      <w:r w:rsidRPr="00A74E40">
        <w:rPr>
          <w:rFonts w:ascii="Calibri" w:hAnsi="Calibri"/>
        </w:rPr>
        <w:tab/>
      </w:r>
      <w:r w:rsidRPr="00A74E40">
        <w:rPr>
          <w:rFonts w:ascii="Calibri" w:hAnsi="Calibri"/>
        </w:rPr>
        <w:tab/>
        <w:t>County Officials</w:t>
      </w:r>
    </w:p>
    <w:p w:rsidR="005A1BBC" w:rsidRPr="00BC33E7" w:rsidRDefault="005A1BBC" w:rsidP="005A1BBC">
      <w:pPr>
        <w:rPr>
          <w:rFonts w:ascii="Calibri" w:hAnsi="Calibri"/>
          <w:sz w:val="6"/>
          <w:szCs w:val="6"/>
        </w:rPr>
      </w:pPr>
    </w:p>
    <w:p w:rsidR="005A1BBC" w:rsidRPr="00A74E40" w:rsidRDefault="005A1BBC" w:rsidP="005A1BBC">
      <w:pPr>
        <w:outlineLvl w:val="0"/>
        <w:rPr>
          <w:rFonts w:ascii="Calibri" w:hAnsi="Calibri"/>
        </w:rPr>
      </w:pPr>
      <w:r w:rsidRPr="00A74E40">
        <w:rPr>
          <w:rFonts w:ascii="Calibri" w:hAnsi="Calibri"/>
          <w:b/>
        </w:rPr>
        <w:t>FROM:</w:t>
      </w:r>
      <w:r w:rsidRPr="00A74E40">
        <w:rPr>
          <w:rFonts w:ascii="Calibri" w:hAnsi="Calibri"/>
        </w:rPr>
        <w:tab/>
      </w:r>
      <w:r w:rsidRPr="00A74E40">
        <w:rPr>
          <w:rFonts w:ascii="Calibri" w:hAnsi="Calibri"/>
        </w:rPr>
        <w:tab/>
      </w:r>
      <w:r>
        <w:rPr>
          <w:rFonts w:ascii="Calibri" w:hAnsi="Calibri"/>
        </w:rPr>
        <w:t>Larry Jefferson</w:t>
      </w:r>
      <w:r w:rsidRPr="00A74E40">
        <w:rPr>
          <w:rFonts w:ascii="Calibri" w:hAnsi="Calibri"/>
        </w:rPr>
        <w:t>, Director</w:t>
      </w:r>
    </w:p>
    <w:p w:rsidR="005A1BBC" w:rsidRPr="00BC33E7" w:rsidRDefault="005A1BBC" w:rsidP="005A1BBC">
      <w:pPr>
        <w:rPr>
          <w:rFonts w:ascii="Calibri" w:hAnsi="Calibri"/>
          <w:sz w:val="6"/>
          <w:szCs w:val="6"/>
        </w:rPr>
      </w:pPr>
    </w:p>
    <w:p w:rsidR="005A1BBC" w:rsidRPr="00A74E40" w:rsidRDefault="005A1BBC" w:rsidP="005A1BBC">
      <w:pPr>
        <w:rPr>
          <w:rFonts w:ascii="Calibri" w:hAnsi="Calibri"/>
        </w:rPr>
      </w:pPr>
      <w:r w:rsidRPr="00A74E40">
        <w:rPr>
          <w:rFonts w:ascii="Calibri" w:hAnsi="Calibri"/>
          <w:b/>
        </w:rPr>
        <w:t>DATE:</w:t>
      </w:r>
      <w:r w:rsidRPr="00A74E40">
        <w:rPr>
          <w:rFonts w:ascii="Calibri" w:hAnsi="Calibri"/>
          <w:b/>
        </w:rPr>
        <w:tab/>
      </w:r>
      <w:r w:rsidRPr="00A74E40">
        <w:rPr>
          <w:rFonts w:ascii="Calibri" w:hAnsi="Calibri"/>
        </w:rPr>
        <w:tab/>
      </w:r>
      <w:r w:rsidR="002935D1">
        <w:rPr>
          <w:rFonts w:ascii="Calibri" w:hAnsi="Calibri"/>
        </w:rPr>
        <w:fldChar w:fldCharType="begin"/>
      </w:r>
      <w:r w:rsidR="002935D1">
        <w:rPr>
          <w:rFonts w:ascii="Calibri" w:hAnsi="Calibri"/>
        </w:rPr>
        <w:instrText xml:space="preserve"> DATE \@ "MMMM d, yyyy" </w:instrText>
      </w:r>
      <w:r w:rsidR="002935D1">
        <w:rPr>
          <w:rFonts w:ascii="Calibri" w:hAnsi="Calibri"/>
        </w:rPr>
        <w:fldChar w:fldCharType="separate"/>
      </w:r>
      <w:r w:rsidR="006B68D2">
        <w:rPr>
          <w:rFonts w:ascii="Calibri" w:hAnsi="Calibri"/>
          <w:noProof/>
        </w:rPr>
        <w:t>October 7, 2024</w:t>
      </w:r>
      <w:r w:rsidR="002935D1">
        <w:rPr>
          <w:rFonts w:ascii="Calibri" w:hAnsi="Calibri"/>
        </w:rPr>
        <w:fldChar w:fldCharType="end"/>
      </w:r>
    </w:p>
    <w:p w:rsidR="005A1BBC" w:rsidRPr="00BC33E7" w:rsidRDefault="005A1BBC" w:rsidP="005A1BBC">
      <w:pPr>
        <w:rPr>
          <w:rFonts w:ascii="Calibri" w:hAnsi="Calibri"/>
          <w:sz w:val="6"/>
          <w:szCs w:val="6"/>
        </w:rPr>
      </w:pPr>
    </w:p>
    <w:p w:rsidR="005A1BBC" w:rsidRPr="00A74E40" w:rsidRDefault="005A1BBC" w:rsidP="005A1BBC">
      <w:pPr>
        <w:rPr>
          <w:rFonts w:ascii="Calibri" w:hAnsi="Calibri"/>
        </w:rPr>
      </w:pPr>
      <w:r w:rsidRPr="00A74E40">
        <w:rPr>
          <w:rFonts w:ascii="Calibri" w:hAnsi="Calibri"/>
          <w:b/>
        </w:rPr>
        <w:t>RE:</w:t>
      </w:r>
      <w:r w:rsidRPr="00A74E40">
        <w:rPr>
          <w:rFonts w:ascii="Calibri" w:hAnsi="Calibri"/>
        </w:rPr>
        <w:tab/>
      </w:r>
      <w:r w:rsidRPr="00A74E40">
        <w:rPr>
          <w:rFonts w:ascii="Calibri" w:hAnsi="Calibri"/>
        </w:rPr>
        <w:tab/>
        <w:t xml:space="preserve">Application for State Public Defense Funding for Calendar Year </w:t>
      </w:r>
      <w:r w:rsidR="00EB0A59">
        <w:rPr>
          <w:rFonts w:ascii="Calibri" w:hAnsi="Calibri"/>
        </w:rPr>
        <w:t>2024</w:t>
      </w:r>
    </w:p>
    <w:p w:rsidR="005A1BBC" w:rsidRDefault="005A1BBC" w:rsidP="005A1BBC">
      <w:pPr>
        <w:rPr>
          <w:rFonts w:ascii="Calibri" w:hAnsi="Calibri"/>
          <w:strike/>
          <w:sz w:val="22"/>
        </w:rPr>
      </w:pPr>
    </w:p>
    <w:p w:rsidR="005A1BBC" w:rsidRPr="00EB33AF" w:rsidRDefault="008F53EE" w:rsidP="005A1BBC">
      <w:pPr>
        <w:spacing w:line="276" w:lineRule="auto"/>
        <w:rPr>
          <w:rFonts w:ascii="Calibri" w:hAnsi="Calibri"/>
          <w:szCs w:val="24"/>
        </w:rPr>
      </w:pPr>
      <w:hyperlink r:id="rId8" w:history="1">
        <w:r w:rsidR="005A1BBC" w:rsidRPr="00EB33AF">
          <w:rPr>
            <w:rStyle w:val="Hyperlink"/>
            <w:rFonts w:ascii="Calibri" w:hAnsi="Calibri"/>
            <w:szCs w:val="24"/>
          </w:rPr>
          <w:t>RCW 10.101.050</w:t>
        </w:r>
      </w:hyperlink>
      <w:r w:rsidR="005A1BBC" w:rsidRPr="00EB33AF">
        <w:rPr>
          <w:rFonts w:ascii="Calibri" w:hAnsi="Calibri"/>
          <w:szCs w:val="24"/>
        </w:rPr>
        <w:t xml:space="preserve"> allows counties to apply for a pro rata share of </w:t>
      </w:r>
      <w:r w:rsidR="005A1BBC">
        <w:rPr>
          <w:rFonts w:ascii="Calibri" w:hAnsi="Calibri"/>
          <w:szCs w:val="24"/>
        </w:rPr>
        <w:t xml:space="preserve">available </w:t>
      </w:r>
      <w:r w:rsidR="005A1BBC" w:rsidRPr="00EB33AF">
        <w:rPr>
          <w:rFonts w:ascii="Calibri" w:hAnsi="Calibri"/>
          <w:szCs w:val="24"/>
        </w:rPr>
        <w:t xml:space="preserve">state funds to improve the quality of public defense services for </w:t>
      </w:r>
      <w:r w:rsidR="005A1BBC">
        <w:rPr>
          <w:rFonts w:ascii="Calibri" w:hAnsi="Calibri"/>
          <w:szCs w:val="24"/>
        </w:rPr>
        <w:t>youth</w:t>
      </w:r>
      <w:r w:rsidR="005A1BBC" w:rsidRPr="00EB33AF">
        <w:rPr>
          <w:rFonts w:ascii="Calibri" w:hAnsi="Calibri"/>
          <w:szCs w:val="24"/>
        </w:rPr>
        <w:t xml:space="preserve"> and adults. Attached is an updated application for funding in calendar year </w:t>
      </w:r>
      <w:r w:rsidR="001A6D25">
        <w:rPr>
          <w:rFonts w:ascii="Calibri" w:hAnsi="Calibri"/>
          <w:szCs w:val="24"/>
        </w:rPr>
        <w:t>2024</w:t>
      </w:r>
      <w:r w:rsidR="005A1BBC" w:rsidRPr="00EB33AF">
        <w:rPr>
          <w:rFonts w:ascii="Calibri" w:hAnsi="Calibri"/>
          <w:szCs w:val="24"/>
        </w:rPr>
        <w:t xml:space="preserve">. Application materials also are available at </w:t>
      </w:r>
      <w:hyperlink r:id="rId9" w:history="1">
        <w:r w:rsidR="005A1BBC" w:rsidRPr="00EB33AF">
          <w:rPr>
            <w:rStyle w:val="Hyperlink"/>
            <w:rFonts w:ascii="Calibri" w:hAnsi="Calibri"/>
            <w:szCs w:val="24"/>
          </w:rPr>
          <w:t>www.opd.wa.gov</w:t>
        </w:r>
      </w:hyperlink>
      <w:r w:rsidR="005A1BBC" w:rsidRPr="00EB33AF">
        <w:rPr>
          <w:rFonts w:ascii="Calibri" w:hAnsi="Calibri"/>
          <w:szCs w:val="24"/>
        </w:rPr>
        <w:t>.</w:t>
      </w:r>
    </w:p>
    <w:p w:rsidR="005A1BBC" w:rsidRPr="00EB33AF" w:rsidRDefault="005A1BBC" w:rsidP="005A1BBC">
      <w:pPr>
        <w:rPr>
          <w:rFonts w:ascii="Calibri" w:hAnsi="Calibri"/>
          <w:szCs w:val="24"/>
        </w:rPr>
      </w:pPr>
    </w:p>
    <w:p w:rsidR="005A1BBC" w:rsidRPr="00EB33AF" w:rsidRDefault="005A1BBC" w:rsidP="005A1BBC">
      <w:pPr>
        <w:rPr>
          <w:rFonts w:ascii="Calibri" w:hAnsi="Calibri"/>
          <w:szCs w:val="24"/>
        </w:rPr>
      </w:pPr>
      <w:r>
        <w:rPr>
          <w:rFonts w:ascii="Calibri" w:hAnsi="Calibri"/>
          <w:szCs w:val="24"/>
        </w:rPr>
        <w:t xml:space="preserve">The projected statewide total disbursement for </w:t>
      </w:r>
      <w:r w:rsidR="001A6D25">
        <w:rPr>
          <w:rFonts w:ascii="Calibri" w:hAnsi="Calibri"/>
          <w:szCs w:val="24"/>
        </w:rPr>
        <w:t xml:space="preserve">2024 </w:t>
      </w:r>
      <w:r>
        <w:rPr>
          <w:rFonts w:ascii="Calibri" w:hAnsi="Calibri"/>
          <w:szCs w:val="24"/>
        </w:rPr>
        <w:t xml:space="preserve">is </w:t>
      </w:r>
      <w:r w:rsidRPr="008E6DB4">
        <w:rPr>
          <w:rFonts w:ascii="Calibri" w:eastAsia="Times New Roman" w:hAnsi="Calibri" w:cs="Calibri"/>
          <w:color w:val="212121"/>
          <w:szCs w:val="24"/>
        </w:rPr>
        <w:t>$5,821,675</w:t>
      </w:r>
      <w:r>
        <w:rPr>
          <w:rFonts w:ascii="Calibri" w:eastAsia="Times New Roman" w:hAnsi="Calibri" w:cs="Calibri"/>
          <w:color w:val="212121"/>
          <w:szCs w:val="24"/>
        </w:rPr>
        <w:t xml:space="preserve">, </w:t>
      </w:r>
      <w:r>
        <w:rPr>
          <w:rFonts w:ascii="Calibri" w:hAnsi="Calibri"/>
          <w:szCs w:val="24"/>
        </w:rPr>
        <w:t xml:space="preserve">with each county receiving a pro rata share based on the statutory formula in </w:t>
      </w:r>
      <w:hyperlink r:id="rId10" w:history="1">
        <w:r w:rsidRPr="00736C89">
          <w:rPr>
            <w:rStyle w:val="Hyperlink"/>
            <w:rFonts w:ascii="Calibri" w:hAnsi="Calibri"/>
            <w:szCs w:val="24"/>
          </w:rPr>
          <w:t>RCW 10.101.070</w:t>
        </w:r>
      </w:hyperlink>
      <w:r>
        <w:rPr>
          <w:rFonts w:ascii="Calibri" w:hAnsi="Calibri"/>
          <w:szCs w:val="24"/>
        </w:rPr>
        <w:t xml:space="preserve">. </w:t>
      </w:r>
      <w:r w:rsidRPr="00EB33AF">
        <w:rPr>
          <w:rFonts w:ascii="Calibri" w:hAnsi="Calibri"/>
          <w:b/>
          <w:szCs w:val="24"/>
        </w:rPr>
        <w:t>Completed applications are due at the Washington State Office of Public Defense (OPD) by 5 p.m., Friday</w:t>
      </w:r>
      <w:r w:rsidRPr="00736C89">
        <w:rPr>
          <w:rFonts w:ascii="Calibri" w:hAnsi="Calibri"/>
          <w:b/>
          <w:szCs w:val="24"/>
        </w:rPr>
        <w:t xml:space="preserve">, August </w:t>
      </w:r>
      <w:r>
        <w:rPr>
          <w:rFonts w:ascii="Calibri" w:hAnsi="Calibri"/>
          <w:b/>
          <w:szCs w:val="24"/>
        </w:rPr>
        <w:t>2</w:t>
      </w:r>
      <w:r w:rsidR="00CF3171">
        <w:rPr>
          <w:rFonts w:ascii="Calibri" w:hAnsi="Calibri"/>
          <w:b/>
          <w:szCs w:val="24"/>
        </w:rPr>
        <w:t>5</w:t>
      </w:r>
      <w:r w:rsidRPr="00736C89">
        <w:rPr>
          <w:rFonts w:ascii="Calibri" w:hAnsi="Calibri"/>
          <w:b/>
          <w:szCs w:val="24"/>
        </w:rPr>
        <w:t>, 202</w:t>
      </w:r>
      <w:r w:rsidR="00016CA3">
        <w:rPr>
          <w:rFonts w:ascii="Calibri" w:hAnsi="Calibri"/>
          <w:b/>
          <w:szCs w:val="24"/>
        </w:rPr>
        <w:t>4</w:t>
      </w:r>
      <w:r w:rsidRPr="00736C89">
        <w:rPr>
          <w:rFonts w:ascii="Calibri" w:hAnsi="Calibri"/>
          <w:b/>
          <w:szCs w:val="24"/>
        </w:rPr>
        <w:t>.</w:t>
      </w:r>
      <w:r w:rsidRPr="00736C89">
        <w:rPr>
          <w:rFonts w:ascii="Calibri" w:hAnsi="Calibri"/>
          <w:szCs w:val="24"/>
        </w:rPr>
        <w:t xml:space="preserve"> OPD</w:t>
      </w:r>
      <w:r w:rsidRPr="00EB33AF">
        <w:rPr>
          <w:rFonts w:ascii="Calibri" w:hAnsi="Calibri"/>
          <w:szCs w:val="24"/>
        </w:rPr>
        <w:t xml:space="preserve"> will notify applicants of funding </w:t>
      </w:r>
      <w:r>
        <w:rPr>
          <w:rFonts w:ascii="Calibri" w:hAnsi="Calibri"/>
          <w:szCs w:val="24"/>
        </w:rPr>
        <w:t>status</w:t>
      </w:r>
      <w:r w:rsidRPr="00EB33AF">
        <w:rPr>
          <w:rFonts w:ascii="Calibri" w:hAnsi="Calibri"/>
          <w:szCs w:val="24"/>
        </w:rPr>
        <w:t xml:space="preserve"> </w:t>
      </w:r>
      <w:r>
        <w:rPr>
          <w:rFonts w:ascii="Calibri" w:hAnsi="Calibri"/>
          <w:szCs w:val="24"/>
        </w:rPr>
        <w:t>in</w:t>
      </w:r>
      <w:r w:rsidRPr="00EB33AF">
        <w:rPr>
          <w:rFonts w:ascii="Calibri" w:hAnsi="Calibri"/>
          <w:szCs w:val="24"/>
        </w:rPr>
        <w:t xml:space="preserve"> October and will </w:t>
      </w:r>
      <w:r>
        <w:rPr>
          <w:rFonts w:ascii="Calibri" w:hAnsi="Calibri"/>
          <w:szCs w:val="24"/>
        </w:rPr>
        <w:t>mail out disbursements</w:t>
      </w:r>
      <w:r w:rsidRPr="00EB33AF">
        <w:rPr>
          <w:rFonts w:ascii="Calibri" w:hAnsi="Calibri"/>
          <w:szCs w:val="24"/>
        </w:rPr>
        <w:t xml:space="preserve"> </w:t>
      </w:r>
      <w:r>
        <w:rPr>
          <w:rFonts w:ascii="Calibri" w:hAnsi="Calibri"/>
          <w:szCs w:val="24"/>
        </w:rPr>
        <w:t>in early January</w:t>
      </w:r>
      <w:r w:rsidRPr="00EB33AF">
        <w:rPr>
          <w:rFonts w:ascii="Calibri" w:hAnsi="Calibri"/>
          <w:szCs w:val="24"/>
        </w:rPr>
        <w:t xml:space="preserve">. </w:t>
      </w:r>
      <w:r>
        <w:rPr>
          <w:rFonts w:ascii="Calibri" w:hAnsi="Calibri"/>
          <w:szCs w:val="24"/>
        </w:rPr>
        <w:t>A</w:t>
      </w:r>
      <w:r w:rsidRPr="00EB33AF">
        <w:rPr>
          <w:rFonts w:ascii="Calibri" w:hAnsi="Calibri"/>
          <w:szCs w:val="24"/>
        </w:rPr>
        <w:t xml:space="preserve">pplications should be submitted </w:t>
      </w:r>
      <w:r>
        <w:rPr>
          <w:rFonts w:ascii="Calibri" w:hAnsi="Calibri"/>
          <w:szCs w:val="24"/>
        </w:rPr>
        <w:t>via secure file transfer using Axway SecureTransport software. Please see attachment for instructions.</w:t>
      </w:r>
      <w:r w:rsidRPr="00EB33AF">
        <w:rPr>
          <w:rFonts w:ascii="Calibri" w:hAnsi="Calibri"/>
          <w:szCs w:val="24"/>
        </w:rPr>
        <w:t xml:space="preserve"> </w:t>
      </w:r>
    </w:p>
    <w:p w:rsidR="005A1BBC" w:rsidRPr="00EB33AF" w:rsidRDefault="005A1BBC" w:rsidP="005A1BBC">
      <w:pPr>
        <w:rPr>
          <w:rFonts w:ascii="Calibri" w:hAnsi="Calibri"/>
          <w:szCs w:val="24"/>
        </w:rPr>
      </w:pPr>
    </w:p>
    <w:p w:rsidR="005A1BBC" w:rsidRDefault="005A1BBC" w:rsidP="005A1BBC">
      <w:pPr>
        <w:spacing w:line="276" w:lineRule="auto"/>
        <w:rPr>
          <w:rFonts w:ascii="Calibri" w:hAnsi="Calibri"/>
          <w:szCs w:val="24"/>
        </w:rPr>
      </w:pPr>
      <w:r w:rsidRPr="00EB33AF">
        <w:rPr>
          <w:rFonts w:ascii="Calibri" w:hAnsi="Calibri"/>
          <w:szCs w:val="24"/>
        </w:rPr>
        <w:t xml:space="preserve">Per </w:t>
      </w:r>
      <w:hyperlink r:id="rId11" w:history="1">
        <w:r w:rsidRPr="00EB33AF">
          <w:rPr>
            <w:rStyle w:val="Hyperlink"/>
            <w:rFonts w:ascii="Calibri" w:hAnsi="Calibri"/>
            <w:szCs w:val="24"/>
          </w:rPr>
          <w:t>RCW 10.101.060</w:t>
        </w:r>
      </w:hyperlink>
      <w:r w:rsidRPr="00EB33AF">
        <w:rPr>
          <w:rFonts w:ascii="Calibri" w:hAnsi="Calibri"/>
          <w:szCs w:val="24"/>
        </w:rPr>
        <w:t xml:space="preserve">, counties in receipt of state funds must document that they are meeting the </w:t>
      </w:r>
      <w:hyperlink r:id="rId12" w:history="1">
        <w:r w:rsidRPr="00EB33AF">
          <w:rPr>
            <w:rStyle w:val="Hyperlink"/>
            <w:rFonts w:ascii="Calibri" w:hAnsi="Calibri"/>
            <w:szCs w:val="24"/>
          </w:rPr>
          <w:t>WSBA Standards for Indigent Defense Services</w:t>
        </w:r>
      </w:hyperlink>
      <w:r w:rsidRPr="00EB33AF">
        <w:rPr>
          <w:rFonts w:ascii="Calibri" w:hAnsi="Calibri"/>
          <w:szCs w:val="24"/>
        </w:rPr>
        <w:t>, or that funds are being used to make appreciable demonstrable improvements to public defense services. Attached is a policy on allowable uses for the funding. Pursuant to statute, state funds cannot be used to supplant county funds that were being spent on public defense services prior to the initial disbursement of state funds (2006 for most counties).</w:t>
      </w:r>
    </w:p>
    <w:p w:rsidR="005A1BBC" w:rsidRDefault="005A1BBC" w:rsidP="005A1BBC">
      <w:pPr>
        <w:spacing w:line="276" w:lineRule="auto"/>
        <w:rPr>
          <w:rFonts w:ascii="Calibri" w:hAnsi="Calibri"/>
          <w:szCs w:val="24"/>
        </w:rPr>
      </w:pPr>
    </w:p>
    <w:p w:rsidR="005A1BBC" w:rsidRDefault="005A1BBC" w:rsidP="005A1BBC">
      <w:pPr>
        <w:spacing w:line="276" w:lineRule="auto"/>
        <w:rPr>
          <w:rFonts w:ascii="Calibri" w:hAnsi="Calibri"/>
          <w:szCs w:val="24"/>
        </w:rPr>
      </w:pPr>
      <w:r>
        <w:rPr>
          <w:rFonts w:ascii="Calibri" w:hAnsi="Calibri"/>
          <w:szCs w:val="24"/>
        </w:rPr>
        <w:t xml:space="preserve">In the months since the downturn of the COVID-19 pandemic, public defense and assigned counsel attorneys have been experiencing higher than average open-caseloads. For more information on the impact of these case backlogs on effective representation, we encourage you to refer to materials recently published by the </w:t>
      </w:r>
      <w:hyperlink r:id="rId13" w:history="1">
        <w:r w:rsidRPr="0020723B">
          <w:rPr>
            <w:rStyle w:val="Hyperlink"/>
            <w:rFonts w:ascii="Calibri" w:hAnsi="Calibri"/>
            <w:szCs w:val="24"/>
          </w:rPr>
          <w:t>WSBA’s Council on Public Defense</w:t>
        </w:r>
      </w:hyperlink>
      <w:r>
        <w:rPr>
          <w:rFonts w:ascii="Calibri" w:hAnsi="Calibri"/>
          <w:szCs w:val="24"/>
        </w:rPr>
        <w:t xml:space="preserve">. </w:t>
      </w:r>
    </w:p>
    <w:p w:rsidR="005A1BBC" w:rsidRDefault="005A1BBC" w:rsidP="005A1BBC">
      <w:pPr>
        <w:spacing w:line="276" w:lineRule="auto"/>
        <w:rPr>
          <w:rFonts w:ascii="Calibri" w:hAnsi="Calibri"/>
          <w:szCs w:val="24"/>
        </w:rPr>
      </w:pPr>
    </w:p>
    <w:p w:rsidR="005B3031" w:rsidRDefault="005A1BBC" w:rsidP="0027249C">
      <w:pPr>
        <w:spacing w:line="276" w:lineRule="auto"/>
        <w:rPr>
          <w:rFonts w:ascii="Calibri" w:hAnsi="Calibri" w:cs="Calibri"/>
          <w:sz w:val="36"/>
        </w:rPr>
      </w:pPr>
      <w:r w:rsidRPr="00EB33AF">
        <w:rPr>
          <w:rFonts w:ascii="Calibri" w:hAnsi="Calibri"/>
          <w:szCs w:val="24"/>
        </w:rPr>
        <w:t xml:space="preserve">For information regarding the improvement of public defense services or this application, contact OPD Public Defense Services Managers </w:t>
      </w:r>
      <w:r w:rsidR="001A6D25">
        <w:rPr>
          <w:rFonts w:ascii="Calibri" w:hAnsi="Calibri"/>
          <w:szCs w:val="24"/>
        </w:rPr>
        <w:t>Geoffrey Hulsey</w:t>
      </w:r>
      <w:r>
        <w:rPr>
          <w:rFonts w:ascii="Calibri" w:hAnsi="Calibri"/>
          <w:szCs w:val="24"/>
        </w:rPr>
        <w:t xml:space="preserve">, </w:t>
      </w:r>
      <w:hyperlink r:id="rId14" w:history="1">
        <w:r w:rsidR="0004257C">
          <w:rPr>
            <w:rStyle w:val="Hyperlink"/>
            <w:rFonts w:ascii="Calibri" w:hAnsi="Calibri"/>
            <w:szCs w:val="24"/>
          </w:rPr>
          <w:t>Geoffrey.Hulsey@opd.wa.gov</w:t>
        </w:r>
      </w:hyperlink>
      <w:r>
        <w:rPr>
          <w:rFonts w:ascii="Calibri" w:hAnsi="Calibri"/>
          <w:szCs w:val="24"/>
        </w:rPr>
        <w:t>, 360-586</w:t>
      </w:r>
      <w:r w:rsidR="00AB132E">
        <w:rPr>
          <w:rFonts w:ascii="Calibri" w:hAnsi="Calibri"/>
          <w:szCs w:val="24"/>
        </w:rPr>
        <w:t>-</w:t>
      </w:r>
      <w:r>
        <w:rPr>
          <w:rFonts w:ascii="Calibri" w:hAnsi="Calibri"/>
          <w:szCs w:val="24"/>
        </w:rPr>
        <w:t xml:space="preserve">3164 ext. </w:t>
      </w:r>
      <w:r w:rsidR="001A6D25">
        <w:rPr>
          <w:rFonts w:ascii="Calibri" w:hAnsi="Calibri"/>
          <w:szCs w:val="24"/>
        </w:rPr>
        <w:t>147</w:t>
      </w:r>
      <w:r w:rsidR="001A6D25" w:rsidRPr="00EB33AF">
        <w:rPr>
          <w:rFonts w:ascii="Calibri" w:hAnsi="Calibri"/>
          <w:szCs w:val="24"/>
        </w:rPr>
        <w:t xml:space="preserve"> </w:t>
      </w:r>
      <w:r w:rsidRPr="00EB33AF">
        <w:rPr>
          <w:rFonts w:ascii="Calibri" w:hAnsi="Calibri"/>
          <w:szCs w:val="24"/>
        </w:rPr>
        <w:t xml:space="preserve">or George </w:t>
      </w:r>
      <w:proofErr w:type="spellStart"/>
      <w:r w:rsidRPr="00EB33AF">
        <w:rPr>
          <w:rFonts w:ascii="Calibri" w:hAnsi="Calibri"/>
          <w:szCs w:val="24"/>
        </w:rPr>
        <w:t>Yeannakis</w:t>
      </w:r>
      <w:proofErr w:type="spellEnd"/>
      <w:r w:rsidRPr="00EB33AF">
        <w:rPr>
          <w:rFonts w:ascii="Calibri" w:hAnsi="Calibri"/>
          <w:szCs w:val="24"/>
        </w:rPr>
        <w:t xml:space="preserve">, </w:t>
      </w:r>
      <w:hyperlink r:id="rId15" w:history="1">
        <w:r w:rsidRPr="00EB33AF">
          <w:rPr>
            <w:rStyle w:val="Hyperlink"/>
            <w:rFonts w:ascii="Calibri" w:hAnsi="Calibri"/>
            <w:szCs w:val="24"/>
          </w:rPr>
          <w:t>George.Yeannakis@opd.wa.gov</w:t>
        </w:r>
      </w:hyperlink>
      <w:r w:rsidRPr="00EB33AF">
        <w:rPr>
          <w:rFonts w:ascii="Calibri" w:hAnsi="Calibri"/>
          <w:szCs w:val="24"/>
        </w:rPr>
        <w:t xml:space="preserve">, </w:t>
      </w:r>
      <w:hyperlink r:id="rId16" w:history="1"/>
      <w:r w:rsidRPr="00EB33AF">
        <w:rPr>
          <w:rFonts w:ascii="Calibri" w:hAnsi="Calibri"/>
          <w:szCs w:val="24"/>
        </w:rPr>
        <w:t>360-586-3164 ext. 102.</w:t>
      </w:r>
    </w:p>
    <w:p w:rsidR="005B3031" w:rsidRDefault="005B3031" w:rsidP="00D8189A">
      <w:pPr>
        <w:ind w:left="1440" w:right="1440"/>
        <w:jc w:val="center"/>
        <w:rPr>
          <w:rFonts w:ascii="Calibri" w:hAnsi="Calibri" w:cs="Calibri"/>
          <w:sz w:val="36"/>
        </w:rPr>
        <w:sectPr w:rsidR="005B3031" w:rsidSect="005B3031">
          <w:headerReference w:type="even" r:id="rId17"/>
          <w:headerReference w:type="first" r:id="rId18"/>
          <w:footerReference w:type="first" r:id="rId19"/>
          <w:pgSz w:w="12240" w:h="15840"/>
          <w:pgMar w:top="1152" w:right="1440" w:bottom="1152" w:left="1440" w:header="720" w:footer="720" w:gutter="0"/>
          <w:pgNumType w:start="1"/>
          <w:cols w:space="720"/>
          <w:titlePg/>
          <w:docGrid w:linePitch="360"/>
        </w:sectPr>
      </w:pPr>
    </w:p>
    <w:p w:rsidR="005404E1" w:rsidRDefault="005404E1" w:rsidP="005404E1">
      <w:pPr>
        <w:ind w:left="1440" w:right="1440"/>
        <w:jc w:val="center"/>
        <w:rPr>
          <w:rFonts w:ascii="Calibri" w:hAnsi="Calibri" w:cs="Calibri"/>
          <w:sz w:val="36"/>
        </w:rPr>
      </w:pPr>
      <w:r>
        <w:rPr>
          <w:rFonts w:ascii="Calibri" w:hAnsi="Calibri" w:cs="Calibri"/>
          <w:sz w:val="36"/>
        </w:rPr>
        <w:t>202</w:t>
      </w:r>
      <w:r w:rsidR="00016CA3">
        <w:rPr>
          <w:rFonts w:ascii="Calibri" w:hAnsi="Calibri" w:cs="Calibri"/>
          <w:sz w:val="36"/>
        </w:rPr>
        <w:t>4</w:t>
      </w:r>
      <w:r w:rsidRPr="00145E8C">
        <w:rPr>
          <w:rFonts w:ascii="Calibri" w:hAnsi="Calibri" w:cs="Calibri"/>
          <w:sz w:val="36"/>
        </w:rPr>
        <w:t xml:space="preserve"> Application </w:t>
      </w:r>
      <w:r>
        <w:rPr>
          <w:rFonts w:ascii="Calibri" w:hAnsi="Calibri" w:cs="Calibri"/>
          <w:sz w:val="36"/>
        </w:rPr>
        <w:t>Instructions/Definitions</w:t>
      </w:r>
    </w:p>
    <w:p w:rsidR="00E54647" w:rsidRDefault="00E54647" w:rsidP="005404E1">
      <w:pPr>
        <w:ind w:left="1440" w:right="1440"/>
        <w:jc w:val="center"/>
        <w:rPr>
          <w:rFonts w:ascii="Calibri" w:hAnsi="Calibri" w:cs="Calibri"/>
          <w:sz w:val="36"/>
        </w:rPr>
      </w:pPr>
    </w:p>
    <w:p w:rsidR="00E54647" w:rsidRPr="0027249C" w:rsidRDefault="00E54647" w:rsidP="006C48B5">
      <w:pPr>
        <w:spacing w:after="120"/>
        <w:rPr>
          <w:rFonts w:ascii="Calibri" w:hAnsi="Calibri" w:cs="Calibri"/>
          <w:i/>
        </w:rPr>
      </w:pPr>
      <w:r w:rsidRPr="0027249C">
        <w:rPr>
          <w:rFonts w:ascii="Cambria" w:hAnsi="Cambria"/>
          <w:b/>
          <w:i/>
          <w:color w:val="000000"/>
        </w:rPr>
        <w:t xml:space="preserve">Completed applications are due to OPD by </w:t>
      </w:r>
      <w:r w:rsidRPr="0027249C">
        <w:rPr>
          <w:rFonts w:ascii="Cambria" w:hAnsi="Cambria"/>
          <w:b/>
          <w:i/>
        </w:rPr>
        <w:t>5 p.m.,</w:t>
      </w:r>
      <w:r w:rsidRPr="0027249C">
        <w:rPr>
          <w:rFonts w:ascii="Cambria" w:hAnsi="Cambria"/>
          <w:b/>
          <w:i/>
          <w:color w:val="FF3300"/>
        </w:rPr>
        <w:t xml:space="preserve"> </w:t>
      </w:r>
      <w:r w:rsidRPr="0027249C">
        <w:rPr>
          <w:rFonts w:ascii="Cambria" w:hAnsi="Cambria"/>
          <w:b/>
          <w:i/>
          <w:color w:val="000000"/>
        </w:rPr>
        <w:t>Friday, August 2</w:t>
      </w:r>
      <w:r w:rsidR="000A13F6" w:rsidRPr="0027249C">
        <w:rPr>
          <w:rFonts w:ascii="Cambria" w:hAnsi="Cambria"/>
          <w:b/>
          <w:i/>
          <w:color w:val="000000"/>
        </w:rPr>
        <w:t>5</w:t>
      </w:r>
      <w:r w:rsidRPr="0027249C">
        <w:rPr>
          <w:rFonts w:ascii="Cambria" w:hAnsi="Cambria"/>
          <w:b/>
          <w:i/>
          <w:color w:val="000000"/>
        </w:rPr>
        <w:t>, 202</w:t>
      </w:r>
      <w:r w:rsidR="00016CA3">
        <w:rPr>
          <w:rFonts w:ascii="Cambria" w:hAnsi="Cambria"/>
          <w:b/>
          <w:i/>
          <w:color w:val="000000"/>
        </w:rPr>
        <w:t>4</w:t>
      </w:r>
      <w:r w:rsidRPr="0027249C">
        <w:rPr>
          <w:rFonts w:ascii="Cambria" w:hAnsi="Cambria"/>
          <w:b/>
          <w:i/>
          <w:color w:val="000000"/>
        </w:rPr>
        <w:t>.</w:t>
      </w:r>
    </w:p>
    <w:p w:rsidR="00E54647" w:rsidRPr="00E54647" w:rsidRDefault="00E54647" w:rsidP="00E54647">
      <w:pPr>
        <w:spacing w:after="120"/>
        <w:rPr>
          <w:rFonts w:ascii="Calibri" w:hAnsi="Calibri" w:cs="Calibri"/>
          <w:sz w:val="22"/>
        </w:rPr>
      </w:pPr>
      <w:r w:rsidRPr="00E54647">
        <w:rPr>
          <w:rFonts w:ascii="Calibri" w:hAnsi="Calibri" w:cs="Calibri"/>
          <w:sz w:val="22"/>
        </w:rPr>
        <w:t>With the implementation of GR 42</w:t>
      </w:r>
      <w:r>
        <w:rPr>
          <w:rFonts w:ascii="Calibri" w:hAnsi="Calibri" w:cs="Calibri"/>
          <w:sz w:val="22"/>
        </w:rPr>
        <w:t>, m</w:t>
      </w:r>
      <w:r w:rsidR="00790419">
        <w:rPr>
          <w:rFonts w:ascii="Calibri" w:hAnsi="Calibri" w:cs="Calibri"/>
          <w:sz w:val="22"/>
        </w:rPr>
        <w:t>ore</w:t>
      </w:r>
      <w:r>
        <w:rPr>
          <w:rFonts w:ascii="Calibri" w:hAnsi="Calibri" w:cs="Calibri"/>
          <w:sz w:val="22"/>
        </w:rPr>
        <w:t xml:space="preserve"> local duties involving public defense services, including </w:t>
      </w:r>
      <w:r w:rsidR="00790419">
        <w:rPr>
          <w:rFonts w:ascii="Calibri" w:hAnsi="Calibri" w:cs="Calibri"/>
          <w:sz w:val="22"/>
        </w:rPr>
        <w:t>completing</w:t>
      </w:r>
      <w:r>
        <w:rPr>
          <w:rFonts w:ascii="Calibri" w:hAnsi="Calibri" w:cs="Calibri"/>
          <w:sz w:val="22"/>
        </w:rPr>
        <w:t xml:space="preserve"> this application, have been moved from court personnel to non-legal positions. OPD </w:t>
      </w:r>
      <w:r w:rsidR="000A13F6">
        <w:rPr>
          <w:rFonts w:ascii="Calibri" w:hAnsi="Calibri" w:cs="Calibri"/>
          <w:sz w:val="22"/>
        </w:rPr>
        <w:t>is</w:t>
      </w:r>
      <w:r>
        <w:rPr>
          <w:rFonts w:ascii="Calibri" w:hAnsi="Calibri" w:cs="Calibri"/>
          <w:sz w:val="22"/>
        </w:rPr>
        <w:t xml:space="preserve"> includ</w:t>
      </w:r>
      <w:r w:rsidR="000A13F6">
        <w:rPr>
          <w:rFonts w:ascii="Calibri" w:hAnsi="Calibri" w:cs="Calibri"/>
          <w:sz w:val="22"/>
        </w:rPr>
        <w:t>ing</w:t>
      </w:r>
      <w:r>
        <w:rPr>
          <w:rFonts w:ascii="Calibri" w:hAnsi="Calibri" w:cs="Calibri"/>
          <w:sz w:val="22"/>
        </w:rPr>
        <w:t xml:space="preserve"> these instructions and definitions to assist those who may not be familiar with the legal terms used in this application and do not have another resource to access. Of course, if any question</w:t>
      </w:r>
      <w:r w:rsidR="00C9046C">
        <w:rPr>
          <w:rFonts w:ascii="Calibri" w:hAnsi="Calibri" w:cs="Calibri"/>
          <w:sz w:val="22"/>
        </w:rPr>
        <w:t xml:space="preserve">s arise, please contact Geoffrey Hulsey, at </w:t>
      </w:r>
      <w:hyperlink r:id="rId20" w:history="1">
        <w:r w:rsidR="00C9046C" w:rsidRPr="00D84623">
          <w:rPr>
            <w:rStyle w:val="Hyperlink"/>
            <w:rFonts w:ascii="Calibri" w:hAnsi="Calibri" w:cs="Calibri"/>
            <w:sz w:val="22"/>
          </w:rPr>
          <w:t>geoffrey.hulsey@opd.wa.gov</w:t>
        </w:r>
      </w:hyperlink>
      <w:r w:rsidR="00C9046C">
        <w:rPr>
          <w:rFonts w:ascii="Calibri" w:hAnsi="Calibri" w:cs="Calibri"/>
          <w:sz w:val="22"/>
        </w:rPr>
        <w:t xml:space="preserve">. </w:t>
      </w:r>
    </w:p>
    <w:p w:rsidR="00E54647" w:rsidRPr="00D96861" w:rsidRDefault="00E54647" w:rsidP="00E54647">
      <w:pPr>
        <w:spacing w:after="120"/>
        <w:rPr>
          <w:rFonts w:ascii="Calibri" w:hAnsi="Calibri" w:cs="Calibri"/>
          <w:sz w:val="22"/>
        </w:rPr>
      </w:pPr>
      <w:r w:rsidRPr="00D96861">
        <w:rPr>
          <w:rFonts w:ascii="Calibri" w:hAnsi="Calibri" w:cs="Calibri"/>
          <w:sz w:val="22"/>
        </w:rPr>
        <w:t>The information provided in this Application must reflect all county</w:t>
      </w:r>
      <w:r w:rsidR="000A13F6">
        <w:rPr>
          <w:rFonts w:ascii="Calibri" w:hAnsi="Calibri" w:cs="Calibri"/>
          <w:sz w:val="22"/>
        </w:rPr>
        <w:t xml:space="preserve"> expenditures on</w:t>
      </w:r>
      <w:r w:rsidRPr="00D96861">
        <w:rPr>
          <w:rFonts w:ascii="Calibri" w:hAnsi="Calibri" w:cs="Calibri"/>
          <w:sz w:val="22"/>
        </w:rPr>
        <w:t xml:space="preserve"> public defense services including (1) public defense agencies, (2) contract services, and (3) appointed counsel. If public defense services are provided through different county offices, all county-wide information must be consolidated into this application.</w:t>
      </w:r>
    </w:p>
    <w:p w:rsidR="00E54647" w:rsidRPr="00D96861" w:rsidRDefault="00E54647" w:rsidP="00E54647">
      <w:pPr>
        <w:rPr>
          <w:rFonts w:ascii="Calibri" w:hAnsi="Calibri" w:cs="Calibri"/>
          <w:sz w:val="22"/>
        </w:rPr>
      </w:pPr>
      <w:r w:rsidRPr="00D96861">
        <w:rPr>
          <w:rFonts w:ascii="Calibri" w:hAnsi="Calibri" w:cs="Calibri"/>
          <w:sz w:val="22"/>
        </w:rPr>
        <w:t>Please do not leave any answers blank. If the question calls for information that is not available, please enter n/a.</w:t>
      </w:r>
    </w:p>
    <w:p w:rsidR="00E54647" w:rsidRDefault="00E54647" w:rsidP="005404E1">
      <w:pPr>
        <w:rPr>
          <w:rFonts w:ascii="Calibri" w:hAnsi="Calibri" w:cs="Calibri"/>
          <w:b/>
        </w:rPr>
      </w:pPr>
    </w:p>
    <w:p w:rsidR="001F1E7F" w:rsidRDefault="001F1E7F" w:rsidP="005404E1">
      <w:pPr>
        <w:rPr>
          <w:rFonts w:ascii="Calibri" w:hAnsi="Calibri" w:cs="Calibri"/>
        </w:rPr>
      </w:pPr>
      <w:r>
        <w:rPr>
          <w:rFonts w:ascii="Calibri" w:hAnsi="Calibri" w:cs="Calibri"/>
        </w:rPr>
        <w:t>** Hyperlinks to Washington State Court Rules have been removed due to a continued update to the AOC website (</w:t>
      </w:r>
      <w:hyperlink r:id="rId21" w:history="1">
        <w:r w:rsidRPr="00052D8F">
          <w:rPr>
            <w:rStyle w:val="Hyperlink"/>
            <w:rFonts w:ascii="Calibri" w:hAnsi="Calibri" w:cs="Calibri"/>
          </w:rPr>
          <w:t>www.courts.wa.gov</w:t>
        </w:r>
      </w:hyperlink>
      <w:r>
        <w:rPr>
          <w:rFonts w:ascii="Calibri" w:hAnsi="Calibri" w:cs="Calibri"/>
        </w:rPr>
        <w:t>). We anticipate adding them back at a subsequent application cycle.</w:t>
      </w:r>
    </w:p>
    <w:p w:rsidR="001F1E7F" w:rsidRPr="001F1E7F" w:rsidRDefault="001F1E7F" w:rsidP="005404E1">
      <w:pPr>
        <w:rPr>
          <w:rFonts w:ascii="Calibri" w:hAnsi="Calibri" w:cs="Calibri"/>
        </w:rPr>
      </w:pPr>
    </w:p>
    <w:p w:rsidR="00D96861" w:rsidRPr="0027249C" w:rsidRDefault="00D96861" w:rsidP="0027249C">
      <w:pPr>
        <w:spacing w:after="120"/>
        <w:jc w:val="center"/>
        <w:rPr>
          <w:rFonts w:ascii="Calibri" w:hAnsi="Calibri" w:cs="Calibri"/>
          <w:b/>
        </w:rPr>
      </w:pPr>
      <w:r w:rsidRPr="0027249C">
        <w:rPr>
          <w:rFonts w:ascii="Calibri" w:hAnsi="Calibri" w:cs="Calibri"/>
          <w:b/>
        </w:rPr>
        <w:t>Definitions</w:t>
      </w:r>
    </w:p>
    <w:p w:rsidR="004F37AE" w:rsidRPr="00D96861" w:rsidRDefault="004F37AE" w:rsidP="0027249C">
      <w:pPr>
        <w:spacing w:after="120"/>
        <w:rPr>
          <w:rFonts w:asciiTheme="minorHAnsi" w:hAnsiTheme="minorHAnsi" w:cstheme="minorHAnsi"/>
          <w:b/>
          <w:sz w:val="22"/>
        </w:rPr>
      </w:pPr>
      <w:bookmarkStart w:id="0" w:name="_Hlk135814270"/>
      <w:r w:rsidRPr="00D96861">
        <w:rPr>
          <w:rFonts w:ascii="Calibri" w:hAnsi="Calibri" w:cs="Calibri"/>
          <w:b/>
          <w:sz w:val="22"/>
        </w:rPr>
        <w:t>Case</w:t>
      </w:r>
      <w:r w:rsidR="00D96861" w:rsidRPr="00D96861">
        <w:rPr>
          <w:rFonts w:ascii="Calibri" w:hAnsi="Calibri" w:cs="Calibri"/>
          <w:b/>
          <w:sz w:val="22"/>
        </w:rPr>
        <w:t xml:space="preserve"> </w:t>
      </w:r>
      <w:r w:rsidR="00D96861" w:rsidRPr="00D96861">
        <w:rPr>
          <w:rFonts w:ascii="Calibri" w:hAnsi="Calibri" w:cs="Calibri"/>
          <w:sz w:val="22"/>
        </w:rPr>
        <w:t>- T</w:t>
      </w:r>
      <w:r w:rsidR="00D96861" w:rsidRPr="00D96861">
        <w:rPr>
          <w:rFonts w:asciiTheme="minorHAnsi" w:hAnsiTheme="minorHAnsi" w:cstheme="minorHAnsi"/>
          <w:sz w:val="22"/>
        </w:rPr>
        <w:t>he filing of a document with the court naming a person as defendant or respondent, to which an attorney is appointed to provide representation.</w:t>
      </w:r>
    </w:p>
    <w:p w:rsidR="00E54647" w:rsidRPr="005B436D" w:rsidRDefault="00E54647" w:rsidP="0027249C">
      <w:pPr>
        <w:spacing w:after="120"/>
        <w:rPr>
          <w:rFonts w:ascii="Calibri" w:hAnsi="Calibri" w:cs="Calibri"/>
          <w:b/>
          <w:sz w:val="22"/>
        </w:rPr>
      </w:pPr>
      <w:r w:rsidRPr="005B436D">
        <w:rPr>
          <w:rFonts w:ascii="Calibri" w:hAnsi="Calibri" w:cs="Calibri"/>
          <w:b/>
          <w:sz w:val="22"/>
        </w:rPr>
        <w:t>Case Types –</w:t>
      </w:r>
    </w:p>
    <w:p w:rsidR="00E54647" w:rsidRPr="005B436D" w:rsidRDefault="00E54647" w:rsidP="0027249C">
      <w:pPr>
        <w:pStyle w:val="ListParagraph"/>
        <w:numPr>
          <w:ilvl w:val="0"/>
          <w:numId w:val="43"/>
        </w:numPr>
        <w:spacing w:after="120"/>
        <w:rPr>
          <w:rFonts w:ascii="Calibri" w:hAnsi="Calibri" w:cs="Calibri"/>
          <w:b/>
          <w:sz w:val="22"/>
        </w:rPr>
      </w:pPr>
      <w:r w:rsidRPr="005B436D">
        <w:rPr>
          <w:rFonts w:ascii="Calibri" w:hAnsi="Calibri" w:cs="Calibri"/>
          <w:b/>
          <w:sz w:val="22"/>
        </w:rPr>
        <w:t>Juvenile Offender</w:t>
      </w:r>
      <w:r w:rsidR="000E5858" w:rsidRPr="005B436D">
        <w:rPr>
          <w:rFonts w:ascii="Calibri" w:hAnsi="Calibri" w:cs="Calibri"/>
          <w:b/>
          <w:sz w:val="22"/>
        </w:rPr>
        <w:t xml:space="preserve"> </w:t>
      </w:r>
      <w:r w:rsidR="000E5858" w:rsidRPr="005B436D">
        <w:rPr>
          <w:rFonts w:ascii="Calibri" w:hAnsi="Calibri" w:cs="Calibri"/>
          <w:sz w:val="22"/>
        </w:rPr>
        <w:t>– A criminal case in which the person accused of committing a crime is a youth, and the case is being heard in juvenile court or the juvenile division of the superior court.</w:t>
      </w:r>
    </w:p>
    <w:p w:rsidR="00E54647" w:rsidRPr="005B436D" w:rsidRDefault="00E54647" w:rsidP="0027249C">
      <w:pPr>
        <w:pStyle w:val="ListParagraph"/>
        <w:numPr>
          <w:ilvl w:val="0"/>
          <w:numId w:val="43"/>
        </w:numPr>
        <w:spacing w:after="120"/>
        <w:rPr>
          <w:rFonts w:ascii="Calibri" w:hAnsi="Calibri" w:cs="Calibri"/>
          <w:b/>
          <w:sz w:val="22"/>
        </w:rPr>
      </w:pPr>
      <w:r w:rsidRPr="005B436D">
        <w:rPr>
          <w:rFonts w:ascii="Calibri" w:hAnsi="Calibri" w:cs="Calibri"/>
          <w:b/>
          <w:sz w:val="22"/>
        </w:rPr>
        <w:t>Adult Felony</w:t>
      </w:r>
      <w:r w:rsidR="000E5858" w:rsidRPr="005B436D">
        <w:rPr>
          <w:rFonts w:ascii="Calibri" w:hAnsi="Calibri" w:cs="Calibri"/>
          <w:sz w:val="22"/>
        </w:rPr>
        <w:t xml:space="preserve"> – A criminal case in which the defendant is either an adult, and the alleged conduct is classified as a felony. Youths may also fit in this category if the juvenile court or juvenile division of the superior court refuses to hear the case (known as a “decline”).</w:t>
      </w:r>
    </w:p>
    <w:p w:rsidR="00E54647" w:rsidRPr="005B436D" w:rsidRDefault="00E54647" w:rsidP="0027249C">
      <w:pPr>
        <w:pStyle w:val="ListParagraph"/>
        <w:numPr>
          <w:ilvl w:val="0"/>
          <w:numId w:val="43"/>
        </w:numPr>
        <w:spacing w:after="120"/>
        <w:rPr>
          <w:rFonts w:ascii="Calibri" w:hAnsi="Calibri" w:cs="Calibri"/>
          <w:b/>
          <w:sz w:val="22"/>
        </w:rPr>
      </w:pPr>
      <w:r w:rsidRPr="005B436D">
        <w:rPr>
          <w:rFonts w:ascii="Calibri" w:hAnsi="Calibri" w:cs="Calibri"/>
          <w:b/>
          <w:sz w:val="22"/>
        </w:rPr>
        <w:t>Adult Gross Misdemeanor/Misdemeanor</w:t>
      </w:r>
      <w:r w:rsidR="005B436D" w:rsidRPr="005B436D">
        <w:rPr>
          <w:rFonts w:ascii="Calibri" w:hAnsi="Calibri" w:cs="Calibri"/>
          <w:sz w:val="22"/>
        </w:rPr>
        <w:t xml:space="preserve"> – A criminal case in which the defendant is an adult and the alleged conduct is not a felony (i.e., a misdemeanor or gross misdemeanor).</w:t>
      </w:r>
    </w:p>
    <w:p w:rsidR="00E54647" w:rsidRPr="005B436D" w:rsidRDefault="00E54647" w:rsidP="0027249C">
      <w:pPr>
        <w:pStyle w:val="ListParagraph"/>
        <w:numPr>
          <w:ilvl w:val="0"/>
          <w:numId w:val="43"/>
        </w:numPr>
        <w:spacing w:after="120"/>
        <w:rPr>
          <w:rFonts w:ascii="Calibri" w:hAnsi="Calibri" w:cs="Calibri"/>
          <w:b/>
          <w:sz w:val="22"/>
        </w:rPr>
      </w:pPr>
      <w:r w:rsidRPr="005B436D">
        <w:rPr>
          <w:rFonts w:ascii="Calibri" w:hAnsi="Calibri" w:cs="Calibri"/>
          <w:b/>
          <w:sz w:val="22"/>
        </w:rPr>
        <w:t>ITA</w:t>
      </w:r>
      <w:r w:rsidR="005B436D" w:rsidRPr="005B436D">
        <w:rPr>
          <w:rFonts w:ascii="Calibri" w:hAnsi="Calibri" w:cs="Calibri"/>
          <w:sz w:val="22"/>
        </w:rPr>
        <w:t xml:space="preserve"> – Involuntary Treatment Act. </w:t>
      </w:r>
      <w:r w:rsidR="00D12E2E">
        <w:rPr>
          <w:rFonts w:ascii="Calibri" w:hAnsi="Calibri" w:cs="Calibri"/>
          <w:sz w:val="22"/>
        </w:rPr>
        <w:t xml:space="preserve">These are civil cases in which the state seeks the commitment of the respondent/defendant </w:t>
      </w:r>
      <w:r w:rsidR="007E1F9E">
        <w:rPr>
          <w:rFonts w:ascii="Calibri" w:hAnsi="Calibri" w:cs="Calibri"/>
          <w:sz w:val="22"/>
        </w:rPr>
        <w:t>for evaluation or treatment, or both, of a</w:t>
      </w:r>
      <w:r w:rsidR="00D12E2E">
        <w:rPr>
          <w:rFonts w:ascii="Calibri" w:hAnsi="Calibri" w:cs="Calibri"/>
          <w:sz w:val="22"/>
        </w:rPr>
        <w:t xml:space="preserve"> </w:t>
      </w:r>
      <w:r w:rsidR="007E1F9E">
        <w:rPr>
          <w:rFonts w:ascii="Calibri" w:hAnsi="Calibri" w:cs="Calibri"/>
          <w:sz w:val="22"/>
        </w:rPr>
        <w:t>“</w:t>
      </w:r>
      <w:r w:rsidR="00946DC8">
        <w:rPr>
          <w:rFonts w:ascii="Calibri" w:hAnsi="Calibri" w:cs="Calibri"/>
          <w:sz w:val="22"/>
        </w:rPr>
        <w:t xml:space="preserve">mental </w:t>
      </w:r>
      <w:r w:rsidR="007E1F9E">
        <w:rPr>
          <w:rFonts w:ascii="Calibri" w:hAnsi="Calibri" w:cs="Calibri"/>
          <w:sz w:val="22"/>
        </w:rPr>
        <w:t>disorder” or “substance use disorder.”</w:t>
      </w:r>
    </w:p>
    <w:p w:rsidR="00E54647" w:rsidRPr="005B436D" w:rsidRDefault="00E54647" w:rsidP="0027249C">
      <w:pPr>
        <w:pStyle w:val="ListParagraph"/>
        <w:numPr>
          <w:ilvl w:val="0"/>
          <w:numId w:val="43"/>
        </w:numPr>
        <w:spacing w:after="120"/>
        <w:rPr>
          <w:rFonts w:ascii="Calibri" w:hAnsi="Calibri" w:cs="Calibri"/>
          <w:b/>
          <w:sz w:val="22"/>
        </w:rPr>
      </w:pPr>
      <w:r w:rsidRPr="005B436D">
        <w:rPr>
          <w:rFonts w:ascii="Calibri" w:hAnsi="Calibri" w:cs="Calibri"/>
          <w:b/>
          <w:sz w:val="22"/>
        </w:rPr>
        <w:t>Becca Case</w:t>
      </w:r>
      <w:r w:rsidR="005B436D" w:rsidRPr="005B436D">
        <w:rPr>
          <w:rFonts w:ascii="Calibri" w:hAnsi="Calibri" w:cs="Calibri"/>
          <w:sz w:val="22"/>
        </w:rPr>
        <w:t xml:space="preserve"> – Truancy</w:t>
      </w:r>
      <w:r w:rsidR="00D96861">
        <w:rPr>
          <w:rFonts w:ascii="Calibri" w:hAnsi="Calibri" w:cs="Calibri"/>
          <w:sz w:val="22"/>
        </w:rPr>
        <w:t xml:space="preserve">, </w:t>
      </w:r>
      <w:r w:rsidR="007E1F9E">
        <w:rPr>
          <w:rFonts w:ascii="Calibri" w:hAnsi="Calibri" w:cs="Calibri"/>
          <w:sz w:val="22"/>
        </w:rPr>
        <w:t>Children-in-Need-of-Services</w:t>
      </w:r>
      <w:r w:rsidR="0084458F">
        <w:rPr>
          <w:rFonts w:ascii="Calibri" w:hAnsi="Calibri" w:cs="Calibri"/>
          <w:sz w:val="22"/>
        </w:rPr>
        <w:t xml:space="preserve"> (CHINS)</w:t>
      </w:r>
      <w:r w:rsidR="007E1F9E">
        <w:rPr>
          <w:rFonts w:ascii="Calibri" w:hAnsi="Calibri" w:cs="Calibri"/>
          <w:sz w:val="22"/>
        </w:rPr>
        <w:t xml:space="preserve">, At-Risk Youth </w:t>
      </w:r>
      <w:r w:rsidR="0084458F">
        <w:rPr>
          <w:rFonts w:ascii="Calibri" w:hAnsi="Calibri" w:cs="Calibri"/>
          <w:sz w:val="22"/>
        </w:rPr>
        <w:t xml:space="preserve">(ARY) </w:t>
      </w:r>
      <w:r w:rsidR="007E1F9E">
        <w:rPr>
          <w:rFonts w:ascii="Calibri" w:hAnsi="Calibri" w:cs="Calibri"/>
          <w:sz w:val="22"/>
        </w:rPr>
        <w:t>cases</w:t>
      </w:r>
      <w:r w:rsidR="005B436D" w:rsidRPr="005B436D">
        <w:rPr>
          <w:rFonts w:ascii="Calibri" w:hAnsi="Calibri" w:cs="Calibri"/>
          <w:sz w:val="22"/>
        </w:rPr>
        <w:t>.</w:t>
      </w:r>
    </w:p>
    <w:p w:rsidR="004F37AE" w:rsidRPr="005B436D" w:rsidRDefault="004F37AE" w:rsidP="0027249C">
      <w:pPr>
        <w:pStyle w:val="ListParagraph"/>
        <w:numPr>
          <w:ilvl w:val="0"/>
          <w:numId w:val="43"/>
        </w:numPr>
        <w:spacing w:after="120"/>
        <w:rPr>
          <w:rFonts w:ascii="Calibri" w:hAnsi="Calibri" w:cs="Calibri"/>
          <w:b/>
          <w:sz w:val="22"/>
        </w:rPr>
      </w:pPr>
      <w:r w:rsidRPr="005B436D">
        <w:rPr>
          <w:rFonts w:ascii="Calibri" w:hAnsi="Calibri" w:cs="Calibri"/>
          <w:b/>
          <w:sz w:val="22"/>
        </w:rPr>
        <w:t>Dependency</w:t>
      </w:r>
      <w:r w:rsidR="00D970F6">
        <w:rPr>
          <w:rFonts w:ascii="Calibri" w:hAnsi="Calibri" w:cs="Calibri"/>
          <w:b/>
          <w:sz w:val="22"/>
        </w:rPr>
        <w:t xml:space="preserve"> </w:t>
      </w:r>
      <w:r w:rsidR="00D970F6">
        <w:rPr>
          <w:rFonts w:ascii="Calibri" w:hAnsi="Calibri" w:cs="Calibri"/>
          <w:sz w:val="22"/>
        </w:rPr>
        <w:t xml:space="preserve">– A case regarding the </w:t>
      </w:r>
      <w:r w:rsidR="00AE634B">
        <w:rPr>
          <w:rFonts w:ascii="Calibri" w:hAnsi="Calibri" w:cs="Calibri"/>
          <w:sz w:val="22"/>
        </w:rPr>
        <w:t>care and safety of youth in relationship to their parents/caregivers. A child is determined to be “dependent” on the state if they have been abandoned, abused, neglected, or have no parent/guardian/caregiver. The stated goal is to reunite families.</w:t>
      </w:r>
    </w:p>
    <w:p w:rsidR="004F37AE" w:rsidRPr="005B436D" w:rsidRDefault="004F37AE" w:rsidP="0027249C">
      <w:pPr>
        <w:spacing w:after="120"/>
        <w:rPr>
          <w:rFonts w:ascii="Calibri" w:hAnsi="Calibri" w:cs="Calibri"/>
          <w:sz w:val="22"/>
        </w:rPr>
      </w:pPr>
      <w:r w:rsidRPr="005B436D">
        <w:rPr>
          <w:rFonts w:ascii="Calibri" w:hAnsi="Calibri" w:cs="Calibri"/>
          <w:b/>
          <w:sz w:val="22"/>
        </w:rPr>
        <w:t>Case weighting</w:t>
      </w:r>
      <w:r w:rsidR="008403EE" w:rsidRPr="005B436D">
        <w:rPr>
          <w:rFonts w:ascii="Calibri" w:hAnsi="Calibri" w:cs="Calibri"/>
          <w:b/>
          <w:sz w:val="22"/>
        </w:rPr>
        <w:t xml:space="preserve"> </w:t>
      </w:r>
      <w:r w:rsidR="008403EE" w:rsidRPr="005B436D">
        <w:rPr>
          <w:rFonts w:ascii="Calibri" w:hAnsi="Calibri" w:cs="Calibri"/>
          <w:sz w:val="22"/>
        </w:rPr>
        <w:t xml:space="preserve">– A system </w:t>
      </w:r>
      <w:r w:rsidR="008F2AF6" w:rsidRPr="005B436D">
        <w:rPr>
          <w:rFonts w:ascii="Calibri" w:hAnsi="Calibri" w:cs="Calibri"/>
          <w:sz w:val="22"/>
        </w:rPr>
        <w:t>for</w:t>
      </w:r>
      <w:r w:rsidR="008403EE" w:rsidRPr="005B436D">
        <w:rPr>
          <w:rFonts w:ascii="Calibri" w:hAnsi="Calibri" w:cs="Calibri"/>
          <w:sz w:val="22"/>
        </w:rPr>
        <w:t xml:space="preserve"> </w:t>
      </w:r>
      <w:r w:rsidR="008F2AF6" w:rsidRPr="005B436D">
        <w:rPr>
          <w:rFonts w:ascii="Calibri" w:hAnsi="Calibri" w:cs="Calibri"/>
          <w:sz w:val="22"/>
        </w:rPr>
        <w:t>accounting for complexity</w:t>
      </w:r>
      <w:r w:rsidR="005B436D" w:rsidRPr="005B436D">
        <w:rPr>
          <w:rFonts w:ascii="Calibri" w:hAnsi="Calibri" w:cs="Calibri"/>
          <w:sz w:val="22"/>
        </w:rPr>
        <w:t>, seriousness, or other extraordinary time commitments</w:t>
      </w:r>
      <w:r w:rsidR="008F2AF6" w:rsidRPr="005B436D">
        <w:rPr>
          <w:rFonts w:ascii="Calibri" w:hAnsi="Calibri" w:cs="Calibri"/>
          <w:sz w:val="22"/>
        </w:rPr>
        <w:t xml:space="preserve"> of certain types cases and, therefore, adjusting the number of maximum case assignments. A weighting system may </w:t>
      </w:r>
      <w:r w:rsidR="005B436D" w:rsidRPr="005B436D">
        <w:rPr>
          <w:rFonts w:ascii="Calibri" w:hAnsi="Calibri" w:cs="Calibri"/>
          <w:sz w:val="22"/>
        </w:rPr>
        <w:t>compensate for a case type by increasing or decreasing the weight given to a case type. Case weighting systems may only be used if the local government entity adopts and publishes written policies and procedures for implementing such a system.</w:t>
      </w:r>
    </w:p>
    <w:p w:rsidR="004F37AE" w:rsidRPr="007E1F9E" w:rsidRDefault="004F37AE" w:rsidP="0027249C">
      <w:pPr>
        <w:spacing w:after="120"/>
        <w:rPr>
          <w:rFonts w:ascii="Calibri" w:hAnsi="Calibri" w:cs="Calibri"/>
          <w:sz w:val="22"/>
        </w:rPr>
      </w:pPr>
      <w:r w:rsidRPr="005B436D">
        <w:rPr>
          <w:rFonts w:ascii="Calibri" w:hAnsi="Calibri" w:cs="Calibri"/>
          <w:b/>
          <w:sz w:val="22"/>
        </w:rPr>
        <w:t>Defendant</w:t>
      </w:r>
      <w:r w:rsidR="007E1F9E">
        <w:rPr>
          <w:rFonts w:ascii="Calibri" w:hAnsi="Calibri" w:cs="Calibri"/>
          <w:sz w:val="22"/>
        </w:rPr>
        <w:t xml:space="preserve"> – The person answering or responding to a criminal charge. The state has accused these people of committing a crime, and they are defending themselves against the accusations. </w:t>
      </w:r>
      <w:r w:rsidR="00931FCA">
        <w:rPr>
          <w:rFonts w:ascii="Calibri" w:hAnsi="Calibri" w:cs="Calibri"/>
          <w:sz w:val="22"/>
        </w:rPr>
        <w:t>In certain cases, the defendant is referred to as the respondent.</w:t>
      </w:r>
    </w:p>
    <w:p w:rsidR="004F37AE" w:rsidRPr="00D970F6" w:rsidRDefault="004F37AE" w:rsidP="0027249C">
      <w:pPr>
        <w:spacing w:after="120"/>
        <w:rPr>
          <w:rFonts w:ascii="Calibri" w:hAnsi="Calibri" w:cs="Calibri"/>
          <w:sz w:val="22"/>
        </w:rPr>
      </w:pPr>
      <w:r w:rsidRPr="005B436D">
        <w:rPr>
          <w:rFonts w:ascii="Calibri" w:hAnsi="Calibri" w:cs="Calibri"/>
          <w:b/>
          <w:sz w:val="22"/>
        </w:rPr>
        <w:t>Diversion</w:t>
      </w:r>
      <w:r w:rsidR="00D970F6">
        <w:rPr>
          <w:rFonts w:ascii="Calibri" w:hAnsi="Calibri" w:cs="Calibri"/>
          <w:sz w:val="22"/>
        </w:rPr>
        <w:t xml:space="preserve"> – An agreement or program in which a defendant agrees to participate for some benefit. Typically, a defendant agrees to certain conditions (e.g., not commit any other crimes, abstain from alcohol, stay away from a particular person or place, engage in some sort of treatment evaluation and follow-through)</w:t>
      </w:r>
      <w:r w:rsidR="007510D9">
        <w:rPr>
          <w:rFonts w:ascii="Calibri" w:hAnsi="Calibri" w:cs="Calibri"/>
          <w:sz w:val="22"/>
        </w:rPr>
        <w:t>.</w:t>
      </w:r>
    </w:p>
    <w:p w:rsidR="004F37AE" w:rsidRPr="007E1F9E" w:rsidRDefault="004F37AE" w:rsidP="0027249C">
      <w:pPr>
        <w:spacing w:after="120"/>
        <w:rPr>
          <w:rFonts w:ascii="Calibri" w:hAnsi="Calibri" w:cs="Calibri"/>
          <w:sz w:val="22"/>
        </w:rPr>
      </w:pPr>
      <w:r w:rsidRPr="005B436D">
        <w:rPr>
          <w:rFonts w:ascii="Calibri" w:hAnsi="Calibri" w:cs="Calibri"/>
          <w:b/>
          <w:sz w:val="22"/>
        </w:rPr>
        <w:t>Indigent</w:t>
      </w:r>
      <w:r w:rsidR="007E1F9E">
        <w:rPr>
          <w:rFonts w:ascii="Calibri" w:hAnsi="Calibri" w:cs="Calibri"/>
          <w:sz w:val="22"/>
        </w:rPr>
        <w:t xml:space="preserve"> – Suffering from extreme poverty. </w:t>
      </w:r>
      <w:r w:rsidR="00D970F6">
        <w:rPr>
          <w:rFonts w:ascii="Calibri" w:hAnsi="Calibri" w:cs="Calibri"/>
          <w:sz w:val="22"/>
        </w:rPr>
        <w:t xml:space="preserve">A legal determination of whether someone is indigent is made by a judicial officer in accordance with RCW 10.101.010. Generally, someone is indigent if they receive certain public assistance, involuntarily committed to a public mental health facility, receiving income 125% below the federal poverty level, or unable to pay the anticipated costs of defending themselves against the accusations against them. </w:t>
      </w:r>
    </w:p>
    <w:p w:rsidR="00A376EC" w:rsidRPr="007E1F9E" w:rsidRDefault="00A376EC" w:rsidP="0027249C">
      <w:pPr>
        <w:spacing w:after="120"/>
        <w:rPr>
          <w:rFonts w:ascii="Calibri" w:hAnsi="Calibri" w:cs="Calibri"/>
          <w:sz w:val="22"/>
        </w:rPr>
      </w:pPr>
      <w:r w:rsidRPr="005B436D">
        <w:rPr>
          <w:rFonts w:ascii="Calibri" w:hAnsi="Calibri" w:cs="Calibri"/>
          <w:b/>
          <w:sz w:val="22"/>
        </w:rPr>
        <w:t>Judicial Officer</w:t>
      </w:r>
      <w:r w:rsidR="007E1F9E">
        <w:rPr>
          <w:rFonts w:ascii="Calibri" w:hAnsi="Calibri" w:cs="Calibri"/>
          <w:sz w:val="22"/>
        </w:rPr>
        <w:t xml:space="preserve"> – Includes judges, court commissioners, and those acting in a temporary and limited judicial capacity (i.e., judges pro tem). </w:t>
      </w:r>
    </w:p>
    <w:p w:rsidR="005404E1" w:rsidRPr="00AE634B" w:rsidRDefault="00E54647" w:rsidP="0027249C">
      <w:pPr>
        <w:spacing w:after="120"/>
        <w:rPr>
          <w:rFonts w:ascii="Calibri" w:hAnsi="Calibri" w:cs="Calibri"/>
          <w:sz w:val="22"/>
        </w:rPr>
      </w:pPr>
      <w:r w:rsidRPr="005B436D">
        <w:rPr>
          <w:rFonts w:ascii="Calibri" w:hAnsi="Calibri" w:cs="Calibri"/>
          <w:b/>
          <w:sz w:val="22"/>
        </w:rPr>
        <w:t>Public Defense</w:t>
      </w:r>
      <w:r w:rsidR="00AE634B">
        <w:rPr>
          <w:rFonts w:ascii="Calibri" w:hAnsi="Calibri" w:cs="Calibri"/>
          <w:b/>
          <w:sz w:val="22"/>
        </w:rPr>
        <w:t xml:space="preserve"> / Public Defense Services</w:t>
      </w:r>
      <w:r w:rsidR="007E1F9E">
        <w:rPr>
          <w:rFonts w:ascii="Calibri" w:hAnsi="Calibri" w:cs="Calibri"/>
          <w:b/>
          <w:sz w:val="22"/>
        </w:rPr>
        <w:t xml:space="preserve"> </w:t>
      </w:r>
      <w:r w:rsidR="00AE634B">
        <w:rPr>
          <w:rFonts w:ascii="Calibri" w:hAnsi="Calibri" w:cs="Calibri"/>
          <w:b/>
          <w:sz w:val="22"/>
        </w:rPr>
        <w:t>–</w:t>
      </w:r>
      <w:r w:rsidR="007E1F9E">
        <w:rPr>
          <w:rFonts w:ascii="Calibri" w:hAnsi="Calibri" w:cs="Calibri"/>
          <w:b/>
          <w:sz w:val="22"/>
        </w:rPr>
        <w:t xml:space="preserve"> </w:t>
      </w:r>
      <w:r w:rsidR="00AE634B">
        <w:rPr>
          <w:rFonts w:ascii="Calibri" w:hAnsi="Calibri" w:cs="Calibri"/>
          <w:sz w:val="22"/>
        </w:rPr>
        <w:t>The entire system of providing legal representation and other services to indigent defendants</w:t>
      </w:r>
      <w:r w:rsidR="00931FCA">
        <w:rPr>
          <w:rFonts w:ascii="Calibri" w:hAnsi="Calibri" w:cs="Calibri"/>
          <w:sz w:val="22"/>
        </w:rPr>
        <w:t>/respondents</w:t>
      </w:r>
      <w:r w:rsidR="00AE634B">
        <w:rPr>
          <w:rFonts w:ascii="Calibri" w:hAnsi="Calibri" w:cs="Calibri"/>
          <w:sz w:val="22"/>
        </w:rPr>
        <w:t>. Public defense services encompass administration, investigative, social work, community support, as well as traditional trial defense representation.</w:t>
      </w:r>
      <w:r w:rsidR="00931FCA">
        <w:rPr>
          <w:rFonts w:ascii="Calibri" w:hAnsi="Calibri" w:cs="Calibri"/>
          <w:sz w:val="22"/>
        </w:rPr>
        <w:t xml:space="preserve"> In Washington, public defense services also include non-criminal matters such as in dependency</w:t>
      </w:r>
      <w:r w:rsidR="007510D9">
        <w:rPr>
          <w:rFonts w:ascii="Calibri" w:hAnsi="Calibri" w:cs="Calibri"/>
          <w:sz w:val="22"/>
        </w:rPr>
        <w:t>.</w:t>
      </w:r>
    </w:p>
    <w:p w:rsidR="00E54647" w:rsidRPr="00931FCA" w:rsidRDefault="00E54647" w:rsidP="0027249C">
      <w:pPr>
        <w:spacing w:after="120"/>
        <w:rPr>
          <w:rFonts w:ascii="Calibri" w:hAnsi="Calibri" w:cs="Calibri"/>
          <w:sz w:val="22"/>
        </w:rPr>
      </w:pPr>
      <w:r w:rsidRPr="005B436D">
        <w:rPr>
          <w:rFonts w:ascii="Calibri" w:hAnsi="Calibri" w:cs="Calibri"/>
          <w:b/>
          <w:sz w:val="22"/>
        </w:rPr>
        <w:t>Public Defender</w:t>
      </w:r>
      <w:r w:rsidR="00931FCA">
        <w:rPr>
          <w:rFonts w:ascii="Calibri" w:hAnsi="Calibri" w:cs="Calibri"/>
          <w:b/>
          <w:sz w:val="22"/>
        </w:rPr>
        <w:t xml:space="preserve"> – </w:t>
      </w:r>
      <w:r w:rsidR="00931FCA">
        <w:rPr>
          <w:rFonts w:ascii="Calibri" w:hAnsi="Calibri" w:cs="Calibri"/>
          <w:sz w:val="22"/>
        </w:rPr>
        <w:t>A licensed attorney who represented indigent persons in court proceedings at public expense. A public defender works in a government public defense agency, a non-profit public defense agency, a private firm or solo practice on a contractual basis, or by court appointment.</w:t>
      </w:r>
    </w:p>
    <w:p w:rsidR="00E54647" w:rsidRPr="00931FCA" w:rsidRDefault="00E54647" w:rsidP="0027249C">
      <w:pPr>
        <w:spacing w:after="120"/>
        <w:rPr>
          <w:rFonts w:ascii="Calibri" w:hAnsi="Calibri" w:cs="Calibri"/>
          <w:sz w:val="22"/>
        </w:rPr>
      </w:pPr>
      <w:r w:rsidRPr="005B436D">
        <w:rPr>
          <w:rFonts w:ascii="Calibri" w:hAnsi="Calibri" w:cs="Calibri"/>
          <w:b/>
          <w:sz w:val="22"/>
        </w:rPr>
        <w:t>RALJ</w:t>
      </w:r>
      <w:r w:rsidR="00931FCA">
        <w:rPr>
          <w:rFonts w:ascii="Calibri" w:hAnsi="Calibri" w:cs="Calibri"/>
          <w:b/>
          <w:sz w:val="22"/>
        </w:rPr>
        <w:t xml:space="preserve"> – </w:t>
      </w:r>
      <w:r w:rsidR="00931FCA">
        <w:rPr>
          <w:rFonts w:ascii="Calibri" w:hAnsi="Calibri" w:cs="Calibri"/>
          <w:sz w:val="22"/>
        </w:rPr>
        <w:t>From the acronym “Rules for Appeals from Courts of Limited Jurisdiction.” RALJ appeals are cases in which there is an appeal to the county’s superior court from the county’s district court or a municipal court.</w:t>
      </w:r>
    </w:p>
    <w:p w:rsidR="004F37AE" w:rsidRPr="001D7FE2" w:rsidRDefault="004F37AE" w:rsidP="0027249C">
      <w:pPr>
        <w:spacing w:after="120"/>
        <w:rPr>
          <w:rFonts w:ascii="Calibri" w:hAnsi="Calibri" w:cs="Calibri"/>
          <w:sz w:val="22"/>
        </w:rPr>
      </w:pPr>
      <w:r w:rsidRPr="005B436D">
        <w:rPr>
          <w:rFonts w:ascii="Calibri" w:hAnsi="Calibri" w:cs="Calibri"/>
          <w:b/>
          <w:sz w:val="22"/>
        </w:rPr>
        <w:t>Supplanting Funds</w:t>
      </w:r>
      <w:r w:rsidR="001D7FE2">
        <w:rPr>
          <w:rFonts w:ascii="Calibri" w:hAnsi="Calibri" w:cs="Calibri"/>
          <w:sz w:val="22"/>
        </w:rPr>
        <w:t xml:space="preserve"> – Use of state funds to replace existing county funds for public defense. For a simple example, if the jurisdiction budgets $500,000 for public defense, and subsequently receives RCW 10.101 funds in the amount of $20,000, jurisdictions are prohibited from reducing their county-funded public defense budgets by $20,000. </w:t>
      </w:r>
    </w:p>
    <w:p w:rsidR="004F37AE" w:rsidRPr="005B436D" w:rsidRDefault="004F37AE" w:rsidP="0027249C">
      <w:pPr>
        <w:spacing w:after="120"/>
        <w:rPr>
          <w:rFonts w:ascii="Calibri" w:hAnsi="Calibri" w:cs="Calibri"/>
          <w:sz w:val="22"/>
        </w:rPr>
      </w:pPr>
      <w:r w:rsidRPr="005B436D">
        <w:rPr>
          <w:rFonts w:ascii="Calibri" w:hAnsi="Calibri" w:cs="Calibri"/>
          <w:b/>
          <w:sz w:val="22"/>
        </w:rPr>
        <w:t>WSBA</w:t>
      </w:r>
      <w:r w:rsidR="008403EE" w:rsidRPr="005B436D">
        <w:rPr>
          <w:rFonts w:ascii="Calibri" w:hAnsi="Calibri" w:cs="Calibri"/>
          <w:b/>
          <w:sz w:val="22"/>
        </w:rPr>
        <w:t xml:space="preserve"> – </w:t>
      </w:r>
      <w:r w:rsidR="008403EE" w:rsidRPr="005B436D">
        <w:rPr>
          <w:rFonts w:ascii="Calibri" w:hAnsi="Calibri" w:cs="Calibri"/>
          <w:sz w:val="22"/>
        </w:rPr>
        <w:t>Washington State Bar Association</w:t>
      </w:r>
      <w:r w:rsidR="007510D9">
        <w:rPr>
          <w:rFonts w:ascii="Calibri" w:hAnsi="Calibri" w:cs="Calibri"/>
          <w:sz w:val="22"/>
        </w:rPr>
        <w:t>.</w:t>
      </w:r>
    </w:p>
    <w:p w:rsidR="0032333F" w:rsidRDefault="005B3031" w:rsidP="0032333F">
      <w:pPr>
        <w:ind w:left="1440" w:right="1440"/>
        <w:rPr>
          <w:rFonts w:ascii="Calibri" w:hAnsi="Calibri" w:cs="Calibri"/>
          <w:sz w:val="36"/>
        </w:rPr>
      </w:pPr>
      <w:r>
        <w:rPr>
          <w:rFonts w:ascii="Calibri" w:hAnsi="Calibri" w:cs="Calibri"/>
          <w:sz w:val="36"/>
        </w:rPr>
        <w:br w:type="page"/>
      </w:r>
      <w:bookmarkEnd w:id="0"/>
    </w:p>
    <w:p w:rsidR="0032333F" w:rsidRPr="0032333F" w:rsidRDefault="0032333F" w:rsidP="0032333F">
      <w:pPr>
        <w:ind w:left="1440" w:right="1440"/>
        <w:rPr>
          <w:rFonts w:ascii="Calibri" w:hAnsi="Calibri" w:cs="Calibri"/>
          <w:color w:val="FF0000"/>
          <w:sz w:val="26"/>
          <w:szCs w:val="26"/>
        </w:rPr>
      </w:pPr>
      <w:r w:rsidRPr="0032333F">
        <w:rPr>
          <w:rFonts w:ascii="Calibri" w:hAnsi="Calibri" w:cs="Calibri"/>
          <w:color w:val="FF0000"/>
          <w:sz w:val="26"/>
          <w:szCs w:val="26"/>
        </w:rPr>
        <w:t>COMPLETE AND E-SIGN BY AUGUST 25, 2024</w:t>
      </w:r>
    </w:p>
    <w:p w:rsidR="0032333F" w:rsidRPr="0032333F" w:rsidRDefault="0032333F" w:rsidP="0032333F">
      <w:pPr>
        <w:spacing w:line="320" w:lineRule="exact"/>
        <w:ind w:left="1440" w:right="1440"/>
        <w:rPr>
          <w:rFonts w:ascii="Calibri" w:hAnsi="Calibri" w:cs="Calibri"/>
          <w:b/>
          <w:sz w:val="32"/>
          <w:szCs w:val="32"/>
        </w:rPr>
      </w:pPr>
      <w:r w:rsidRPr="0032333F">
        <w:rPr>
          <w:rFonts w:ascii="Calibri" w:hAnsi="Calibri" w:cs="Calibri"/>
          <w:b/>
          <w:noProof/>
          <w:sz w:val="32"/>
          <w:szCs w:val="32"/>
        </w:rPr>
        <w:drawing>
          <wp:anchor distT="0" distB="0" distL="114300" distR="114300" simplePos="0" relativeHeight="251658240" behindDoc="0" locked="0" layoutInCell="1" allowOverlap="1" wp14:anchorId="236C81C4" wp14:editId="3E0581CA">
            <wp:simplePos x="0" y="0"/>
            <wp:positionH relativeFrom="column">
              <wp:posOffset>38344</wp:posOffset>
            </wp:positionH>
            <wp:positionV relativeFrom="paragraph">
              <wp:posOffset>12065</wp:posOffset>
            </wp:positionV>
            <wp:extent cx="762000" cy="80543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1" r="45721"/>
                    <a:stretch/>
                  </pic:blipFill>
                  <pic:spPr bwMode="auto">
                    <a:xfrm>
                      <a:off x="0" y="0"/>
                      <a:ext cx="762000" cy="8054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2333F">
        <w:rPr>
          <w:rFonts w:ascii="Calibri" w:hAnsi="Calibri" w:cs="Calibri"/>
          <w:b/>
          <w:sz w:val="32"/>
          <w:szCs w:val="32"/>
        </w:rPr>
        <w:t>PUBLIC DEFENSE IMPROVEMENT FUNDS</w:t>
      </w:r>
    </w:p>
    <w:p w:rsidR="0032333F" w:rsidRPr="0032333F" w:rsidRDefault="0032333F" w:rsidP="0032333F">
      <w:pPr>
        <w:spacing w:line="320" w:lineRule="exact"/>
        <w:ind w:left="1440" w:right="1440"/>
        <w:rPr>
          <w:rFonts w:ascii="Calibri" w:hAnsi="Calibri" w:cs="Calibri"/>
          <w:b/>
          <w:sz w:val="32"/>
          <w:szCs w:val="32"/>
        </w:rPr>
      </w:pPr>
      <w:r w:rsidRPr="0032333F">
        <w:rPr>
          <w:rFonts w:ascii="Calibri" w:hAnsi="Calibri" w:cs="Calibri"/>
          <w:b/>
          <w:sz w:val="32"/>
          <w:szCs w:val="32"/>
        </w:rPr>
        <w:t>CHAPTER</w:t>
      </w:r>
      <w:r w:rsidR="00145E8C" w:rsidRPr="0032333F">
        <w:rPr>
          <w:rFonts w:ascii="Calibri" w:hAnsi="Calibri" w:cs="Calibri"/>
          <w:b/>
          <w:sz w:val="32"/>
          <w:szCs w:val="32"/>
        </w:rPr>
        <w:t xml:space="preserve"> 10.101 </w:t>
      </w:r>
      <w:r w:rsidR="00D8189A" w:rsidRPr="0032333F">
        <w:rPr>
          <w:rFonts w:ascii="Calibri" w:hAnsi="Calibri" w:cs="Calibri"/>
          <w:b/>
          <w:sz w:val="32"/>
          <w:szCs w:val="32"/>
        </w:rPr>
        <w:t xml:space="preserve">RCW </w:t>
      </w:r>
    </w:p>
    <w:p w:rsidR="0032333F" w:rsidRPr="0032333F" w:rsidRDefault="0032333F" w:rsidP="0032333F">
      <w:pPr>
        <w:spacing w:line="320" w:lineRule="exact"/>
        <w:ind w:left="1440" w:right="1440"/>
        <w:rPr>
          <w:rFonts w:ascii="Calibri" w:hAnsi="Calibri" w:cs="Calibri"/>
          <w:b/>
          <w:sz w:val="32"/>
          <w:szCs w:val="32"/>
        </w:rPr>
      </w:pPr>
      <w:r w:rsidRPr="0032333F">
        <w:rPr>
          <w:rFonts w:ascii="Calibri" w:hAnsi="Calibri" w:cs="Calibri"/>
          <w:b/>
          <w:sz w:val="32"/>
          <w:szCs w:val="32"/>
        </w:rPr>
        <w:t>2024 APPLICATION</w:t>
      </w:r>
    </w:p>
    <w:p w:rsidR="00145E8C" w:rsidRDefault="00145E8C" w:rsidP="001475AF">
      <w:pPr>
        <w:rPr>
          <w:rFonts w:ascii="Calibri" w:hAnsi="Calibri" w:cs="Calibri"/>
        </w:rPr>
      </w:pPr>
    </w:p>
    <w:p w:rsidR="00145E8C" w:rsidRDefault="00145E8C" w:rsidP="001475AF">
      <w:pPr>
        <w:rPr>
          <w:rFonts w:ascii="Calibri" w:hAnsi="Calibri" w:cs="Calibri"/>
        </w:rPr>
      </w:pPr>
    </w:p>
    <w:p w:rsidR="00145E8C" w:rsidRDefault="00145E8C" w:rsidP="001475AF">
      <w:pPr>
        <w:rPr>
          <w:rFonts w:ascii="Calibri" w:hAnsi="Calibri" w:cs="Calibri"/>
        </w:rPr>
      </w:pPr>
    </w:p>
    <w:tbl>
      <w:tblPr>
        <w:tblStyle w:val="TableGrid"/>
        <w:tblW w:w="0" w:type="auto"/>
        <w:tblLook w:val="04A0" w:firstRow="1" w:lastRow="0" w:firstColumn="1" w:lastColumn="0" w:noHBand="0" w:noVBand="1"/>
      </w:tblPr>
      <w:tblGrid>
        <w:gridCol w:w="2607"/>
        <w:gridCol w:w="2608"/>
        <w:gridCol w:w="360"/>
        <w:gridCol w:w="2607"/>
        <w:gridCol w:w="2608"/>
      </w:tblGrid>
      <w:tr w:rsidR="001A343D" w:rsidTr="00E61D05">
        <w:tc>
          <w:tcPr>
            <w:tcW w:w="2607" w:type="dxa"/>
          </w:tcPr>
          <w:p w:rsidR="001A343D" w:rsidRDefault="001A343D" w:rsidP="001475AF">
            <w:pPr>
              <w:rPr>
                <w:rFonts w:ascii="Calibri" w:hAnsi="Calibri" w:cs="Calibri"/>
              </w:rPr>
            </w:pPr>
          </w:p>
        </w:tc>
        <w:tc>
          <w:tcPr>
            <w:tcW w:w="2608" w:type="dxa"/>
          </w:tcPr>
          <w:p w:rsidR="001A343D" w:rsidRDefault="001A343D" w:rsidP="001475AF">
            <w:pPr>
              <w:rPr>
                <w:rFonts w:ascii="Calibri" w:hAnsi="Calibri" w:cs="Calibri"/>
              </w:rPr>
            </w:pPr>
          </w:p>
        </w:tc>
        <w:tc>
          <w:tcPr>
            <w:tcW w:w="360" w:type="dxa"/>
          </w:tcPr>
          <w:p w:rsidR="001A343D" w:rsidRDefault="001A343D" w:rsidP="001475AF">
            <w:pPr>
              <w:rPr>
                <w:rFonts w:ascii="Calibri" w:hAnsi="Calibri" w:cs="Calibri"/>
              </w:rPr>
            </w:pPr>
          </w:p>
        </w:tc>
        <w:tc>
          <w:tcPr>
            <w:tcW w:w="2607" w:type="dxa"/>
          </w:tcPr>
          <w:p w:rsidR="001A343D" w:rsidRDefault="001A343D" w:rsidP="001475AF">
            <w:pPr>
              <w:rPr>
                <w:rFonts w:ascii="Calibri" w:hAnsi="Calibri" w:cs="Calibri"/>
              </w:rPr>
            </w:pPr>
          </w:p>
        </w:tc>
        <w:tc>
          <w:tcPr>
            <w:tcW w:w="2608" w:type="dxa"/>
          </w:tcPr>
          <w:p w:rsidR="001A343D" w:rsidRDefault="001A343D" w:rsidP="001475AF">
            <w:pPr>
              <w:rPr>
                <w:rFonts w:ascii="Calibri" w:hAnsi="Calibri" w:cs="Calibri"/>
              </w:rPr>
            </w:pPr>
          </w:p>
        </w:tc>
      </w:tr>
      <w:tr w:rsidR="001A343D" w:rsidTr="00E61D05">
        <w:tc>
          <w:tcPr>
            <w:tcW w:w="2607" w:type="dxa"/>
          </w:tcPr>
          <w:p w:rsidR="001A343D" w:rsidRDefault="001A343D" w:rsidP="001475AF">
            <w:pPr>
              <w:rPr>
                <w:rFonts w:ascii="Calibri" w:hAnsi="Calibri" w:cs="Calibri"/>
              </w:rPr>
            </w:pPr>
          </w:p>
        </w:tc>
        <w:tc>
          <w:tcPr>
            <w:tcW w:w="2608" w:type="dxa"/>
          </w:tcPr>
          <w:p w:rsidR="001A343D" w:rsidRDefault="001A343D" w:rsidP="001475AF">
            <w:pPr>
              <w:rPr>
                <w:rFonts w:ascii="Calibri" w:hAnsi="Calibri" w:cs="Calibri"/>
              </w:rPr>
            </w:pPr>
          </w:p>
        </w:tc>
        <w:tc>
          <w:tcPr>
            <w:tcW w:w="360" w:type="dxa"/>
          </w:tcPr>
          <w:p w:rsidR="001A343D" w:rsidRDefault="001A343D" w:rsidP="001475AF">
            <w:pPr>
              <w:rPr>
                <w:rFonts w:ascii="Calibri" w:hAnsi="Calibri" w:cs="Calibri"/>
              </w:rPr>
            </w:pPr>
          </w:p>
        </w:tc>
        <w:tc>
          <w:tcPr>
            <w:tcW w:w="2607" w:type="dxa"/>
          </w:tcPr>
          <w:p w:rsidR="001A343D" w:rsidRDefault="001A343D" w:rsidP="001475AF">
            <w:pPr>
              <w:rPr>
                <w:rFonts w:ascii="Calibri" w:hAnsi="Calibri" w:cs="Calibri"/>
              </w:rPr>
            </w:pPr>
          </w:p>
        </w:tc>
        <w:tc>
          <w:tcPr>
            <w:tcW w:w="2608" w:type="dxa"/>
          </w:tcPr>
          <w:p w:rsidR="001A343D" w:rsidRDefault="001A343D" w:rsidP="001475AF">
            <w:pPr>
              <w:rPr>
                <w:rFonts w:ascii="Calibri" w:hAnsi="Calibri" w:cs="Calibri"/>
              </w:rPr>
            </w:pPr>
          </w:p>
        </w:tc>
      </w:tr>
      <w:tr w:rsidR="001A343D" w:rsidTr="00E61D05">
        <w:tc>
          <w:tcPr>
            <w:tcW w:w="2607" w:type="dxa"/>
          </w:tcPr>
          <w:p w:rsidR="001A343D" w:rsidRDefault="001A343D" w:rsidP="001475AF">
            <w:pPr>
              <w:rPr>
                <w:rFonts w:ascii="Calibri" w:hAnsi="Calibri" w:cs="Calibri"/>
              </w:rPr>
            </w:pPr>
          </w:p>
        </w:tc>
        <w:tc>
          <w:tcPr>
            <w:tcW w:w="2608" w:type="dxa"/>
          </w:tcPr>
          <w:p w:rsidR="001A343D" w:rsidRDefault="001A343D" w:rsidP="001475AF">
            <w:pPr>
              <w:rPr>
                <w:rFonts w:ascii="Calibri" w:hAnsi="Calibri" w:cs="Calibri"/>
              </w:rPr>
            </w:pPr>
          </w:p>
        </w:tc>
        <w:tc>
          <w:tcPr>
            <w:tcW w:w="360" w:type="dxa"/>
          </w:tcPr>
          <w:p w:rsidR="001A343D" w:rsidRDefault="001A343D" w:rsidP="001475AF">
            <w:pPr>
              <w:rPr>
                <w:rFonts w:ascii="Calibri" w:hAnsi="Calibri" w:cs="Calibri"/>
              </w:rPr>
            </w:pPr>
          </w:p>
        </w:tc>
        <w:tc>
          <w:tcPr>
            <w:tcW w:w="2607" w:type="dxa"/>
          </w:tcPr>
          <w:p w:rsidR="001A343D" w:rsidRDefault="001A343D" w:rsidP="001475AF">
            <w:pPr>
              <w:rPr>
                <w:rFonts w:ascii="Calibri" w:hAnsi="Calibri" w:cs="Calibri"/>
              </w:rPr>
            </w:pPr>
          </w:p>
        </w:tc>
        <w:tc>
          <w:tcPr>
            <w:tcW w:w="2608" w:type="dxa"/>
          </w:tcPr>
          <w:p w:rsidR="001A343D" w:rsidRDefault="001A343D" w:rsidP="001475AF">
            <w:pPr>
              <w:rPr>
                <w:rFonts w:ascii="Calibri" w:hAnsi="Calibri" w:cs="Calibri"/>
              </w:rPr>
            </w:pPr>
          </w:p>
        </w:tc>
      </w:tr>
      <w:tr w:rsidR="001A343D" w:rsidTr="00E61D05">
        <w:tc>
          <w:tcPr>
            <w:tcW w:w="2607" w:type="dxa"/>
          </w:tcPr>
          <w:p w:rsidR="001A343D" w:rsidRDefault="001A343D" w:rsidP="001475AF">
            <w:pPr>
              <w:rPr>
                <w:rFonts w:ascii="Calibri" w:hAnsi="Calibri" w:cs="Calibri"/>
              </w:rPr>
            </w:pPr>
          </w:p>
        </w:tc>
        <w:tc>
          <w:tcPr>
            <w:tcW w:w="2608" w:type="dxa"/>
          </w:tcPr>
          <w:p w:rsidR="001A343D" w:rsidRDefault="001A343D" w:rsidP="001475AF">
            <w:pPr>
              <w:rPr>
                <w:rFonts w:ascii="Calibri" w:hAnsi="Calibri" w:cs="Calibri"/>
              </w:rPr>
            </w:pPr>
          </w:p>
        </w:tc>
        <w:tc>
          <w:tcPr>
            <w:tcW w:w="360" w:type="dxa"/>
          </w:tcPr>
          <w:p w:rsidR="001A343D" w:rsidRDefault="001A343D" w:rsidP="001475AF">
            <w:pPr>
              <w:rPr>
                <w:rFonts w:ascii="Calibri" w:hAnsi="Calibri" w:cs="Calibri"/>
              </w:rPr>
            </w:pPr>
          </w:p>
        </w:tc>
        <w:tc>
          <w:tcPr>
            <w:tcW w:w="2607" w:type="dxa"/>
          </w:tcPr>
          <w:p w:rsidR="001A343D" w:rsidRDefault="001A343D" w:rsidP="001475AF">
            <w:pPr>
              <w:rPr>
                <w:rFonts w:ascii="Calibri" w:hAnsi="Calibri" w:cs="Calibri"/>
              </w:rPr>
            </w:pPr>
          </w:p>
        </w:tc>
        <w:tc>
          <w:tcPr>
            <w:tcW w:w="2608" w:type="dxa"/>
          </w:tcPr>
          <w:p w:rsidR="001A343D" w:rsidRDefault="001A343D" w:rsidP="001475AF">
            <w:pPr>
              <w:rPr>
                <w:rFonts w:ascii="Calibri" w:hAnsi="Calibri" w:cs="Calibri"/>
              </w:rPr>
            </w:pPr>
          </w:p>
        </w:tc>
      </w:tr>
    </w:tbl>
    <w:p w:rsidR="001A343D" w:rsidRPr="00145E8C" w:rsidRDefault="001A343D" w:rsidP="001475AF">
      <w:pPr>
        <w:rPr>
          <w:rFonts w:ascii="Calibri" w:hAnsi="Calibri" w:cs="Calibri"/>
        </w:rPr>
        <w:sectPr w:rsidR="001A343D" w:rsidRPr="00145E8C" w:rsidSect="00685944">
          <w:footerReference w:type="default" r:id="rId23"/>
          <w:headerReference w:type="first" r:id="rId24"/>
          <w:footerReference w:type="first" r:id="rId25"/>
          <w:type w:val="continuous"/>
          <w:pgSz w:w="12240" w:h="15840"/>
          <w:pgMar w:top="720" w:right="720" w:bottom="720" w:left="720" w:header="720" w:footer="720" w:gutter="0"/>
          <w:pgNumType w:start="2"/>
          <w:cols w:space="720"/>
          <w:docGrid w:linePitch="360"/>
        </w:sectPr>
      </w:pPr>
    </w:p>
    <w:tbl>
      <w:tblPr>
        <w:tblW w:w="963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0"/>
        <w:gridCol w:w="3263"/>
        <w:gridCol w:w="1226"/>
        <w:gridCol w:w="2186"/>
        <w:gridCol w:w="8"/>
      </w:tblGrid>
      <w:tr w:rsidR="0032333F" w:rsidRPr="00B82658" w:rsidTr="007A4FDE">
        <w:trPr>
          <w:gridAfter w:val="1"/>
          <w:wAfter w:w="8" w:type="dxa"/>
          <w:trHeight w:val="432"/>
        </w:trPr>
        <w:tc>
          <w:tcPr>
            <w:tcW w:w="9625" w:type="dxa"/>
            <w:gridSpan w:val="4"/>
            <w:shd w:val="clear" w:color="auto" w:fill="auto"/>
            <w:vAlign w:val="bottom"/>
          </w:tcPr>
          <w:p w:rsidR="0032333F" w:rsidRDefault="0032333F" w:rsidP="001475AF">
            <w:pPr>
              <w:rPr>
                <w:rFonts w:ascii="Calibri" w:hAnsi="Calibri" w:cs="Calibri"/>
              </w:rPr>
            </w:pPr>
            <w:r>
              <w:rPr>
                <w:rFonts w:ascii="Calibri" w:hAnsi="Calibri" w:cs="Calibri"/>
                <w:b/>
              </w:rPr>
              <w:t>SEE ATTACHED LETTER FOR COMPLETION INSTRUCTION</w:t>
            </w:r>
          </w:p>
        </w:tc>
      </w:tr>
      <w:tr w:rsidR="001475AF" w:rsidRPr="00B82658" w:rsidTr="0032333F">
        <w:trPr>
          <w:gridAfter w:val="1"/>
          <w:wAfter w:w="8" w:type="dxa"/>
          <w:trHeight w:val="432"/>
        </w:trPr>
        <w:tc>
          <w:tcPr>
            <w:tcW w:w="2950" w:type="dxa"/>
            <w:shd w:val="clear" w:color="auto" w:fill="auto"/>
            <w:vAlign w:val="bottom"/>
          </w:tcPr>
          <w:p w:rsidR="001475AF" w:rsidRPr="00E35860" w:rsidRDefault="001475AF" w:rsidP="001475AF">
            <w:pPr>
              <w:rPr>
                <w:rFonts w:ascii="Calibri" w:hAnsi="Calibri" w:cs="Calibri"/>
                <w:b/>
              </w:rPr>
            </w:pPr>
            <w:r w:rsidRPr="00E35860">
              <w:rPr>
                <w:rFonts w:ascii="Calibri" w:hAnsi="Calibri" w:cs="Calibri"/>
                <w:b/>
              </w:rPr>
              <w:t>County:</w:t>
            </w:r>
          </w:p>
        </w:tc>
        <w:tc>
          <w:tcPr>
            <w:tcW w:w="6675" w:type="dxa"/>
            <w:gridSpan w:val="3"/>
            <w:shd w:val="clear" w:color="auto" w:fill="auto"/>
            <w:vAlign w:val="bottom"/>
          </w:tcPr>
          <w:p w:rsidR="001475AF" w:rsidRPr="00B82658" w:rsidRDefault="00F61B72" w:rsidP="001475AF">
            <w:pPr>
              <w:rPr>
                <w:rFonts w:ascii="Calibri" w:hAnsi="Calibri" w:cs="Calibri"/>
              </w:rPr>
            </w:pPr>
            <w:r>
              <w:rPr>
                <w:rFonts w:ascii="Calibri" w:hAnsi="Calibri" w:cs="Calibri"/>
              </w:rPr>
              <w:fldChar w:fldCharType="begin">
                <w:ffData>
                  <w:name w:val="Text1"/>
                  <w:enabled/>
                  <w:calcOnExit w:val="0"/>
                  <w:textInput/>
                </w:ffData>
              </w:fldChar>
            </w:r>
            <w:bookmarkStart w:id="1" w:name="Text1"/>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
          </w:p>
        </w:tc>
      </w:tr>
      <w:tr w:rsidR="001475AF" w:rsidRPr="00B82658" w:rsidTr="0032333F">
        <w:trPr>
          <w:gridAfter w:val="1"/>
          <w:wAfter w:w="8" w:type="dxa"/>
          <w:trHeight w:val="432"/>
        </w:trPr>
        <w:tc>
          <w:tcPr>
            <w:tcW w:w="2950" w:type="dxa"/>
            <w:shd w:val="clear" w:color="auto" w:fill="auto"/>
            <w:vAlign w:val="bottom"/>
          </w:tcPr>
          <w:p w:rsidR="001475AF" w:rsidRPr="00E35860" w:rsidRDefault="0054574B" w:rsidP="001475AF">
            <w:pPr>
              <w:rPr>
                <w:rFonts w:ascii="Calibri" w:hAnsi="Calibri" w:cs="Calibri"/>
                <w:b/>
              </w:rPr>
            </w:pPr>
            <w:r>
              <w:rPr>
                <w:rFonts w:ascii="Calibri" w:hAnsi="Calibri" w:cs="Calibri"/>
                <w:b/>
              </w:rPr>
              <w:t xml:space="preserve">Primary </w:t>
            </w:r>
            <w:r w:rsidR="001475AF" w:rsidRPr="00E35860">
              <w:rPr>
                <w:rFonts w:ascii="Calibri" w:hAnsi="Calibri" w:cs="Calibri"/>
                <w:b/>
              </w:rPr>
              <w:t>Contact</w:t>
            </w:r>
            <w:r w:rsidR="00B506B7">
              <w:rPr>
                <w:rFonts w:ascii="Calibri" w:hAnsi="Calibri" w:cs="Calibri"/>
                <w:b/>
              </w:rPr>
              <w:t>’s</w:t>
            </w:r>
            <w:r w:rsidR="001475AF" w:rsidRPr="00E35860">
              <w:rPr>
                <w:rFonts w:ascii="Calibri" w:hAnsi="Calibri" w:cs="Calibri"/>
                <w:b/>
              </w:rPr>
              <w:t xml:space="preserve"> Name:</w:t>
            </w:r>
          </w:p>
        </w:tc>
        <w:tc>
          <w:tcPr>
            <w:tcW w:w="6675" w:type="dxa"/>
            <w:gridSpan w:val="3"/>
            <w:shd w:val="clear" w:color="auto" w:fill="auto"/>
            <w:vAlign w:val="bottom"/>
          </w:tcPr>
          <w:p w:rsidR="001475AF" w:rsidRPr="00B82658" w:rsidRDefault="00F61B72" w:rsidP="001475AF">
            <w:pPr>
              <w:rPr>
                <w:rFonts w:ascii="Calibri" w:hAnsi="Calibri" w:cs="Calibri"/>
              </w:rPr>
            </w:pPr>
            <w:r>
              <w:rPr>
                <w:rFonts w:ascii="Calibri" w:hAnsi="Calibri" w:cs="Calibri"/>
              </w:rPr>
              <w:fldChar w:fldCharType="begin">
                <w:ffData>
                  <w:name w:val="Text2"/>
                  <w:enabled/>
                  <w:calcOnExit w:val="0"/>
                  <w:textInput/>
                </w:ffData>
              </w:fldChar>
            </w:r>
            <w:bookmarkStart w:id="2" w:name="Text2"/>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
          </w:p>
        </w:tc>
      </w:tr>
      <w:tr w:rsidR="001475AF" w:rsidRPr="00B82658" w:rsidTr="0032333F">
        <w:trPr>
          <w:gridAfter w:val="1"/>
          <w:wAfter w:w="8" w:type="dxa"/>
          <w:trHeight w:val="432"/>
        </w:trPr>
        <w:tc>
          <w:tcPr>
            <w:tcW w:w="2950" w:type="dxa"/>
            <w:shd w:val="clear" w:color="auto" w:fill="auto"/>
            <w:vAlign w:val="bottom"/>
          </w:tcPr>
          <w:p w:rsidR="001475AF" w:rsidRPr="00E35860" w:rsidRDefault="0054574B" w:rsidP="001475AF">
            <w:pPr>
              <w:rPr>
                <w:rFonts w:ascii="Calibri" w:hAnsi="Calibri" w:cs="Calibri"/>
                <w:b/>
              </w:rPr>
            </w:pPr>
            <w:r>
              <w:rPr>
                <w:rFonts w:ascii="Calibri" w:hAnsi="Calibri" w:cs="Calibri"/>
                <w:b/>
              </w:rPr>
              <w:t>Primary</w:t>
            </w:r>
            <w:r w:rsidR="00B506B7">
              <w:rPr>
                <w:rFonts w:ascii="Calibri" w:hAnsi="Calibri" w:cs="Calibri"/>
                <w:b/>
              </w:rPr>
              <w:t xml:space="preserve"> Contact</w:t>
            </w:r>
            <w:r>
              <w:rPr>
                <w:rFonts w:ascii="Calibri" w:hAnsi="Calibri" w:cs="Calibri"/>
                <w:b/>
              </w:rPr>
              <w:t xml:space="preserve">’s </w:t>
            </w:r>
            <w:r w:rsidR="001475AF" w:rsidRPr="00E35860">
              <w:rPr>
                <w:rFonts w:ascii="Calibri" w:hAnsi="Calibri" w:cs="Calibri"/>
                <w:b/>
              </w:rPr>
              <w:t>Title:</w:t>
            </w:r>
          </w:p>
        </w:tc>
        <w:tc>
          <w:tcPr>
            <w:tcW w:w="6675" w:type="dxa"/>
            <w:gridSpan w:val="3"/>
            <w:shd w:val="clear" w:color="auto" w:fill="auto"/>
            <w:vAlign w:val="bottom"/>
          </w:tcPr>
          <w:p w:rsidR="001475AF" w:rsidRPr="00B82658" w:rsidRDefault="00F61B72" w:rsidP="001475AF">
            <w:pPr>
              <w:rPr>
                <w:rFonts w:ascii="Calibri" w:hAnsi="Calibri" w:cs="Calibri"/>
              </w:rPr>
            </w:pPr>
            <w:r>
              <w:rPr>
                <w:rFonts w:ascii="Calibri" w:hAnsi="Calibri" w:cs="Calibri"/>
              </w:rPr>
              <w:fldChar w:fldCharType="begin">
                <w:ffData>
                  <w:name w:val="Text3"/>
                  <w:enabled/>
                  <w:calcOnExit w:val="0"/>
                  <w:textInput/>
                </w:ffData>
              </w:fldChar>
            </w:r>
            <w:bookmarkStart w:id="3" w:name="Text3"/>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3"/>
          </w:p>
        </w:tc>
      </w:tr>
      <w:tr w:rsidR="00B506B7" w:rsidRPr="00B82658" w:rsidTr="0032333F">
        <w:trPr>
          <w:gridAfter w:val="1"/>
          <w:wAfter w:w="8" w:type="dxa"/>
          <w:trHeight w:val="432"/>
        </w:trPr>
        <w:tc>
          <w:tcPr>
            <w:tcW w:w="2950" w:type="dxa"/>
            <w:shd w:val="clear" w:color="auto" w:fill="auto"/>
            <w:vAlign w:val="bottom"/>
          </w:tcPr>
          <w:p w:rsidR="00B506B7" w:rsidRDefault="00B506B7" w:rsidP="001475AF">
            <w:pPr>
              <w:rPr>
                <w:rFonts w:ascii="Calibri" w:hAnsi="Calibri" w:cs="Calibri"/>
                <w:b/>
              </w:rPr>
            </w:pPr>
            <w:r>
              <w:rPr>
                <w:rFonts w:ascii="Calibri" w:hAnsi="Calibri" w:cs="Calibri"/>
                <w:b/>
              </w:rPr>
              <w:t>Primary Contact’s Email:</w:t>
            </w:r>
          </w:p>
        </w:tc>
        <w:tc>
          <w:tcPr>
            <w:tcW w:w="6675" w:type="dxa"/>
            <w:gridSpan w:val="3"/>
            <w:shd w:val="clear" w:color="auto" w:fill="auto"/>
            <w:vAlign w:val="bottom"/>
          </w:tcPr>
          <w:p w:rsidR="00B506B7" w:rsidRDefault="00B506B7" w:rsidP="001475AF">
            <w:pPr>
              <w:rPr>
                <w:rFonts w:ascii="Calibri" w:hAnsi="Calibri" w:cs="Calibri"/>
              </w:rPr>
            </w:pPr>
            <w:r>
              <w:rPr>
                <w:rFonts w:ascii="Calibri" w:hAnsi="Calibri" w:cs="Calibri"/>
              </w:rPr>
              <w:fldChar w:fldCharType="begin">
                <w:ffData>
                  <w:name w:val="Text3"/>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54574B" w:rsidRPr="00B82658" w:rsidTr="0032333F">
        <w:trPr>
          <w:gridAfter w:val="1"/>
          <w:wAfter w:w="8" w:type="dxa"/>
          <w:trHeight w:val="432"/>
        </w:trPr>
        <w:tc>
          <w:tcPr>
            <w:tcW w:w="2950" w:type="dxa"/>
            <w:shd w:val="clear" w:color="auto" w:fill="auto"/>
            <w:vAlign w:val="bottom"/>
          </w:tcPr>
          <w:p w:rsidR="0054574B" w:rsidRPr="00E35860" w:rsidRDefault="0054574B" w:rsidP="001475AF">
            <w:pPr>
              <w:rPr>
                <w:rFonts w:ascii="Calibri" w:hAnsi="Calibri" w:cs="Calibri"/>
                <w:b/>
              </w:rPr>
            </w:pPr>
            <w:r>
              <w:rPr>
                <w:rFonts w:ascii="Calibri" w:hAnsi="Calibri" w:cs="Calibri"/>
                <w:b/>
              </w:rPr>
              <w:t>Secondary Contact</w:t>
            </w:r>
            <w:r w:rsidR="00B506B7">
              <w:rPr>
                <w:rFonts w:ascii="Calibri" w:hAnsi="Calibri" w:cs="Calibri"/>
                <w:b/>
              </w:rPr>
              <w:t>’s</w:t>
            </w:r>
            <w:r>
              <w:rPr>
                <w:rFonts w:ascii="Calibri" w:hAnsi="Calibri" w:cs="Calibri"/>
                <w:b/>
              </w:rPr>
              <w:t xml:space="preserve"> Name:</w:t>
            </w:r>
          </w:p>
        </w:tc>
        <w:tc>
          <w:tcPr>
            <w:tcW w:w="6675" w:type="dxa"/>
            <w:gridSpan w:val="3"/>
            <w:shd w:val="clear" w:color="auto" w:fill="auto"/>
            <w:vAlign w:val="bottom"/>
          </w:tcPr>
          <w:p w:rsidR="0054574B" w:rsidRDefault="00B506B7" w:rsidP="001475AF">
            <w:pPr>
              <w:rPr>
                <w:rFonts w:ascii="Calibri" w:hAnsi="Calibri" w:cs="Calibri"/>
              </w:rPr>
            </w:pPr>
            <w:r>
              <w:rPr>
                <w:rFonts w:ascii="Calibri" w:hAnsi="Calibri" w:cs="Calibri"/>
              </w:rPr>
              <w:fldChar w:fldCharType="begin">
                <w:ffData>
                  <w:name w:val="Text3"/>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54574B" w:rsidRPr="00B82658" w:rsidTr="0032333F">
        <w:trPr>
          <w:gridAfter w:val="1"/>
          <w:wAfter w:w="8" w:type="dxa"/>
          <w:trHeight w:val="432"/>
        </w:trPr>
        <w:tc>
          <w:tcPr>
            <w:tcW w:w="2950" w:type="dxa"/>
            <w:shd w:val="clear" w:color="auto" w:fill="auto"/>
            <w:vAlign w:val="bottom"/>
          </w:tcPr>
          <w:p w:rsidR="0054574B" w:rsidRPr="00E35860" w:rsidRDefault="0054574B" w:rsidP="001475AF">
            <w:pPr>
              <w:rPr>
                <w:rFonts w:ascii="Calibri" w:hAnsi="Calibri" w:cs="Calibri"/>
                <w:b/>
              </w:rPr>
            </w:pPr>
            <w:r>
              <w:rPr>
                <w:rFonts w:ascii="Calibri" w:hAnsi="Calibri" w:cs="Calibri"/>
                <w:b/>
              </w:rPr>
              <w:t>Secondary</w:t>
            </w:r>
            <w:r w:rsidR="00B506B7">
              <w:rPr>
                <w:rFonts w:ascii="Calibri" w:hAnsi="Calibri" w:cs="Calibri"/>
                <w:b/>
              </w:rPr>
              <w:t xml:space="preserve"> Contact</w:t>
            </w:r>
            <w:r>
              <w:rPr>
                <w:rFonts w:ascii="Calibri" w:hAnsi="Calibri" w:cs="Calibri"/>
                <w:b/>
              </w:rPr>
              <w:t>’s Title:</w:t>
            </w:r>
          </w:p>
        </w:tc>
        <w:tc>
          <w:tcPr>
            <w:tcW w:w="6675" w:type="dxa"/>
            <w:gridSpan w:val="3"/>
            <w:shd w:val="clear" w:color="auto" w:fill="auto"/>
            <w:vAlign w:val="bottom"/>
          </w:tcPr>
          <w:p w:rsidR="0054574B" w:rsidRDefault="00B506B7" w:rsidP="001475AF">
            <w:pPr>
              <w:rPr>
                <w:rFonts w:ascii="Calibri" w:hAnsi="Calibri" w:cs="Calibri"/>
              </w:rPr>
            </w:pPr>
            <w:r>
              <w:rPr>
                <w:rFonts w:ascii="Calibri" w:hAnsi="Calibri" w:cs="Calibri"/>
              </w:rPr>
              <w:fldChar w:fldCharType="begin">
                <w:ffData>
                  <w:name w:val="Text3"/>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B506B7" w:rsidRPr="00B82658" w:rsidTr="0032333F">
        <w:trPr>
          <w:gridAfter w:val="1"/>
          <w:wAfter w:w="8" w:type="dxa"/>
          <w:trHeight w:val="432"/>
        </w:trPr>
        <w:tc>
          <w:tcPr>
            <w:tcW w:w="2950" w:type="dxa"/>
            <w:shd w:val="clear" w:color="auto" w:fill="auto"/>
            <w:vAlign w:val="bottom"/>
          </w:tcPr>
          <w:p w:rsidR="00B506B7" w:rsidRDefault="00B506B7" w:rsidP="001475AF">
            <w:pPr>
              <w:rPr>
                <w:rFonts w:ascii="Calibri" w:hAnsi="Calibri" w:cs="Calibri"/>
                <w:b/>
              </w:rPr>
            </w:pPr>
            <w:r>
              <w:rPr>
                <w:rFonts w:ascii="Calibri" w:hAnsi="Calibri" w:cs="Calibri"/>
                <w:b/>
              </w:rPr>
              <w:t>Secondary Contact’s Email:</w:t>
            </w:r>
          </w:p>
        </w:tc>
        <w:tc>
          <w:tcPr>
            <w:tcW w:w="6675" w:type="dxa"/>
            <w:gridSpan w:val="3"/>
            <w:shd w:val="clear" w:color="auto" w:fill="auto"/>
            <w:vAlign w:val="bottom"/>
          </w:tcPr>
          <w:p w:rsidR="00B506B7" w:rsidRDefault="00B506B7" w:rsidP="001475AF">
            <w:pPr>
              <w:rPr>
                <w:rFonts w:ascii="Calibri" w:hAnsi="Calibri" w:cs="Calibri"/>
              </w:rPr>
            </w:pPr>
            <w:r>
              <w:rPr>
                <w:rFonts w:ascii="Calibri" w:hAnsi="Calibri" w:cs="Calibri"/>
              </w:rPr>
              <w:fldChar w:fldCharType="begin">
                <w:ffData>
                  <w:name w:val="Text3"/>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1475AF" w:rsidRPr="00B82658" w:rsidTr="0032333F">
        <w:trPr>
          <w:gridAfter w:val="1"/>
          <w:wAfter w:w="8" w:type="dxa"/>
          <w:trHeight w:val="432"/>
        </w:trPr>
        <w:tc>
          <w:tcPr>
            <w:tcW w:w="2950" w:type="dxa"/>
            <w:shd w:val="clear" w:color="auto" w:fill="auto"/>
            <w:vAlign w:val="bottom"/>
          </w:tcPr>
          <w:p w:rsidR="001475AF" w:rsidRPr="00E35860" w:rsidRDefault="001475AF" w:rsidP="001475AF">
            <w:pPr>
              <w:rPr>
                <w:rFonts w:ascii="Calibri" w:hAnsi="Calibri" w:cs="Calibri"/>
                <w:b/>
              </w:rPr>
            </w:pPr>
            <w:r w:rsidRPr="00E35860">
              <w:rPr>
                <w:rFonts w:ascii="Calibri" w:hAnsi="Calibri" w:cs="Calibri"/>
                <w:b/>
              </w:rPr>
              <w:t>Mailing Address:</w:t>
            </w:r>
          </w:p>
        </w:tc>
        <w:tc>
          <w:tcPr>
            <w:tcW w:w="6675" w:type="dxa"/>
            <w:gridSpan w:val="3"/>
            <w:shd w:val="clear" w:color="auto" w:fill="auto"/>
            <w:vAlign w:val="bottom"/>
          </w:tcPr>
          <w:p w:rsidR="001475AF" w:rsidRPr="00B82658" w:rsidRDefault="00F61B72" w:rsidP="001475AF">
            <w:pPr>
              <w:rPr>
                <w:rFonts w:ascii="Calibri" w:hAnsi="Calibri" w:cs="Calibri"/>
              </w:rPr>
            </w:pPr>
            <w:r>
              <w:rPr>
                <w:rFonts w:ascii="Calibri" w:hAnsi="Calibri" w:cs="Calibri"/>
              </w:rPr>
              <w:fldChar w:fldCharType="begin">
                <w:ffData>
                  <w:name w:val="Text4"/>
                  <w:enabled/>
                  <w:calcOnExit w:val="0"/>
                  <w:textInput/>
                </w:ffData>
              </w:fldChar>
            </w:r>
            <w:bookmarkStart w:id="4" w:name="Text4"/>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4"/>
          </w:p>
        </w:tc>
      </w:tr>
      <w:tr w:rsidR="00502016" w:rsidRPr="00B82658" w:rsidTr="0032333F">
        <w:trPr>
          <w:trHeight w:val="432"/>
        </w:trPr>
        <w:tc>
          <w:tcPr>
            <w:tcW w:w="2950" w:type="dxa"/>
            <w:shd w:val="clear" w:color="auto" w:fill="auto"/>
            <w:vAlign w:val="bottom"/>
          </w:tcPr>
          <w:p w:rsidR="00502016" w:rsidRPr="00E35860" w:rsidRDefault="00502016" w:rsidP="001475AF">
            <w:pPr>
              <w:rPr>
                <w:rFonts w:ascii="Calibri" w:hAnsi="Calibri" w:cs="Calibri"/>
                <w:b/>
              </w:rPr>
            </w:pPr>
            <w:r w:rsidRPr="00E35860">
              <w:rPr>
                <w:rFonts w:ascii="Calibri" w:hAnsi="Calibri" w:cs="Calibri"/>
                <w:b/>
              </w:rPr>
              <w:t>City:</w:t>
            </w:r>
          </w:p>
        </w:tc>
        <w:tc>
          <w:tcPr>
            <w:tcW w:w="3263" w:type="dxa"/>
            <w:shd w:val="clear" w:color="auto" w:fill="auto"/>
            <w:vAlign w:val="bottom"/>
          </w:tcPr>
          <w:p w:rsidR="00502016" w:rsidRPr="00B82658" w:rsidRDefault="00F61B72" w:rsidP="001475AF">
            <w:pPr>
              <w:rPr>
                <w:rFonts w:ascii="Calibri" w:hAnsi="Calibri" w:cs="Calibri"/>
              </w:rPr>
            </w:pPr>
            <w:r>
              <w:rPr>
                <w:rFonts w:ascii="Calibri" w:hAnsi="Calibri" w:cs="Calibri"/>
              </w:rPr>
              <w:fldChar w:fldCharType="begin">
                <w:ffData>
                  <w:name w:val="Text5"/>
                  <w:enabled/>
                  <w:calcOnExit w:val="0"/>
                  <w:textInput/>
                </w:ffData>
              </w:fldChar>
            </w:r>
            <w:bookmarkStart w:id="5" w:name="Text5"/>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5"/>
          </w:p>
        </w:tc>
        <w:tc>
          <w:tcPr>
            <w:tcW w:w="1226" w:type="dxa"/>
            <w:vAlign w:val="bottom"/>
          </w:tcPr>
          <w:p w:rsidR="00502016" w:rsidRPr="00E35860" w:rsidRDefault="00502016" w:rsidP="001475AF">
            <w:pPr>
              <w:rPr>
                <w:rFonts w:ascii="Calibri" w:hAnsi="Calibri" w:cs="Calibri"/>
                <w:b/>
              </w:rPr>
            </w:pPr>
            <w:r w:rsidRPr="00E35860">
              <w:rPr>
                <w:rFonts w:ascii="Calibri" w:hAnsi="Calibri" w:cs="Calibri"/>
                <w:b/>
              </w:rPr>
              <w:t>Zip Code:</w:t>
            </w:r>
          </w:p>
        </w:tc>
        <w:tc>
          <w:tcPr>
            <w:tcW w:w="2194" w:type="dxa"/>
            <w:gridSpan w:val="2"/>
            <w:vAlign w:val="bottom"/>
          </w:tcPr>
          <w:p w:rsidR="00502016" w:rsidRPr="00B82658" w:rsidRDefault="00F61B72" w:rsidP="001475AF">
            <w:pPr>
              <w:rPr>
                <w:rFonts w:ascii="Calibri" w:hAnsi="Calibri" w:cs="Calibri"/>
              </w:rPr>
            </w:pPr>
            <w:r>
              <w:rPr>
                <w:rFonts w:ascii="Calibri" w:hAnsi="Calibri" w:cs="Calibri"/>
              </w:rPr>
              <w:fldChar w:fldCharType="begin">
                <w:ffData>
                  <w:name w:val="Text6"/>
                  <w:enabled/>
                  <w:calcOnExit w:val="0"/>
                  <w:textInput/>
                </w:ffData>
              </w:fldChar>
            </w:r>
            <w:bookmarkStart w:id="6" w:name="Text6"/>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6"/>
          </w:p>
        </w:tc>
      </w:tr>
      <w:tr w:rsidR="00383F19" w:rsidRPr="00B82658" w:rsidTr="0032333F">
        <w:trPr>
          <w:gridAfter w:val="1"/>
          <w:wAfter w:w="8" w:type="dxa"/>
          <w:trHeight w:val="432"/>
        </w:trPr>
        <w:tc>
          <w:tcPr>
            <w:tcW w:w="2950" w:type="dxa"/>
            <w:shd w:val="clear" w:color="auto" w:fill="auto"/>
            <w:vAlign w:val="bottom"/>
          </w:tcPr>
          <w:p w:rsidR="00383F19" w:rsidRPr="00E35860" w:rsidRDefault="00383F19" w:rsidP="001475AF">
            <w:pPr>
              <w:rPr>
                <w:rFonts w:ascii="Calibri" w:hAnsi="Calibri" w:cs="Calibri"/>
                <w:b/>
              </w:rPr>
            </w:pPr>
            <w:r w:rsidRPr="00E35860">
              <w:rPr>
                <w:rFonts w:ascii="Calibri" w:hAnsi="Calibri" w:cs="Calibri"/>
                <w:b/>
              </w:rPr>
              <w:t>Phone:</w:t>
            </w:r>
          </w:p>
        </w:tc>
        <w:tc>
          <w:tcPr>
            <w:tcW w:w="6675" w:type="dxa"/>
            <w:gridSpan w:val="3"/>
            <w:shd w:val="clear" w:color="auto" w:fill="auto"/>
            <w:vAlign w:val="bottom"/>
          </w:tcPr>
          <w:p w:rsidR="00383F19" w:rsidRPr="00B82658" w:rsidRDefault="00F61B72" w:rsidP="001475AF">
            <w:pPr>
              <w:rPr>
                <w:rFonts w:ascii="Calibri" w:hAnsi="Calibri" w:cs="Calibri"/>
              </w:rPr>
            </w:pPr>
            <w:r>
              <w:rPr>
                <w:rFonts w:ascii="Calibri" w:hAnsi="Calibri" w:cs="Calibri"/>
              </w:rPr>
              <w:fldChar w:fldCharType="begin">
                <w:ffData>
                  <w:name w:val="Text7"/>
                  <w:enabled/>
                  <w:calcOnExit w:val="0"/>
                  <w:textInput/>
                </w:ffData>
              </w:fldChar>
            </w:r>
            <w:bookmarkStart w:id="7" w:name="Text7"/>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7"/>
          </w:p>
        </w:tc>
      </w:tr>
      <w:tr w:rsidR="001475AF" w:rsidRPr="00B82658" w:rsidTr="0032333F">
        <w:trPr>
          <w:gridAfter w:val="1"/>
          <w:wAfter w:w="8" w:type="dxa"/>
          <w:trHeight w:val="432"/>
        </w:trPr>
        <w:tc>
          <w:tcPr>
            <w:tcW w:w="2950" w:type="dxa"/>
            <w:shd w:val="clear" w:color="auto" w:fill="auto"/>
            <w:vAlign w:val="bottom"/>
          </w:tcPr>
          <w:p w:rsidR="001475AF" w:rsidRPr="00E35860" w:rsidRDefault="001475AF" w:rsidP="005103A5">
            <w:pPr>
              <w:rPr>
                <w:rFonts w:ascii="Calibri" w:hAnsi="Calibri" w:cs="Calibri"/>
                <w:b/>
              </w:rPr>
            </w:pPr>
            <w:r w:rsidRPr="00E35860">
              <w:rPr>
                <w:rFonts w:ascii="Calibri" w:hAnsi="Calibri" w:cs="Calibri"/>
                <w:b/>
              </w:rPr>
              <w:t>State</w:t>
            </w:r>
            <w:r w:rsidR="004F3299" w:rsidRPr="00E35860">
              <w:rPr>
                <w:rFonts w:ascii="Calibri" w:hAnsi="Calibri" w:cs="Calibri"/>
                <w:b/>
              </w:rPr>
              <w:t xml:space="preserve"> </w:t>
            </w:r>
            <w:r w:rsidRPr="00E35860">
              <w:rPr>
                <w:rFonts w:ascii="Calibri" w:hAnsi="Calibri" w:cs="Calibri"/>
                <w:b/>
              </w:rPr>
              <w:t>Vendor Number:</w:t>
            </w:r>
          </w:p>
        </w:tc>
        <w:tc>
          <w:tcPr>
            <w:tcW w:w="6675" w:type="dxa"/>
            <w:gridSpan w:val="3"/>
            <w:vAlign w:val="bottom"/>
          </w:tcPr>
          <w:p w:rsidR="001475AF" w:rsidRPr="00B82658" w:rsidRDefault="00F61B72" w:rsidP="001475AF">
            <w:pPr>
              <w:rPr>
                <w:rFonts w:ascii="Calibri" w:hAnsi="Calibri" w:cs="Calibri"/>
              </w:rPr>
            </w:pPr>
            <w:r>
              <w:rPr>
                <w:rFonts w:ascii="Calibri" w:hAnsi="Calibri" w:cs="Calibri"/>
              </w:rPr>
              <w:fldChar w:fldCharType="begin">
                <w:ffData>
                  <w:name w:val="Text9"/>
                  <w:enabled/>
                  <w:calcOnExit w:val="0"/>
                  <w:textInput/>
                </w:ffData>
              </w:fldChar>
            </w:r>
            <w:bookmarkStart w:id="8" w:name="Text9"/>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8"/>
          </w:p>
        </w:tc>
      </w:tr>
      <w:tr w:rsidR="004F3299" w:rsidRPr="00B82658" w:rsidTr="0032333F">
        <w:trPr>
          <w:gridAfter w:val="1"/>
          <w:wAfter w:w="8" w:type="dxa"/>
          <w:trHeight w:val="432"/>
        </w:trPr>
        <w:tc>
          <w:tcPr>
            <w:tcW w:w="9625" w:type="dxa"/>
            <w:gridSpan w:val="4"/>
            <w:shd w:val="clear" w:color="auto" w:fill="auto"/>
            <w:vAlign w:val="bottom"/>
          </w:tcPr>
          <w:p w:rsidR="009E5100" w:rsidRDefault="004F3299" w:rsidP="008725D9">
            <w:pPr>
              <w:rPr>
                <w:rFonts w:ascii="Calibri" w:hAnsi="Calibri" w:cs="Calibri"/>
              </w:rPr>
            </w:pPr>
            <w:r>
              <w:rPr>
                <w:rFonts w:ascii="Calibri" w:hAnsi="Calibri" w:cs="Calibri"/>
              </w:rPr>
              <w:t>For more information see:</w:t>
            </w:r>
          </w:p>
          <w:p w:rsidR="004F3299" w:rsidRPr="00B82658" w:rsidRDefault="008F53EE" w:rsidP="008725D9">
            <w:pPr>
              <w:rPr>
                <w:rFonts w:ascii="Calibri" w:hAnsi="Calibri" w:cs="Calibri"/>
              </w:rPr>
            </w:pPr>
            <w:hyperlink r:id="rId26" w:history="1">
              <w:r w:rsidR="009E5100" w:rsidRPr="00AB132E">
                <w:rPr>
                  <w:rStyle w:val="Hyperlink"/>
                  <w:rFonts w:ascii="Calibri" w:hAnsi="Calibri" w:cs="Calibri"/>
                  <w:sz w:val="22"/>
                </w:rPr>
                <w:t>https://ofm.wa.gov/it-systems/accounting-systems/statewide-vendorpayee-services</w:t>
              </w:r>
            </w:hyperlink>
          </w:p>
        </w:tc>
      </w:tr>
      <w:tr w:rsidR="00AE7CF8" w:rsidRPr="00B82658" w:rsidTr="0032333F">
        <w:trPr>
          <w:gridAfter w:val="1"/>
          <w:wAfter w:w="8" w:type="dxa"/>
          <w:trHeight w:val="432"/>
        </w:trPr>
        <w:tc>
          <w:tcPr>
            <w:tcW w:w="9625" w:type="dxa"/>
            <w:gridSpan w:val="4"/>
            <w:shd w:val="clear" w:color="auto" w:fill="auto"/>
            <w:vAlign w:val="bottom"/>
          </w:tcPr>
          <w:p w:rsidR="00AE7CF8" w:rsidRDefault="00AE7CF8" w:rsidP="00DF1D1C">
            <w:pPr>
              <w:rPr>
                <w:rFonts w:ascii="Calibri" w:hAnsi="Calibri" w:cs="Calibri"/>
              </w:rPr>
            </w:pPr>
          </w:p>
        </w:tc>
      </w:tr>
    </w:tbl>
    <w:p w:rsidR="00B506B7" w:rsidRDefault="00B506B7">
      <w:r>
        <w:br w:type="page"/>
      </w:r>
    </w:p>
    <w:tbl>
      <w:tblPr>
        <w:tblW w:w="10179" w:type="dxa"/>
        <w:tblInd w:w="-165" w:type="dxa"/>
        <w:tblLayout w:type="fixed"/>
        <w:tblLook w:val="04A0" w:firstRow="1" w:lastRow="0" w:firstColumn="1" w:lastColumn="0" w:noHBand="0" w:noVBand="1"/>
      </w:tblPr>
      <w:tblGrid>
        <w:gridCol w:w="2789"/>
        <w:gridCol w:w="358"/>
        <w:gridCol w:w="633"/>
        <w:gridCol w:w="1615"/>
        <w:gridCol w:w="630"/>
        <w:gridCol w:w="229"/>
        <w:gridCol w:w="675"/>
        <w:gridCol w:w="446"/>
        <w:gridCol w:w="94"/>
        <w:gridCol w:w="270"/>
        <w:gridCol w:w="270"/>
        <w:gridCol w:w="540"/>
        <w:gridCol w:w="540"/>
        <w:gridCol w:w="532"/>
        <w:gridCol w:w="450"/>
        <w:gridCol w:w="87"/>
        <w:gridCol w:w="21"/>
      </w:tblGrid>
      <w:tr w:rsidR="00E041C9" w:rsidRPr="00B82658" w:rsidTr="00862E36">
        <w:trPr>
          <w:gridAfter w:val="3"/>
          <w:wAfter w:w="554" w:type="dxa"/>
          <w:trHeight w:val="144"/>
        </w:trPr>
        <w:tc>
          <w:tcPr>
            <w:tcW w:w="9625" w:type="dxa"/>
            <w:gridSpan w:val="14"/>
            <w:shd w:val="clear" w:color="auto" w:fill="auto"/>
            <w:vAlign w:val="bottom"/>
          </w:tcPr>
          <w:p w:rsidR="00E041C9" w:rsidRPr="00E041C9" w:rsidRDefault="00E041C9" w:rsidP="008725D9">
            <w:pPr>
              <w:rPr>
                <w:rFonts w:ascii="Cambria" w:hAnsi="Cambria"/>
                <w:b/>
                <w:i/>
                <w:color w:val="000000"/>
                <w:sz w:val="22"/>
              </w:rPr>
            </w:pPr>
          </w:p>
        </w:tc>
      </w:tr>
      <w:tr w:rsidR="00D64F1C" w:rsidRPr="0078410B" w:rsidTr="00862E36">
        <w:trPr>
          <w:gridAfter w:val="3"/>
          <w:wAfter w:w="554" w:type="dxa"/>
          <w:trHeight w:val="576"/>
        </w:trPr>
        <w:tc>
          <w:tcPr>
            <w:tcW w:w="9625" w:type="dxa"/>
            <w:gridSpan w:val="14"/>
            <w:shd w:val="clear" w:color="auto" w:fill="1F4E79"/>
            <w:vAlign w:val="center"/>
          </w:tcPr>
          <w:p w:rsidR="00D64F1C" w:rsidRPr="0078410B" w:rsidRDefault="00D64F1C" w:rsidP="003B25BB">
            <w:pPr>
              <w:jc w:val="center"/>
              <w:rPr>
                <w:rFonts w:ascii="Calibri" w:hAnsi="Calibri"/>
                <w:b/>
                <w:color w:val="FFFFFF"/>
                <w:sz w:val="28"/>
                <w:szCs w:val="28"/>
              </w:rPr>
            </w:pPr>
            <w:r w:rsidRPr="0078410B">
              <w:rPr>
                <w:rFonts w:ascii="Calibri" w:hAnsi="Calibri"/>
                <w:b/>
                <w:color w:val="FFFFFF"/>
                <w:sz w:val="28"/>
                <w:szCs w:val="28"/>
              </w:rPr>
              <w:t>Section I:</w:t>
            </w:r>
            <w:r w:rsidR="00945FDA">
              <w:rPr>
                <w:rFonts w:ascii="Calibri" w:hAnsi="Calibri"/>
                <w:b/>
                <w:color w:val="FFFFFF"/>
                <w:sz w:val="28"/>
                <w:szCs w:val="28"/>
              </w:rPr>
              <w:t xml:space="preserve"> </w:t>
            </w:r>
            <w:r w:rsidRPr="0078410B">
              <w:rPr>
                <w:rFonts w:ascii="Calibri" w:hAnsi="Calibri"/>
                <w:b/>
                <w:color w:val="FFFFFF"/>
                <w:sz w:val="28"/>
                <w:szCs w:val="28"/>
              </w:rPr>
              <w:t xml:space="preserve"> </w:t>
            </w:r>
            <w:r w:rsidR="0054574B">
              <w:rPr>
                <w:rFonts w:ascii="Calibri" w:hAnsi="Calibri"/>
                <w:b/>
                <w:color w:val="FFFFFF"/>
                <w:sz w:val="28"/>
                <w:szCs w:val="28"/>
              </w:rPr>
              <w:t>202</w:t>
            </w:r>
            <w:r w:rsidR="006C48B5">
              <w:rPr>
                <w:rFonts w:ascii="Calibri" w:hAnsi="Calibri"/>
                <w:b/>
                <w:color w:val="FFFFFF"/>
                <w:sz w:val="28"/>
                <w:szCs w:val="28"/>
              </w:rPr>
              <w:t>2</w:t>
            </w:r>
            <w:r w:rsidR="003B25BB">
              <w:rPr>
                <w:rFonts w:ascii="Calibri" w:hAnsi="Calibri"/>
                <w:b/>
                <w:color w:val="FFFFFF"/>
                <w:sz w:val="28"/>
                <w:szCs w:val="28"/>
              </w:rPr>
              <w:t xml:space="preserve"> </w:t>
            </w:r>
            <w:r w:rsidR="007F04F3">
              <w:rPr>
                <w:rFonts w:ascii="Calibri" w:hAnsi="Calibri"/>
                <w:b/>
                <w:color w:val="FFFFFF"/>
                <w:sz w:val="28"/>
                <w:szCs w:val="28"/>
              </w:rPr>
              <w:t xml:space="preserve">County </w:t>
            </w:r>
            <w:r w:rsidRPr="0078410B">
              <w:rPr>
                <w:rFonts w:ascii="Calibri" w:hAnsi="Calibri"/>
                <w:b/>
                <w:color w:val="FFFFFF"/>
                <w:sz w:val="28"/>
                <w:szCs w:val="28"/>
              </w:rPr>
              <w:t>Public Defense Expenditures</w:t>
            </w:r>
          </w:p>
        </w:tc>
      </w:tr>
      <w:tr w:rsidR="00E041C9" w:rsidRPr="000E596E" w:rsidTr="00862E36">
        <w:trPr>
          <w:gridAfter w:val="3"/>
          <w:wAfter w:w="554" w:type="dxa"/>
          <w:trHeight w:val="432"/>
        </w:trPr>
        <w:tc>
          <w:tcPr>
            <w:tcW w:w="9625" w:type="dxa"/>
            <w:gridSpan w:val="14"/>
            <w:tcBorders>
              <w:bottom w:val="single" w:sz="4" w:space="0" w:color="auto"/>
            </w:tcBorders>
            <w:shd w:val="clear" w:color="auto" w:fill="auto"/>
            <w:vAlign w:val="bottom"/>
          </w:tcPr>
          <w:p w:rsidR="00E041C9" w:rsidRPr="00D04FC9" w:rsidRDefault="00E041C9" w:rsidP="003B25BB">
            <w:pPr>
              <w:numPr>
                <w:ilvl w:val="0"/>
                <w:numId w:val="18"/>
              </w:numPr>
              <w:ind w:left="360"/>
              <w:rPr>
                <w:rFonts w:ascii="Calibri" w:hAnsi="Calibri"/>
                <w:b/>
                <w:i/>
                <w:color w:val="000000"/>
                <w:szCs w:val="24"/>
              </w:rPr>
            </w:pPr>
            <w:r w:rsidRPr="000E596E">
              <w:rPr>
                <w:rFonts w:ascii="Calibri" w:hAnsi="Calibri"/>
                <w:b/>
                <w:color w:val="000000"/>
                <w:szCs w:val="24"/>
              </w:rPr>
              <w:t xml:space="preserve">In </w:t>
            </w:r>
            <w:r w:rsidR="0054574B">
              <w:rPr>
                <w:rFonts w:ascii="Calibri" w:hAnsi="Calibri"/>
                <w:b/>
                <w:color w:val="000000"/>
                <w:szCs w:val="24"/>
              </w:rPr>
              <w:t>202</w:t>
            </w:r>
            <w:r w:rsidR="006C48B5">
              <w:rPr>
                <w:rFonts w:ascii="Calibri" w:hAnsi="Calibri"/>
                <w:b/>
                <w:color w:val="000000"/>
                <w:szCs w:val="24"/>
              </w:rPr>
              <w:t>2</w:t>
            </w:r>
            <w:r w:rsidRPr="000E596E">
              <w:rPr>
                <w:rFonts w:ascii="Calibri" w:hAnsi="Calibri"/>
                <w:b/>
                <w:color w:val="000000"/>
                <w:szCs w:val="24"/>
              </w:rPr>
              <w:t xml:space="preserve">, the </w:t>
            </w:r>
            <w:r w:rsidR="00145E8C">
              <w:rPr>
                <w:rFonts w:ascii="Calibri" w:hAnsi="Calibri"/>
                <w:b/>
                <w:color w:val="000000"/>
                <w:szCs w:val="24"/>
              </w:rPr>
              <w:t xml:space="preserve">total costs for </w:t>
            </w:r>
            <w:r w:rsidRPr="000E596E">
              <w:rPr>
                <w:rFonts w:ascii="Calibri" w:hAnsi="Calibri"/>
                <w:b/>
                <w:color w:val="000000"/>
                <w:szCs w:val="24"/>
              </w:rPr>
              <w:t xml:space="preserve">county indigent defense </w:t>
            </w:r>
            <w:r w:rsidR="00145E8C">
              <w:rPr>
                <w:rFonts w:ascii="Calibri" w:hAnsi="Calibri"/>
                <w:b/>
                <w:color w:val="000000"/>
                <w:szCs w:val="24"/>
              </w:rPr>
              <w:t>services were</w:t>
            </w:r>
            <w:r w:rsidRPr="000E596E">
              <w:rPr>
                <w:rFonts w:ascii="Calibri" w:hAnsi="Calibri"/>
                <w:b/>
                <w:color w:val="000000"/>
                <w:szCs w:val="24"/>
              </w:rPr>
              <w:t xml:space="preserve"> as follows:</w:t>
            </w:r>
          </w:p>
          <w:p w:rsidR="00D04FC9" w:rsidRDefault="00D04FC9" w:rsidP="00D04FC9">
            <w:pPr>
              <w:rPr>
                <w:rFonts w:ascii="Calibri" w:hAnsi="Calibri"/>
                <w:b/>
                <w:i/>
                <w:color w:val="000000"/>
                <w:szCs w:val="24"/>
              </w:rPr>
            </w:pPr>
          </w:p>
          <w:p w:rsidR="00D04FC9" w:rsidRPr="000E596E" w:rsidRDefault="00D04FC9" w:rsidP="00D04FC9">
            <w:pPr>
              <w:rPr>
                <w:rFonts w:ascii="Calibri" w:hAnsi="Calibri"/>
                <w:b/>
                <w:i/>
                <w:color w:val="000000"/>
                <w:szCs w:val="24"/>
              </w:rPr>
            </w:pPr>
            <w:r>
              <w:rPr>
                <w:rFonts w:ascii="Calibri" w:hAnsi="Calibri"/>
                <w:b/>
                <w:i/>
                <w:color w:val="000000"/>
                <w:szCs w:val="24"/>
              </w:rPr>
              <w:t>Total Expenditures (sum of 1.1(a) through 1.1(g)</w:t>
            </w:r>
            <w:r w:rsidR="00A458A3">
              <w:rPr>
                <w:rFonts w:ascii="Calibri" w:hAnsi="Calibri"/>
                <w:b/>
                <w:i/>
                <w:color w:val="000000"/>
                <w:szCs w:val="24"/>
              </w:rPr>
              <w:t>)</w:t>
            </w:r>
            <w:r>
              <w:rPr>
                <w:rFonts w:ascii="Calibri" w:hAnsi="Calibri"/>
                <w:b/>
                <w:i/>
                <w:color w:val="000000"/>
                <w:szCs w:val="24"/>
              </w:rPr>
              <w:t xml:space="preserve">:                                       </w:t>
            </w:r>
            <w:r w:rsidRPr="00C45994">
              <w:rPr>
                <w:rFonts w:ascii="Calibri" w:hAnsi="Calibri"/>
                <w:b/>
                <w:color w:val="000000"/>
                <w:szCs w:val="24"/>
              </w:rPr>
              <w:t>$</w:t>
            </w:r>
            <w:r>
              <w:rPr>
                <w:rFonts w:ascii="Calibri" w:hAnsi="Calibri"/>
                <w:b/>
                <w:color w:val="000000"/>
                <w:szCs w:val="24"/>
              </w:rPr>
              <w:fldChar w:fldCharType="begin">
                <w:ffData>
                  <w:name w:val="Text10"/>
                  <w:enabled/>
                  <w:calcOnExit w:val="0"/>
                  <w:textInput/>
                </w:ffData>
              </w:fldChar>
            </w:r>
            <w:r>
              <w:rPr>
                <w:rFonts w:ascii="Calibri" w:hAnsi="Calibri"/>
                <w:b/>
                <w:color w:val="000000"/>
                <w:szCs w:val="24"/>
              </w:rPr>
              <w:instrText xml:space="preserve"> FORMTEXT </w:instrText>
            </w:r>
            <w:r>
              <w:rPr>
                <w:rFonts w:ascii="Calibri" w:hAnsi="Calibri"/>
                <w:b/>
                <w:color w:val="000000"/>
                <w:szCs w:val="24"/>
              </w:rPr>
            </w:r>
            <w:r>
              <w:rPr>
                <w:rFonts w:ascii="Calibri" w:hAnsi="Calibri"/>
                <w:b/>
                <w:color w:val="000000"/>
                <w:szCs w:val="24"/>
              </w:rPr>
              <w:fldChar w:fldCharType="separate"/>
            </w:r>
            <w:r>
              <w:rPr>
                <w:rFonts w:ascii="Calibri" w:hAnsi="Calibri"/>
                <w:b/>
                <w:noProof/>
                <w:color w:val="000000"/>
                <w:szCs w:val="24"/>
              </w:rPr>
              <w:t> </w:t>
            </w:r>
            <w:r>
              <w:rPr>
                <w:rFonts w:ascii="Calibri" w:hAnsi="Calibri"/>
                <w:b/>
                <w:noProof/>
                <w:color w:val="000000"/>
                <w:szCs w:val="24"/>
              </w:rPr>
              <w:t> </w:t>
            </w:r>
            <w:r>
              <w:rPr>
                <w:rFonts w:ascii="Calibri" w:hAnsi="Calibri"/>
                <w:b/>
                <w:noProof/>
                <w:color w:val="000000"/>
                <w:szCs w:val="24"/>
              </w:rPr>
              <w:t> </w:t>
            </w:r>
            <w:r>
              <w:rPr>
                <w:rFonts w:ascii="Calibri" w:hAnsi="Calibri"/>
                <w:b/>
                <w:noProof/>
                <w:color w:val="000000"/>
                <w:szCs w:val="24"/>
              </w:rPr>
              <w:t> </w:t>
            </w:r>
            <w:r>
              <w:rPr>
                <w:rFonts w:ascii="Calibri" w:hAnsi="Calibri"/>
                <w:b/>
                <w:noProof/>
                <w:color w:val="000000"/>
                <w:szCs w:val="24"/>
              </w:rPr>
              <w:t> </w:t>
            </w:r>
            <w:r>
              <w:rPr>
                <w:rFonts w:ascii="Calibri" w:hAnsi="Calibri"/>
                <w:b/>
                <w:color w:val="000000"/>
                <w:szCs w:val="24"/>
              </w:rPr>
              <w:fldChar w:fldCharType="end"/>
            </w:r>
          </w:p>
        </w:tc>
      </w:tr>
      <w:tr w:rsidR="00E041C9" w:rsidRPr="00A3105E" w:rsidTr="00862E36">
        <w:trPr>
          <w:gridAfter w:val="3"/>
          <w:wAfter w:w="554" w:type="dxa"/>
          <w:trHeight w:val="432"/>
        </w:trPr>
        <w:tc>
          <w:tcPr>
            <w:tcW w:w="6258" w:type="dxa"/>
            <w:gridSpan w:val="6"/>
            <w:tcBorders>
              <w:top w:val="single" w:sz="4" w:space="0" w:color="auto"/>
            </w:tcBorders>
            <w:shd w:val="clear" w:color="auto" w:fill="F2F2F2"/>
            <w:vAlign w:val="bottom"/>
          </w:tcPr>
          <w:p w:rsidR="00E041C9" w:rsidRPr="00C45994" w:rsidRDefault="00E041C9" w:rsidP="00E041C9">
            <w:pPr>
              <w:numPr>
                <w:ilvl w:val="1"/>
                <w:numId w:val="18"/>
              </w:numPr>
              <w:ind w:left="720"/>
              <w:rPr>
                <w:rFonts w:ascii="Calibri" w:hAnsi="Calibri"/>
                <w:b/>
                <w:color w:val="000000"/>
                <w:szCs w:val="24"/>
              </w:rPr>
            </w:pPr>
            <w:r w:rsidRPr="00C45994">
              <w:rPr>
                <w:rFonts w:ascii="Calibri" w:hAnsi="Calibri"/>
                <w:b/>
                <w:color w:val="000000"/>
                <w:szCs w:val="24"/>
              </w:rPr>
              <w:t>General Indigent Defense:</w:t>
            </w:r>
          </w:p>
        </w:tc>
        <w:tc>
          <w:tcPr>
            <w:tcW w:w="3367" w:type="dxa"/>
            <w:gridSpan w:val="8"/>
            <w:tcBorders>
              <w:top w:val="single" w:sz="4" w:space="0" w:color="auto"/>
              <w:bottom w:val="single" w:sz="4" w:space="0" w:color="auto"/>
            </w:tcBorders>
            <w:shd w:val="clear" w:color="auto" w:fill="auto"/>
            <w:vAlign w:val="bottom"/>
          </w:tcPr>
          <w:p w:rsidR="00E041C9" w:rsidRPr="00C45994" w:rsidRDefault="00E041C9" w:rsidP="00E041C9">
            <w:pPr>
              <w:ind w:left="720"/>
              <w:rPr>
                <w:rFonts w:ascii="Calibri" w:hAnsi="Calibri"/>
                <w:b/>
                <w:color w:val="000000"/>
                <w:szCs w:val="24"/>
              </w:rPr>
            </w:pPr>
            <w:r w:rsidRPr="00C45994">
              <w:rPr>
                <w:rFonts w:ascii="Calibri" w:hAnsi="Calibri"/>
                <w:b/>
                <w:color w:val="000000"/>
                <w:szCs w:val="24"/>
              </w:rPr>
              <w:t>$</w:t>
            </w:r>
            <w:r w:rsidR="00F61B72">
              <w:rPr>
                <w:rFonts w:ascii="Calibri" w:hAnsi="Calibri"/>
                <w:b/>
                <w:color w:val="000000"/>
                <w:szCs w:val="24"/>
              </w:rPr>
              <w:fldChar w:fldCharType="begin">
                <w:ffData>
                  <w:name w:val="Text10"/>
                  <w:enabled/>
                  <w:calcOnExit w:val="0"/>
                  <w:textInput/>
                </w:ffData>
              </w:fldChar>
            </w:r>
            <w:bookmarkStart w:id="9" w:name="Text10"/>
            <w:r w:rsidR="00F61B72">
              <w:rPr>
                <w:rFonts w:ascii="Calibri" w:hAnsi="Calibri"/>
                <w:b/>
                <w:color w:val="000000"/>
                <w:szCs w:val="24"/>
              </w:rPr>
              <w:instrText xml:space="preserve"> FORMTEXT </w:instrText>
            </w:r>
            <w:r w:rsidR="00F61B72">
              <w:rPr>
                <w:rFonts w:ascii="Calibri" w:hAnsi="Calibri"/>
                <w:b/>
                <w:color w:val="000000"/>
                <w:szCs w:val="24"/>
              </w:rPr>
            </w:r>
            <w:r w:rsidR="00F61B72">
              <w:rPr>
                <w:rFonts w:ascii="Calibri" w:hAnsi="Calibri"/>
                <w:b/>
                <w:color w:val="000000"/>
                <w:szCs w:val="24"/>
              </w:rPr>
              <w:fldChar w:fldCharType="separate"/>
            </w:r>
            <w:r w:rsidR="00F61B72">
              <w:rPr>
                <w:rFonts w:ascii="Calibri" w:hAnsi="Calibri"/>
                <w:b/>
                <w:noProof/>
                <w:color w:val="000000"/>
                <w:szCs w:val="24"/>
              </w:rPr>
              <w:t> </w:t>
            </w:r>
            <w:r w:rsidR="00F61B72">
              <w:rPr>
                <w:rFonts w:ascii="Calibri" w:hAnsi="Calibri"/>
                <w:b/>
                <w:noProof/>
                <w:color w:val="000000"/>
                <w:szCs w:val="24"/>
              </w:rPr>
              <w:t> </w:t>
            </w:r>
            <w:r w:rsidR="00F61B72">
              <w:rPr>
                <w:rFonts w:ascii="Calibri" w:hAnsi="Calibri"/>
                <w:b/>
                <w:noProof/>
                <w:color w:val="000000"/>
                <w:szCs w:val="24"/>
              </w:rPr>
              <w:t> </w:t>
            </w:r>
            <w:r w:rsidR="00F61B72">
              <w:rPr>
                <w:rFonts w:ascii="Calibri" w:hAnsi="Calibri"/>
                <w:b/>
                <w:noProof/>
                <w:color w:val="000000"/>
                <w:szCs w:val="24"/>
              </w:rPr>
              <w:t> </w:t>
            </w:r>
            <w:r w:rsidR="00F61B72">
              <w:rPr>
                <w:rFonts w:ascii="Calibri" w:hAnsi="Calibri"/>
                <w:b/>
                <w:noProof/>
                <w:color w:val="000000"/>
                <w:szCs w:val="24"/>
              </w:rPr>
              <w:t> </w:t>
            </w:r>
            <w:r w:rsidR="00F61B72">
              <w:rPr>
                <w:rFonts w:ascii="Calibri" w:hAnsi="Calibri"/>
                <w:b/>
                <w:color w:val="000000"/>
                <w:szCs w:val="24"/>
              </w:rPr>
              <w:fldChar w:fldCharType="end"/>
            </w:r>
            <w:bookmarkEnd w:id="9"/>
          </w:p>
        </w:tc>
      </w:tr>
      <w:tr w:rsidR="00AE6BBF" w:rsidRPr="00A3105E" w:rsidTr="00862E36">
        <w:trPr>
          <w:gridAfter w:val="3"/>
          <w:wAfter w:w="554" w:type="dxa"/>
          <w:trHeight w:val="1872"/>
        </w:trPr>
        <w:tc>
          <w:tcPr>
            <w:tcW w:w="9625" w:type="dxa"/>
            <w:gridSpan w:val="14"/>
            <w:shd w:val="clear" w:color="auto" w:fill="auto"/>
          </w:tcPr>
          <w:p w:rsidR="00AE6BBF" w:rsidRPr="00A3105E" w:rsidRDefault="00AE6BBF" w:rsidP="00B94AA8">
            <w:pPr>
              <w:ind w:left="702"/>
              <w:rPr>
                <w:rFonts w:ascii="Calibri" w:hAnsi="Calibri"/>
                <w:szCs w:val="24"/>
              </w:rPr>
            </w:pPr>
            <w:r w:rsidRPr="00A3105E">
              <w:rPr>
                <w:rFonts w:ascii="Calibri" w:hAnsi="Calibri"/>
                <w:szCs w:val="24"/>
              </w:rPr>
              <w:t xml:space="preserve">For jurisdictions that only report under this sub-category, include all costs. </w:t>
            </w:r>
            <w:r w:rsidR="00877E25">
              <w:rPr>
                <w:rFonts w:ascii="Calibri" w:hAnsi="Calibri"/>
                <w:szCs w:val="24"/>
              </w:rPr>
              <w:t>Please also answer c</w:t>
            </w:r>
            <w:r w:rsidR="00113EF9">
              <w:rPr>
                <w:rFonts w:ascii="Calibri" w:hAnsi="Calibri"/>
                <w:szCs w:val="24"/>
              </w:rPr>
              <w:t>(</w:t>
            </w:r>
            <w:r w:rsidR="00877E25">
              <w:rPr>
                <w:rFonts w:ascii="Calibri" w:hAnsi="Calibri"/>
                <w:szCs w:val="24"/>
              </w:rPr>
              <w:t>1</w:t>
            </w:r>
            <w:r w:rsidR="00113EF9">
              <w:rPr>
                <w:rFonts w:ascii="Calibri" w:hAnsi="Calibri"/>
                <w:szCs w:val="24"/>
              </w:rPr>
              <w:t>)</w:t>
            </w:r>
            <w:r w:rsidR="00877E25">
              <w:rPr>
                <w:rFonts w:ascii="Calibri" w:hAnsi="Calibri"/>
                <w:szCs w:val="24"/>
              </w:rPr>
              <w:t xml:space="preserve"> and c</w:t>
            </w:r>
            <w:r w:rsidR="00113EF9">
              <w:rPr>
                <w:rFonts w:ascii="Calibri" w:hAnsi="Calibri"/>
                <w:szCs w:val="24"/>
              </w:rPr>
              <w:t>(</w:t>
            </w:r>
            <w:r w:rsidR="00877E25">
              <w:rPr>
                <w:rFonts w:ascii="Calibri" w:hAnsi="Calibri"/>
                <w:szCs w:val="24"/>
              </w:rPr>
              <w:t>2</w:t>
            </w:r>
            <w:r w:rsidR="00113EF9">
              <w:rPr>
                <w:rFonts w:ascii="Calibri" w:hAnsi="Calibri"/>
                <w:szCs w:val="24"/>
              </w:rPr>
              <w:t>)</w:t>
            </w:r>
            <w:r w:rsidR="00877E25">
              <w:rPr>
                <w:rFonts w:ascii="Calibri" w:hAnsi="Calibri"/>
                <w:szCs w:val="24"/>
              </w:rPr>
              <w:t xml:space="preserve"> below. </w:t>
            </w:r>
            <w:r w:rsidRPr="00A3105E">
              <w:rPr>
                <w:rFonts w:ascii="Calibri" w:hAnsi="Calibri"/>
                <w:szCs w:val="24"/>
              </w:rPr>
              <w:t xml:space="preserve">For jurisdictions that report </w:t>
            </w:r>
            <w:r w:rsidR="005103A5">
              <w:rPr>
                <w:rFonts w:ascii="Calibri" w:hAnsi="Calibri"/>
                <w:szCs w:val="24"/>
              </w:rPr>
              <w:t>in multiple sub-categories, include</w:t>
            </w:r>
            <w:r w:rsidRPr="00A3105E">
              <w:rPr>
                <w:rFonts w:ascii="Calibri" w:hAnsi="Calibri"/>
                <w:szCs w:val="24"/>
              </w:rPr>
              <w:t xml:space="preserve"> costs not otherwise provided for by </w:t>
            </w:r>
            <w:r w:rsidR="00B94AA8">
              <w:rPr>
                <w:rFonts w:ascii="Calibri" w:hAnsi="Calibri"/>
                <w:szCs w:val="24"/>
              </w:rPr>
              <w:t xml:space="preserve">the </w:t>
            </w:r>
            <w:r w:rsidRPr="00A3105E">
              <w:rPr>
                <w:rFonts w:ascii="Calibri" w:hAnsi="Calibri"/>
                <w:szCs w:val="24"/>
              </w:rPr>
              <w:t>case type</w:t>
            </w:r>
            <w:r w:rsidR="00B94AA8">
              <w:rPr>
                <w:rFonts w:ascii="Calibri" w:hAnsi="Calibri"/>
                <w:szCs w:val="24"/>
              </w:rPr>
              <w:t xml:space="preserve"> listed</w:t>
            </w:r>
            <w:r w:rsidR="005103A5">
              <w:rPr>
                <w:rFonts w:ascii="Calibri" w:hAnsi="Calibri"/>
                <w:szCs w:val="24"/>
              </w:rPr>
              <w:t xml:space="preserve"> below</w:t>
            </w:r>
            <w:r w:rsidRPr="00A3105E">
              <w:rPr>
                <w:rFonts w:ascii="Calibri" w:hAnsi="Calibri"/>
                <w:szCs w:val="24"/>
              </w:rPr>
              <w:t>, such as civil contempt proceedings in child support</w:t>
            </w:r>
            <w:r w:rsidR="00B94AA8">
              <w:rPr>
                <w:rFonts w:ascii="Calibri" w:hAnsi="Calibri"/>
                <w:szCs w:val="24"/>
              </w:rPr>
              <w:t>,</w:t>
            </w:r>
            <w:r w:rsidRPr="00A3105E">
              <w:rPr>
                <w:rFonts w:ascii="Calibri" w:hAnsi="Calibri"/>
                <w:szCs w:val="24"/>
              </w:rPr>
              <w:t xml:space="preserve"> paternity actions</w:t>
            </w:r>
            <w:r w:rsidR="00B94AA8">
              <w:rPr>
                <w:rFonts w:ascii="Calibri" w:hAnsi="Calibri"/>
                <w:szCs w:val="24"/>
              </w:rPr>
              <w:t xml:space="preserve"> and runaway dependent children</w:t>
            </w:r>
            <w:r w:rsidRPr="00A3105E">
              <w:rPr>
                <w:rFonts w:ascii="Calibri" w:hAnsi="Calibri"/>
                <w:szCs w:val="24"/>
              </w:rPr>
              <w:t>.</w:t>
            </w:r>
            <w:r w:rsidR="00CE15F5">
              <w:rPr>
                <w:rFonts w:ascii="Calibri" w:hAnsi="Calibri"/>
                <w:szCs w:val="24"/>
              </w:rPr>
              <w:t xml:space="preserve"> If applicable, include other expenses not already </w:t>
            </w:r>
            <w:r w:rsidR="005103A5">
              <w:rPr>
                <w:rFonts w:ascii="Calibri" w:hAnsi="Calibri"/>
                <w:szCs w:val="24"/>
              </w:rPr>
              <w:t>included</w:t>
            </w:r>
            <w:r w:rsidR="00CE15F5">
              <w:rPr>
                <w:rFonts w:ascii="Calibri" w:hAnsi="Calibri"/>
                <w:szCs w:val="24"/>
              </w:rPr>
              <w:t xml:space="preserve"> below, such as overhead or central services. </w:t>
            </w:r>
          </w:p>
        </w:tc>
      </w:tr>
      <w:tr w:rsidR="009E5100" w:rsidRPr="00A3105E" w:rsidTr="00862E36">
        <w:trPr>
          <w:gridAfter w:val="3"/>
          <w:wAfter w:w="554" w:type="dxa"/>
          <w:trHeight w:val="720"/>
        </w:trPr>
        <w:tc>
          <w:tcPr>
            <w:tcW w:w="9625" w:type="dxa"/>
            <w:gridSpan w:val="14"/>
            <w:shd w:val="clear" w:color="auto" w:fill="auto"/>
            <w:vAlign w:val="bottom"/>
          </w:tcPr>
          <w:p w:rsidR="009E5100" w:rsidRPr="00A3105E" w:rsidRDefault="008A2376" w:rsidP="00DF1D1C">
            <w:pPr>
              <w:ind w:left="702"/>
              <w:rPr>
                <w:rFonts w:ascii="Calibri" w:hAnsi="Calibri"/>
                <w:szCs w:val="24"/>
              </w:rPr>
            </w:pPr>
            <w:r>
              <w:rPr>
                <w:rFonts w:ascii="Calibri" w:hAnsi="Calibri"/>
                <w:szCs w:val="24"/>
              </w:rPr>
              <w:t xml:space="preserve">Please provide a brief description of the </w:t>
            </w:r>
            <w:r w:rsidR="00DF1D1C">
              <w:rPr>
                <w:rFonts w:ascii="Calibri" w:hAnsi="Calibri"/>
                <w:szCs w:val="24"/>
              </w:rPr>
              <w:t>expenditures included in</w:t>
            </w:r>
            <w:r w:rsidR="009025F0">
              <w:rPr>
                <w:rFonts w:ascii="Calibri" w:hAnsi="Calibri"/>
                <w:szCs w:val="24"/>
              </w:rPr>
              <w:t xml:space="preserve"> the “General Indigent Defense” category.</w:t>
            </w:r>
          </w:p>
        </w:tc>
      </w:tr>
      <w:tr w:rsidR="009025F0" w:rsidRPr="00A3105E" w:rsidTr="00862E36">
        <w:trPr>
          <w:gridAfter w:val="3"/>
          <w:wAfter w:w="554" w:type="dxa"/>
          <w:trHeight w:val="2637"/>
        </w:trPr>
        <w:tc>
          <w:tcPr>
            <w:tcW w:w="9625" w:type="dxa"/>
            <w:gridSpan w:val="14"/>
            <w:shd w:val="clear" w:color="auto" w:fill="auto"/>
          </w:tcPr>
          <w:p w:rsidR="001D7FE2" w:rsidRDefault="009025F0" w:rsidP="009025F0">
            <w:pPr>
              <w:ind w:left="702"/>
              <w:rPr>
                <w:rFonts w:ascii="Calibri" w:hAnsi="Calibri"/>
                <w:szCs w:val="24"/>
              </w:rPr>
            </w:pPr>
            <w:r>
              <w:rPr>
                <w:rFonts w:ascii="Calibri" w:hAnsi="Calibri"/>
                <w:szCs w:val="24"/>
              </w:rPr>
              <w:fldChar w:fldCharType="begin">
                <w:ffData>
                  <w:name w:val="Text138"/>
                  <w:enabled/>
                  <w:calcOnExit w:val="0"/>
                  <w:textInput/>
                </w:ffData>
              </w:fldChar>
            </w:r>
            <w:bookmarkStart w:id="10" w:name="Text138"/>
            <w:r>
              <w:rPr>
                <w:rFonts w:ascii="Calibri" w:hAnsi="Calibri"/>
                <w:szCs w:val="24"/>
              </w:rPr>
              <w:instrText xml:space="preserve"> FORMTEXT </w:instrText>
            </w:r>
            <w:r>
              <w:rPr>
                <w:rFonts w:ascii="Calibri" w:hAnsi="Calibri"/>
                <w:szCs w:val="24"/>
              </w:rPr>
            </w:r>
            <w:r>
              <w:rPr>
                <w:rFonts w:ascii="Calibri" w:hAnsi="Calibri"/>
                <w:szCs w:val="24"/>
              </w:rPr>
              <w:fldChar w:fldCharType="separate"/>
            </w:r>
            <w:r>
              <w:rPr>
                <w:rFonts w:ascii="Calibri" w:hAnsi="Calibri"/>
                <w:noProof/>
                <w:szCs w:val="24"/>
              </w:rPr>
              <w:t> </w:t>
            </w:r>
            <w:r>
              <w:rPr>
                <w:rFonts w:ascii="Calibri" w:hAnsi="Calibri"/>
                <w:noProof/>
                <w:szCs w:val="24"/>
              </w:rPr>
              <w:t> </w:t>
            </w:r>
            <w:r>
              <w:rPr>
                <w:rFonts w:ascii="Calibri" w:hAnsi="Calibri"/>
                <w:noProof/>
                <w:szCs w:val="24"/>
              </w:rPr>
              <w:t> </w:t>
            </w:r>
            <w:r>
              <w:rPr>
                <w:rFonts w:ascii="Calibri" w:hAnsi="Calibri"/>
                <w:noProof/>
                <w:szCs w:val="24"/>
              </w:rPr>
              <w:t> </w:t>
            </w:r>
            <w:r>
              <w:rPr>
                <w:rFonts w:ascii="Calibri" w:hAnsi="Calibri"/>
                <w:noProof/>
                <w:szCs w:val="24"/>
              </w:rPr>
              <w:t> </w:t>
            </w:r>
            <w:r>
              <w:rPr>
                <w:rFonts w:ascii="Calibri" w:hAnsi="Calibri"/>
                <w:szCs w:val="24"/>
              </w:rPr>
              <w:fldChar w:fldCharType="end"/>
            </w:r>
            <w:bookmarkEnd w:id="10"/>
          </w:p>
          <w:p w:rsidR="001D7FE2" w:rsidRPr="001D7FE2" w:rsidRDefault="001D7FE2" w:rsidP="001D7FE2">
            <w:pPr>
              <w:rPr>
                <w:rFonts w:ascii="Calibri" w:hAnsi="Calibri"/>
                <w:szCs w:val="24"/>
              </w:rPr>
            </w:pPr>
          </w:p>
          <w:p w:rsidR="009025F0" w:rsidRDefault="009025F0" w:rsidP="001D7FE2">
            <w:pPr>
              <w:rPr>
                <w:rFonts w:ascii="Calibri" w:hAnsi="Calibri"/>
                <w:szCs w:val="24"/>
              </w:rPr>
            </w:pPr>
          </w:p>
          <w:p w:rsidR="00F647B8" w:rsidRDefault="00F647B8" w:rsidP="001D7FE2">
            <w:pPr>
              <w:rPr>
                <w:rFonts w:ascii="Calibri" w:hAnsi="Calibri"/>
                <w:szCs w:val="24"/>
              </w:rPr>
            </w:pPr>
          </w:p>
          <w:p w:rsidR="00F647B8" w:rsidRDefault="00F647B8" w:rsidP="001D7FE2">
            <w:pPr>
              <w:rPr>
                <w:rFonts w:ascii="Calibri" w:hAnsi="Calibri"/>
                <w:szCs w:val="24"/>
              </w:rPr>
            </w:pPr>
          </w:p>
          <w:p w:rsidR="00F647B8" w:rsidRDefault="00F647B8" w:rsidP="001D7FE2">
            <w:pPr>
              <w:rPr>
                <w:rFonts w:ascii="Calibri" w:hAnsi="Calibri"/>
                <w:szCs w:val="24"/>
              </w:rPr>
            </w:pPr>
          </w:p>
          <w:p w:rsidR="00F647B8" w:rsidRDefault="00F647B8" w:rsidP="001D7FE2">
            <w:pPr>
              <w:rPr>
                <w:rFonts w:ascii="Calibri" w:hAnsi="Calibri"/>
                <w:szCs w:val="24"/>
              </w:rPr>
            </w:pPr>
          </w:p>
          <w:p w:rsidR="00F647B8" w:rsidRDefault="00F647B8" w:rsidP="001D7FE2">
            <w:pPr>
              <w:rPr>
                <w:rFonts w:ascii="Calibri" w:hAnsi="Calibri"/>
                <w:szCs w:val="24"/>
              </w:rPr>
            </w:pPr>
          </w:p>
          <w:p w:rsidR="00104D96" w:rsidRDefault="00104D96" w:rsidP="001D7FE2">
            <w:pPr>
              <w:rPr>
                <w:rFonts w:ascii="Calibri" w:hAnsi="Calibri"/>
                <w:szCs w:val="24"/>
              </w:rPr>
            </w:pPr>
          </w:p>
          <w:p w:rsidR="00FD5289" w:rsidRPr="001D7FE2" w:rsidRDefault="00FD5289" w:rsidP="001D7FE2">
            <w:pPr>
              <w:rPr>
                <w:rFonts w:ascii="Calibri" w:hAnsi="Calibri"/>
                <w:szCs w:val="24"/>
              </w:rPr>
            </w:pPr>
          </w:p>
        </w:tc>
      </w:tr>
      <w:tr w:rsidR="00E041C9" w:rsidRPr="00A3105E" w:rsidTr="00862E36">
        <w:trPr>
          <w:gridAfter w:val="3"/>
          <w:wAfter w:w="554" w:type="dxa"/>
          <w:trHeight w:val="432"/>
        </w:trPr>
        <w:tc>
          <w:tcPr>
            <w:tcW w:w="6258" w:type="dxa"/>
            <w:gridSpan w:val="6"/>
            <w:shd w:val="clear" w:color="auto" w:fill="F2F2F2"/>
            <w:vAlign w:val="bottom"/>
          </w:tcPr>
          <w:p w:rsidR="00E041C9" w:rsidRPr="00C45994" w:rsidRDefault="00E041C9" w:rsidP="00E041C9">
            <w:pPr>
              <w:numPr>
                <w:ilvl w:val="1"/>
                <w:numId w:val="18"/>
              </w:numPr>
              <w:ind w:left="720"/>
              <w:rPr>
                <w:rFonts w:ascii="Calibri" w:hAnsi="Calibri"/>
                <w:b/>
                <w:color w:val="000000"/>
                <w:szCs w:val="24"/>
              </w:rPr>
            </w:pPr>
            <w:r w:rsidRPr="00C45994">
              <w:rPr>
                <w:rFonts w:ascii="Calibri" w:hAnsi="Calibri"/>
                <w:b/>
                <w:color w:val="000000"/>
                <w:szCs w:val="24"/>
              </w:rPr>
              <w:t>Adult Felony:</w:t>
            </w:r>
          </w:p>
        </w:tc>
        <w:tc>
          <w:tcPr>
            <w:tcW w:w="3367" w:type="dxa"/>
            <w:gridSpan w:val="8"/>
            <w:tcBorders>
              <w:bottom w:val="single" w:sz="4" w:space="0" w:color="auto"/>
            </w:tcBorders>
            <w:shd w:val="clear" w:color="auto" w:fill="auto"/>
            <w:vAlign w:val="bottom"/>
          </w:tcPr>
          <w:p w:rsidR="00E041C9" w:rsidRPr="00C45994" w:rsidRDefault="00E041C9" w:rsidP="00E041C9">
            <w:pPr>
              <w:ind w:left="720"/>
              <w:rPr>
                <w:rFonts w:ascii="Calibri" w:hAnsi="Calibri"/>
                <w:b/>
                <w:color w:val="000000"/>
                <w:szCs w:val="24"/>
              </w:rPr>
            </w:pPr>
            <w:r w:rsidRPr="00C45994">
              <w:rPr>
                <w:rFonts w:ascii="Calibri" w:hAnsi="Calibri"/>
                <w:b/>
                <w:color w:val="000000"/>
                <w:szCs w:val="24"/>
              </w:rPr>
              <w:t>$</w:t>
            </w:r>
            <w:r w:rsidR="00F61B72">
              <w:rPr>
                <w:rFonts w:ascii="Calibri" w:hAnsi="Calibri"/>
                <w:b/>
                <w:color w:val="000000"/>
                <w:szCs w:val="24"/>
              </w:rPr>
              <w:fldChar w:fldCharType="begin">
                <w:ffData>
                  <w:name w:val="Text11"/>
                  <w:enabled/>
                  <w:calcOnExit w:val="0"/>
                  <w:textInput/>
                </w:ffData>
              </w:fldChar>
            </w:r>
            <w:bookmarkStart w:id="11" w:name="Text11"/>
            <w:r w:rsidR="00F61B72">
              <w:rPr>
                <w:rFonts w:ascii="Calibri" w:hAnsi="Calibri"/>
                <w:b/>
                <w:color w:val="000000"/>
                <w:szCs w:val="24"/>
              </w:rPr>
              <w:instrText xml:space="preserve"> FORMTEXT </w:instrText>
            </w:r>
            <w:r w:rsidR="00F61B72">
              <w:rPr>
                <w:rFonts w:ascii="Calibri" w:hAnsi="Calibri"/>
                <w:b/>
                <w:color w:val="000000"/>
                <w:szCs w:val="24"/>
              </w:rPr>
            </w:r>
            <w:r w:rsidR="00F61B72">
              <w:rPr>
                <w:rFonts w:ascii="Calibri" w:hAnsi="Calibri"/>
                <w:b/>
                <w:color w:val="000000"/>
                <w:szCs w:val="24"/>
              </w:rPr>
              <w:fldChar w:fldCharType="separate"/>
            </w:r>
            <w:r w:rsidR="00F61B72">
              <w:rPr>
                <w:rFonts w:ascii="Calibri" w:hAnsi="Calibri"/>
                <w:b/>
                <w:noProof/>
                <w:color w:val="000000"/>
                <w:szCs w:val="24"/>
              </w:rPr>
              <w:t> </w:t>
            </w:r>
            <w:r w:rsidR="00F61B72">
              <w:rPr>
                <w:rFonts w:ascii="Calibri" w:hAnsi="Calibri"/>
                <w:b/>
                <w:noProof/>
                <w:color w:val="000000"/>
                <w:szCs w:val="24"/>
              </w:rPr>
              <w:t> </w:t>
            </w:r>
            <w:r w:rsidR="00F61B72">
              <w:rPr>
                <w:rFonts w:ascii="Calibri" w:hAnsi="Calibri"/>
                <w:b/>
                <w:noProof/>
                <w:color w:val="000000"/>
                <w:szCs w:val="24"/>
              </w:rPr>
              <w:t> </w:t>
            </w:r>
            <w:r w:rsidR="00F61B72">
              <w:rPr>
                <w:rFonts w:ascii="Calibri" w:hAnsi="Calibri"/>
                <w:b/>
                <w:noProof/>
                <w:color w:val="000000"/>
                <w:szCs w:val="24"/>
              </w:rPr>
              <w:t> </w:t>
            </w:r>
            <w:r w:rsidR="00F61B72">
              <w:rPr>
                <w:rFonts w:ascii="Calibri" w:hAnsi="Calibri"/>
                <w:b/>
                <w:noProof/>
                <w:color w:val="000000"/>
                <w:szCs w:val="24"/>
              </w:rPr>
              <w:t> </w:t>
            </w:r>
            <w:r w:rsidR="00F61B72">
              <w:rPr>
                <w:rFonts w:ascii="Calibri" w:hAnsi="Calibri"/>
                <w:b/>
                <w:color w:val="000000"/>
                <w:szCs w:val="24"/>
              </w:rPr>
              <w:fldChar w:fldCharType="end"/>
            </w:r>
            <w:bookmarkEnd w:id="11"/>
          </w:p>
        </w:tc>
      </w:tr>
      <w:tr w:rsidR="00AE6BBF" w:rsidRPr="00A3105E" w:rsidTr="00862E36">
        <w:trPr>
          <w:gridAfter w:val="3"/>
          <w:wAfter w:w="554" w:type="dxa"/>
          <w:trHeight w:val="576"/>
        </w:trPr>
        <w:tc>
          <w:tcPr>
            <w:tcW w:w="9625" w:type="dxa"/>
            <w:gridSpan w:val="14"/>
            <w:shd w:val="clear" w:color="auto" w:fill="auto"/>
          </w:tcPr>
          <w:p w:rsidR="00AE6BBF" w:rsidRPr="00A3105E" w:rsidRDefault="001A6D25" w:rsidP="00145F9C">
            <w:pPr>
              <w:ind w:left="702"/>
              <w:rPr>
                <w:rFonts w:ascii="Calibri" w:hAnsi="Calibri"/>
                <w:szCs w:val="24"/>
              </w:rPr>
            </w:pPr>
            <w:r>
              <w:rPr>
                <w:rFonts w:ascii="Calibri" w:hAnsi="Calibri"/>
                <w:szCs w:val="24"/>
              </w:rPr>
              <w:t>Please also include</w:t>
            </w:r>
            <w:r w:rsidR="00AE6BBF" w:rsidRPr="00A3105E">
              <w:rPr>
                <w:rFonts w:ascii="Calibri" w:hAnsi="Calibri"/>
                <w:szCs w:val="24"/>
              </w:rPr>
              <w:t xml:space="preserve"> costs arising from the following actions should be reported in this category: fugitive complaints; special inquiry proceedings; material witness proceedings; coroner inquest proceedings; hearings or proceedings on remand from appellate courts; personal restraint petitions; and habeas petition hearings in Superior Court where counsel is appointed.</w:t>
            </w:r>
          </w:p>
        </w:tc>
      </w:tr>
      <w:tr w:rsidR="00E041C9" w:rsidRPr="00A3105E" w:rsidTr="00862E36">
        <w:trPr>
          <w:gridAfter w:val="3"/>
          <w:wAfter w:w="554" w:type="dxa"/>
          <w:trHeight w:val="432"/>
        </w:trPr>
        <w:tc>
          <w:tcPr>
            <w:tcW w:w="6258" w:type="dxa"/>
            <w:gridSpan w:val="6"/>
            <w:shd w:val="clear" w:color="auto" w:fill="F2F2F2"/>
            <w:vAlign w:val="bottom"/>
          </w:tcPr>
          <w:p w:rsidR="00E041C9" w:rsidRPr="00C45994" w:rsidRDefault="00E041C9" w:rsidP="00E041C9">
            <w:pPr>
              <w:numPr>
                <w:ilvl w:val="1"/>
                <w:numId w:val="18"/>
              </w:numPr>
              <w:ind w:left="720"/>
              <w:rPr>
                <w:rFonts w:ascii="Calibri" w:hAnsi="Calibri"/>
                <w:b/>
                <w:color w:val="000000"/>
                <w:szCs w:val="24"/>
              </w:rPr>
            </w:pPr>
            <w:r w:rsidRPr="00C45994">
              <w:rPr>
                <w:rFonts w:ascii="Calibri" w:hAnsi="Calibri"/>
                <w:b/>
                <w:color w:val="000000"/>
                <w:szCs w:val="24"/>
              </w:rPr>
              <w:t>Adult Misdemeanor</w:t>
            </w:r>
            <w:r w:rsidR="001A6D25">
              <w:rPr>
                <w:rFonts w:ascii="Calibri" w:hAnsi="Calibri"/>
                <w:b/>
                <w:color w:val="000000"/>
                <w:szCs w:val="24"/>
              </w:rPr>
              <w:t>/Gross Misdemeanor/RALJ Appeals</w:t>
            </w:r>
            <w:r w:rsidRPr="00C45994">
              <w:rPr>
                <w:rFonts w:ascii="Calibri" w:hAnsi="Calibri"/>
                <w:b/>
                <w:color w:val="000000"/>
                <w:szCs w:val="24"/>
              </w:rPr>
              <w:t>:</w:t>
            </w:r>
          </w:p>
        </w:tc>
        <w:tc>
          <w:tcPr>
            <w:tcW w:w="3367" w:type="dxa"/>
            <w:gridSpan w:val="8"/>
            <w:tcBorders>
              <w:bottom w:val="single" w:sz="4" w:space="0" w:color="auto"/>
            </w:tcBorders>
            <w:shd w:val="clear" w:color="auto" w:fill="auto"/>
            <w:vAlign w:val="bottom"/>
          </w:tcPr>
          <w:p w:rsidR="00E041C9" w:rsidRPr="00C45994" w:rsidRDefault="00E041C9" w:rsidP="00E041C9">
            <w:pPr>
              <w:ind w:left="720"/>
              <w:rPr>
                <w:rFonts w:ascii="Calibri" w:hAnsi="Calibri"/>
                <w:b/>
                <w:color w:val="000000"/>
                <w:szCs w:val="24"/>
              </w:rPr>
            </w:pPr>
            <w:r w:rsidRPr="00C45994">
              <w:rPr>
                <w:rFonts w:ascii="Calibri" w:hAnsi="Calibri"/>
                <w:b/>
                <w:color w:val="000000"/>
                <w:szCs w:val="24"/>
              </w:rPr>
              <w:t>$</w:t>
            </w:r>
            <w:r w:rsidR="00F61B72">
              <w:rPr>
                <w:rFonts w:ascii="Calibri" w:hAnsi="Calibri"/>
                <w:b/>
                <w:color w:val="000000"/>
                <w:szCs w:val="24"/>
              </w:rPr>
              <w:fldChar w:fldCharType="begin">
                <w:ffData>
                  <w:name w:val="Text12"/>
                  <w:enabled/>
                  <w:calcOnExit w:val="0"/>
                  <w:textInput/>
                </w:ffData>
              </w:fldChar>
            </w:r>
            <w:bookmarkStart w:id="12" w:name="Text12"/>
            <w:r w:rsidR="00F61B72">
              <w:rPr>
                <w:rFonts w:ascii="Calibri" w:hAnsi="Calibri"/>
                <w:b/>
                <w:color w:val="000000"/>
                <w:szCs w:val="24"/>
              </w:rPr>
              <w:instrText xml:space="preserve"> FORMTEXT </w:instrText>
            </w:r>
            <w:r w:rsidR="00F61B72">
              <w:rPr>
                <w:rFonts w:ascii="Calibri" w:hAnsi="Calibri"/>
                <w:b/>
                <w:color w:val="000000"/>
                <w:szCs w:val="24"/>
              </w:rPr>
            </w:r>
            <w:r w:rsidR="00F61B72">
              <w:rPr>
                <w:rFonts w:ascii="Calibri" w:hAnsi="Calibri"/>
                <w:b/>
                <w:color w:val="000000"/>
                <w:szCs w:val="24"/>
              </w:rPr>
              <w:fldChar w:fldCharType="separate"/>
            </w:r>
            <w:r w:rsidR="00F61B72">
              <w:rPr>
                <w:rFonts w:ascii="Calibri" w:hAnsi="Calibri"/>
                <w:b/>
                <w:noProof/>
                <w:color w:val="000000"/>
                <w:szCs w:val="24"/>
              </w:rPr>
              <w:t> </w:t>
            </w:r>
            <w:r w:rsidR="00F61B72">
              <w:rPr>
                <w:rFonts w:ascii="Calibri" w:hAnsi="Calibri"/>
                <w:b/>
                <w:noProof/>
                <w:color w:val="000000"/>
                <w:szCs w:val="24"/>
              </w:rPr>
              <w:t> </w:t>
            </w:r>
            <w:r w:rsidR="00F61B72">
              <w:rPr>
                <w:rFonts w:ascii="Calibri" w:hAnsi="Calibri"/>
                <w:b/>
                <w:noProof/>
                <w:color w:val="000000"/>
                <w:szCs w:val="24"/>
              </w:rPr>
              <w:t> </w:t>
            </w:r>
            <w:r w:rsidR="00F61B72">
              <w:rPr>
                <w:rFonts w:ascii="Calibri" w:hAnsi="Calibri"/>
                <w:b/>
                <w:noProof/>
                <w:color w:val="000000"/>
                <w:szCs w:val="24"/>
              </w:rPr>
              <w:t> </w:t>
            </w:r>
            <w:r w:rsidR="00F61B72">
              <w:rPr>
                <w:rFonts w:ascii="Calibri" w:hAnsi="Calibri"/>
                <w:b/>
                <w:noProof/>
                <w:color w:val="000000"/>
                <w:szCs w:val="24"/>
              </w:rPr>
              <w:t> </w:t>
            </w:r>
            <w:r w:rsidR="00F61B72">
              <w:rPr>
                <w:rFonts w:ascii="Calibri" w:hAnsi="Calibri"/>
                <w:b/>
                <w:color w:val="000000"/>
                <w:szCs w:val="24"/>
              </w:rPr>
              <w:fldChar w:fldCharType="end"/>
            </w:r>
            <w:bookmarkEnd w:id="12"/>
          </w:p>
        </w:tc>
      </w:tr>
      <w:tr w:rsidR="00AE6BBF" w:rsidRPr="00A3105E" w:rsidTr="00862E36">
        <w:trPr>
          <w:gridAfter w:val="3"/>
          <w:wAfter w:w="554" w:type="dxa"/>
          <w:trHeight w:val="89"/>
        </w:trPr>
        <w:tc>
          <w:tcPr>
            <w:tcW w:w="9625" w:type="dxa"/>
            <w:gridSpan w:val="14"/>
            <w:shd w:val="clear" w:color="auto" w:fill="auto"/>
          </w:tcPr>
          <w:p w:rsidR="00674BCF" w:rsidRPr="00A3105E" w:rsidRDefault="00674BCF" w:rsidP="00B94AA8">
            <w:pPr>
              <w:ind w:left="702"/>
              <w:rPr>
                <w:rFonts w:ascii="Calibri" w:hAnsi="Calibri"/>
                <w:szCs w:val="24"/>
              </w:rPr>
            </w:pPr>
          </w:p>
        </w:tc>
      </w:tr>
      <w:tr w:rsidR="00F61B72" w:rsidRPr="00113EF9" w:rsidTr="00862E36">
        <w:trPr>
          <w:gridAfter w:val="3"/>
          <w:wAfter w:w="554" w:type="dxa"/>
          <w:trHeight w:val="576"/>
        </w:trPr>
        <w:tc>
          <w:tcPr>
            <w:tcW w:w="7473" w:type="dxa"/>
            <w:gridSpan w:val="9"/>
            <w:shd w:val="clear" w:color="auto" w:fill="auto"/>
            <w:vAlign w:val="bottom"/>
          </w:tcPr>
          <w:p w:rsidR="00F61B72" w:rsidRPr="00113EF9" w:rsidRDefault="00F61B72" w:rsidP="00F61B72">
            <w:pPr>
              <w:numPr>
                <w:ilvl w:val="0"/>
                <w:numId w:val="33"/>
              </w:numPr>
              <w:ind w:left="1065"/>
              <w:rPr>
                <w:rFonts w:ascii="Calibri" w:hAnsi="Calibri"/>
                <w:b/>
                <w:color w:val="000000"/>
                <w:szCs w:val="24"/>
              </w:rPr>
            </w:pPr>
            <w:r w:rsidRPr="00113EF9">
              <w:rPr>
                <w:rFonts w:ascii="Calibri" w:hAnsi="Calibri"/>
                <w:b/>
                <w:szCs w:val="24"/>
              </w:rPr>
              <w:t>Does the county provide public defense services for any cities?</w:t>
            </w:r>
            <w:r>
              <w:rPr>
                <w:rFonts w:ascii="Calibri" w:hAnsi="Calibri"/>
                <w:b/>
                <w:szCs w:val="24"/>
              </w:rPr>
              <w:t xml:space="preserve"> </w:t>
            </w:r>
          </w:p>
        </w:tc>
        <w:tc>
          <w:tcPr>
            <w:tcW w:w="1080" w:type="dxa"/>
            <w:gridSpan w:val="3"/>
            <w:shd w:val="clear" w:color="auto" w:fill="auto"/>
            <w:vAlign w:val="bottom"/>
          </w:tcPr>
          <w:p w:rsidR="00F61B72" w:rsidRPr="00113EF9" w:rsidRDefault="00F61B72" w:rsidP="00F61B72">
            <w:pPr>
              <w:ind w:left="162"/>
              <w:jc w:val="right"/>
              <w:rPr>
                <w:rFonts w:ascii="Calibri" w:hAnsi="Calibri"/>
                <w:color w:val="000000"/>
                <w:szCs w:val="24"/>
              </w:rPr>
            </w:pPr>
            <w:r>
              <w:rPr>
                <w:rFonts w:ascii="Calibri" w:hAnsi="Calibri"/>
                <w:color w:val="000000"/>
                <w:szCs w:val="24"/>
              </w:rPr>
              <w:fldChar w:fldCharType="begin">
                <w:ffData>
                  <w:name w:val="Check10"/>
                  <w:enabled/>
                  <w:calcOnExit w:val="0"/>
                  <w:checkBox>
                    <w:sizeAuto/>
                    <w:default w:val="0"/>
                  </w:checkBox>
                </w:ffData>
              </w:fldChar>
            </w:r>
            <w:bookmarkStart w:id="13" w:name="Check10"/>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bookmarkEnd w:id="13"/>
            <w:r>
              <w:rPr>
                <w:rFonts w:ascii="Calibri" w:hAnsi="Calibri"/>
                <w:color w:val="000000"/>
                <w:szCs w:val="24"/>
              </w:rPr>
              <w:t xml:space="preserve"> </w:t>
            </w:r>
            <w:r w:rsidRPr="00113EF9">
              <w:rPr>
                <w:rFonts w:ascii="Calibri" w:hAnsi="Calibri"/>
                <w:color w:val="000000"/>
                <w:szCs w:val="24"/>
              </w:rPr>
              <w:t>Yes</w:t>
            </w:r>
          </w:p>
        </w:tc>
        <w:tc>
          <w:tcPr>
            <w:tcW w:w="1072" w:type="dxa"/>
            <w:gridSpan w:val="2"/>
            <w:shd w:val="clear" w:color="auto" w:fill="auto"/>
            <w:vAlign w:val="bottom"/>
          </w:tcPr>
          <w:p w:rsidR="00F61B72" w:rsidRPr="00113EF9" w:rsidRDefault="00F61B72" w:rsidP="00F61B72">
            <w:pPr>
              <w:ind w:left="162"/>
              <w:jc w:val="right"/>
              <w:rPr>
                <w:rFonts w:ascii="Calibri" w:hAnsi="Calibri"/>
                <w:color w:val="000000"/>
                <w:szCs w:val="24"/>
              </w:rPr>
            </w:pPr>
            <w:r>
              <w:rPr>
                <w:rFonts w:ascii="Calibri" w:hAnsi="Calibri"/>
                <w:color w:val="000000"/>
                <w:szCs w:val="24"/>
              </w:rPr>
              <w:fldChar w:fldCharType="begin">
                <w:ffData>
                  <w:name w:val="Check9"/>
                  <w:enabled/>
                  <w:calcOnExit w:val="0"/>
                  <w:checkBox>
                    <w:sizeAuto/>
                    <w:default w:val="0"/>
                  </w:checkBox>
                </w:ffData>
              </w:fldChar>
            </w:r>
            <w:bookmarkStart w:id="14" w:name="Check9"/>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bookmarkEnd w:id="14"/>
            <w:r>
              <w:rPr>
                <w:rFonts w:ascii="Calibri" w:hAnsi="Calibri"/>
                <w:color w:val="000000"/>
                <w:szCs w:val="24"/>
              </w:rPr>
              <w:t xml:space="preserve"> </w:t>
            </w:r>
            <w:r w:rsidRPr="00113EF9">
              <w:rPr>
                <w:rFonts w:ascii="Calibri" w:hAnsi="Calibri"/>
                <w:color w:val="000000"/>
                <w:szCs w:val="24"/>
              </w:rPr>
              <w:t>No</w:t>
            </w:r>
          </w:p>
        </w:tc>
      </w:tr>
      <w:tr w:rsidR="00113EF9" w:rsidRPr="00113EF9" w:rsidTr="00862E36">
        <w:trPr>
          <w:gridAfter w:val="3"/>
          <w:wAfter w:w="554" w:type="dxa"/>
          <w:trHeight w:val="432"/>
        </w:trPr>
        <w:tc>
          <w:tcPr>
            <w:tcW w:w="9625" w:type="dxa"/>
            <w:gridSpan w:val="14"/>
            <w:shd w:val="clear" w:color="auto" w:fill="auto"/>
            <w:vAlign w:val="bottom"/>
          </w:tcPr>
          <w:p w:rsidR="00862E36" w:rsidRDefault="00F61B72" w:rsidP="00F61B72">
            <w:pPr>
              <w:ind w:left="1065"/>
              <w:rPr>
                <w:rFonts w:ascii="Calibri" w:hAnsi="Calibri"/>
                <w:szCs w:val="24"/>
              </w:rPr>
            </w:pPr>
            <w:r>
              <w:rPr>
                <w:rFonts w:ascii="Calibri" w:hAnsi="Calibri"/>
                <w:szCs w:val="24"/>
              </w:rPr>
              <w:t>If yes, which ones?</w:t>
            </w:r>
            <w:r w:rsidR="00862E36">
              <w:rPr>
                <w:rFonts w:ascii="Calibri" w:hAnsi="Calibri"/>
                <w:szCs w:val="24"/>
              </w:rPr>
              <w:t xml:space="preserve"> (</w:t>
            </w:r>
            <w:r w:rsidR="00862E36" w:rsidRPr="001D7FE2">
              <w:rPr>
                <w:rFonts w:ascii="Calibri" w:hAnsi="Calibri"/>
                <w:szCs w:val="24"/>
                <w:u w:val="single"/>
              </w:rPr>
              <w:t>Please provide a copy of the Memorandum of Understanding or other documents</w:t>
            </w:r>
            <w:r w:rsidR="00862E36">
              <w:rPr>
                <w:rFonts w:ascii="Calibri" w:hAnsi="Calibri"/>
                <w:szCs w:val="24"/>
                <w:u w:val="single"/>
              </w:rPr>
              <w:t>)</w:t>
            </w:r>
            <w:r w:rsidR="001D7FE2">
              <w:rPr>
                <w:rFonts w:ascii="Calibri" w:hAnsi="Calibri"/>
                <w:szCs w:val="24"/>
              </w:rPr>
              <w:t xml:space="preserve"> </w:t>
            </w:r>
          </w:p>
          <w:p w:rsidR="00862E36" w:rsidRDefault="001D7FE2" w:rsidP="00F61B72">
            <w:pPr>
              <w:ind w:left="1065"/>
              <w:rPr>
                <w:rFonts w:ascii="Calibri" w:hAnsi="Calibri"/>
                <w:szCs w:val="24"/>
              </w:rPr>
            </w:pPr>
            <w:r>
              <w:rPr>
                <w:rFonts w:ascii="Calibri" w:hAnsi="Calibri"/>
                <w:szCs w:val="24"/>
              </w:rPr>
              <w:fldChar w:fldCharType="begin">
                <w:ffData>
                  <w:name w:val="Text13"/>
                  <w:enabled/>
                  <w:calcOnExit w:val="0"/>
                  <w:textInput/>
                </w:ffData>
              </w:fldChar>
            </w:r>
            <w:bookmarkStart w:id="15" w:name="Text13"/>
            <w:r>
              <w:rPr>
                <w:rFonts w:ascii="Calibri" w:hAnsi="Calibri"/>
                <w:szCs w:val="24"/>
              </w:rPr>
              <w:instrText xml:space="preserve"> FORMTEXT </w:instrText>
            </w:r>
            <w:r>
              <w:rPr>
                <w:rFonts w:ascii="Calibri" w:hAnsi="Calibri"/>
                <w:szCs w:val="24"/>
              </w:rPr>
            </w:r>
            <w:r>
              <w:rPr>
                <w:rFonts w:ascii="Calibri" w:hAnsi="Calibri"/>
                <w:szCs w:val="24"/>
              </w:rPr>
              <w:fldChar w:fldCharType="separate"/>
            </w:r>
            <w:r>
              <w:rPr>
                <w:rFonts w:ascii="Calibri" w:hAnsi="Calibri"/>
                <w:noProof/>
                <w:szCs w:val="24"/>
              </w:rPr>
              <w:t> </w:t>
            </w:r>
            <w:r>
              <w:rPr>
                <w:rFonts w:ascii="Calibri" w:hAnsi="Calibri"/>
                <w:noProof/>
                <w:szCs w:val="24"/>
              </w:rPr>
              <w:t> </w:t>
            </w:r>
            <w:r>
              <w:rPr>
                <w:rFonts w:ascii="Calibri" w:hAnsi="Calibri"/>
                <w:noProof/>
                <w:szCs w:val="24"/>
              </w:rPr>
              <w:t> </w:t>
            </w:r>
            <w:r>
              <w:rPr>
                <w:rFonts w:ascii="Calibri" w:hAnsi="Calibri"/>
                <w:noProof/>
                <w:szCs w:val="24"/>
              </w:rPr>
              <w:t> </w:t>
            </w:r>
            <w:r>
              <w:rPr>
                <w:rFonts w:ascii="Calibri" w:hAnsi="Calibri"/>
                <w:noProof/>
                <w:szCs w:val="24"/>
              </w:rPr>
              <w:t> </w:t>
            </w:r>
            <w:r>
              <w:rPr>
                <w:rFonts w:ascii="Calibri" w:hAnsi="Calibri"/>
                <w:szCs w:val="24"/>
              </w:rPr>
              <w:fldChar w:fldCharType="end"/>
            </w:r>
            <w:bookmarkEnd w:id="15"/>
          </w:p>
          <w:p w:rsidR="00862E36" w:rsidRDefault="00862E36" w:rsidP="00F61B72">
            <w:pPr>
              <w:ind w:left="1065"/>
              <w:rPr>
                <w:rFonts w:ascii="Calibri" w:hAnsi="Calibri"/>
                <w:szCs w:val="24"/>
              </w:rPr>
            </w:pPr>
          </w:p>
          <w:p w:rsidR="00862E36" w:rsidRDefault="00862E36" w:rsidP="00F61B72">
            <w:pPr>
              <w:ind w:left="1065"/>
              <w:rPr>
                <w:rFonts w:ascii="Calibri" w:hAnsi="Calibri"/>
                <w:szCs w:val="24"/>
              </w:rPr>
            </w:pPr>
          </w:p>
          <w:p w:rsidR="00F61B72" w:rsidRPr="001D7FE2" w:rsidRDefault="00F61B72" w:rsidP="00F61B72">
            <w:pPr>
              <w:ind w:left="1065"/>
              <w:rPr>
                <w:rFonts w:ascii="Calibri" w:hAnsi="Calibri"/>
                <w:color w:val="000000"/>
                <w:szCs w:val="24"/>
                <w:u w:val="single"/>
              </w:rPr>
            </w:pPr>
          </w:p>
        </w:tc>
      </w:tr>
      <w:tr w:rsidR="00F61B72" w:rsidRPr="00113EF9" w:rsidTr="00862E36">
        <w:trPr>
          <w:gridAfter w:val="3"/>
          <w:wAfter w:w="554" w:type="dxa"/>
          <w:trHeight w:val="720"/>
        </w:trPr>
        <w:tc>
          <w:tcPr>
            <w:tcW w:w="7473" w:type="dxa"/>
            <w:gridSpan w:val="9"/>
            <w:shd w:val="clear" w:color="auto" w:fill="auto"/>
            <w:vAlign w:val="bottom"/>
          </w:tcPr>
          <w:p w:rsidR="00F61B72" w:rsidRPr="00113EF9" w:rsidRDefault="00F61B72" w:rsidP="00F61B72">
            <w:pPr>
              <w:numPr>
                <w:ilvl w:val="0"/>
                <w:numId w:val="33"/>
              </w:numPr>
              <w:ind w:left="1065"/>
              <w:rPr>
                <w:rFonts w:ascii="Calibri" w:hAnsi="Calibri"/>
                <w:b/>
                <w:szCs w:val="24"/>
              </w:rPr>
            </w:pPr>
            <w:r w:rsidRPr="00113EF9">
              <w:rPr>
                <w:rFonts w:ascii="Calibri" w:hAnsi="Calibri"/>
                <w:b/>
                <w:szCs w:val="24"/>
              </w:rPr>
              <w:t>If yes, does the above amount include expenses for defense in municipal cases?</w:t>
            </w:r>
            <w:r>
              <w:rPr>
                <w:rFonts w:ascii="Calibri" w:hAnsi="Calibri"/>
                <w:b/>
                <w:szCs w:val="24"/>
              </w:rPr>
              <w:t xml:space="preserve"> </w:t>
            </w:r>
          </w:p>
        </w:tc>
        <w:tc>
          <w:tcPr>
            <w:tcW w:w="1080" w:type="dxa"/>
            <w:gridSpan w:val="3"/>
            <w:shd w:val="clear" w:color="auto" w:fill="auto"/>
            <w:vAlign w:val="bottom"/>
          </w:tcPr>
          <w:p w:rsidR="00F61B72" w:rsidRPr="00113EF9" w:rsidRDefault="00F61B72" w:rsidP="00F61B72">
            <w:pPr>
              <w:ind w:left="162"/>
              <w:jc w:val="right"/>
              <w:rPr>
                <w:rFonts w:ascii="Calibri" w:hAnsi="Calibri"/>
                <w:color w:val="000000"/>
                <w:szCs w:val="24"/>
              </w:rPr>
            </w:pPr>
            <w:r>
              <w:rPr>
                <w:rFonts w:ascii="Calibri" w:hAnsi="Calibri"/>
                <w:color w:val="000000"/>
                <w:szCs w:val="24"/>
              </w:rPr>
              <w:fldChar w:fldCharType="begin">
                <w:ffData>
                  <w:name w:val="Check12"/>
                  <w:enabled/>
                  <w:calcOnExit w:val="0"/>
                  <w:checkBox>
                    <w:sizeAuto/>
                    <w:default w:val="0"/>
                  </w:checkBox>
                </w:ffData>
              </w:fldChar>
            </w:r>
            <w:bookmarkStart w:id="16" w:name="Check12"/>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bookmarkEnd w:id="16"/>
            <w:r>
              <w:rPr>
                <w:rFonts w:ascii="Calibri" w:hAnsi="Calibri"/>
                <w:color w:val="000000"/>
                <w:szCs w:val="24"/>
              </w:rPr>
              <w:t xml:space="preserve"> Yes</w:t>
            </w:r>
          </w:p>
        </w:tc>
        <w:tc>
          <w:tcPr>
            <w:tcW w:w="1072" w:type="dxa"/>
            <w:gridSpan w:val="2"/>
            <w:shd w:val="clear" w:color="auto" w:fill="auto"/>
            <w:vAlign w:val="bottom"/>
          </w:tcPr>
          <w:p w:rsidR="00F61B72" w:rsidRPr="00113EF9" w:rsidRDefault="00F61B72" w:rsidP="00F61B72">
            <w:pPr>
              <w:ind w:left="162"/>
              <w:jc w:val="right"/>
              <w:rPr>
                <w:rFonts w:ascii="Calibri" w:hAnsi="Calibri"/>
                <w:color w:val="000000"/>
                <w:szCs w:val="24"/>
              </w:rPr>
            </w:pPr>
            <w:r>
              <w:rPr>
                <w:rFonts w:ascii="Calibri" w:hAnsi="Calibri"/>
                <w:color w:val="000000"/>
                <w:szCs w:val="24"/>
              </w:rPr>
              <w:fldChar w:fldCharType="begin">
                <w:ffData>
                  <w:name w:val="Check11"/>
                  <w:enabled/>
                  <w:calcOnExit w:val="0"/>
                  <w:checkBox>
                    <w:sizeAuto/>
                    <w:default w:val="0"/>
                  </w:checkBox>
                </w:ffData>
              </w:fldChar>
            </w:r>
            <w:bookmarkStart w:id="17" w:name="Check11"/>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bookmarkEnd w:id="17"/>
            <w:r>
              <w:rPr>
                <w:rFonts w:ascii="Calibri" w:hAnsi="Calibri"/>
                <w:color w:val="000000"/>
                <w:szCs w:val="24"/>
              </w:rPr>
              <w:t xml:space="preserve"> No</w:t>
            </w:r>
          </w:p>
        </w:tc>
      </w:tr>
      <w:tr w:rsidR="00145E8C" w:rsidRPr="00A3105E" w:rsidTr="00862E36">
        <w:trPr>
          <w:gridAfter w:val="3"/>
          <w:wAfter w:w="554" w:type="dxa"/>
          <w:trHeight w:val="432"/>
        </w:trPr>
        <w:tc>
          <w:tcPr>
            <w:tcW w:w="9625" w:type="dxa"/>
            <w:gridSpan w:val="14"/>
            <w:shd w:val="clear" w:color="auto" w:fill="FFFFFF"/>
            <w:vAlign w:val="bottom"/>
          </w:tcPr>
          <w:p w:rsidR="00877E25" w:rsidRPr="00145E8C" w:rsidRDefault="00F61B72" w:rsidP="00F61B72">
            <w:pPr>
              <w:ind w:left="1065"/>
              <w:rPr>
                <w:rFonts w:ascii="Calibri" w:hAnsi="Calibri"/>
                <w:b/>
                <w:szCs w:val="24"/>
              </w:rPr>
            </w:pPr>
            <w:r>
              <w:rPr>
                <w:rFonts w:ascii="Calibri" w:hAnsi="Calibri"/>
                <w:szCs w:val="24"/>
              </w:rPr>
              <w:t>If yes, how much?</w:t>
            </w:r>
            <w:r w:rsidR="009C0E35">
              <w:rPr>
                <w:rFonts w:ascii="Calibri" w:hAnsi="Calibri"/>
                <w:szCs w:val="24"/>
              </w:rPr>
              <w:t xml:space="preserve"> </w:t>
            </w:r>
            <w:r w:rsidR="009C0E35">
              <w:rPr>
                <w:rFonts w:ascii="Calibri" w:hAnsi="Calibri"/>
                <w:szCs w:val="24"/>
              </w:rPr>
              <w:fldChar w:fldCharType="begin">
                <w:ffData>
                  <w:name w:val="Text14"/>
                  <w:enabled/>
                  <w:calcOnExit w:val="0"/>
                  <w:textInput/>
                </w:ffData>
              </w:fldChar>
            </w:r>
            <w:bookmarkStart w:id="18" w:name="Text14"/>
            <w:r w:rsidR="009C0E35">
              <w:rPr>
                <w:rFonts w:ascii="Calibri" w:hAnsi="Calibri"/>
                <w:szCs w:val="24"/>
              </w:rPr>
              <w:instrText xml:space="preserve"> FORMTEXT </w:instrText>
            </w:r>
            <w:r w:rsidR="009C0E35">
              <w:rPr>
                <w:rFonts w:ascii="Calibri" w:hAnsi="Calibri"/>
                <w:szCs w:val="24"/>
              </w:rPr>
            </w:r>
            <w:r w:rsidR="009C0E35">
              <w:rPr>
                <w:rFonts w:ascii="Calibri" w:hAnsi="Calibri"/>
                <w:szCs w:val="24"/>
              </w:rPr>
              <w:fldChar w:fldCharType="separate"/>
            </w:r>
            <w:r w:rsidR="009C0E35">
              <w:rPr>
                <w:rFonts w:ascii="Calibri" w:hAnsi="Calibri"/>
                <w:noProof/>
                <w:szCs w:val="24"/>
              </w:rPr>
              <w:t> </w:t>
            </w:r>
            <w:r w:rsidR="009C0E35">
              <w:rPr>
                <w:rFonts w:ascii="Calibri" w:hAnsi="Calibri"/>
                <w:noProof/>
                <w:szCs w:val="24"/>
              </w:rPr>
              <w:t> </w:t>
            </w:r>
            <w:r w:rsidR="009C0E35">
              <w:rPr>
                <w:rFonts w:ascii="Calibri" w:hAnsi="Calibri"/>
                <w:noProof/>
                <w:szCs w:val="24"/>
              </w:rPr>
              <w:t> </w:t>
            </w:r>
            <w:r w:rsidR="009C0E35">
              <w:rPr>
                <w:rFonts w:ascii="Calibri" w:hAnsi="Calibri"/>
                <w:noProof/>
                <w:szCs w:val="24"/>
              </w:rPr>
              <w:t> </w:t>
            </w:r>
            <w:r w:rsidR="009C0E35">
              <w:rPr>
                <w:rFonts w:ascii="Calibri" w:hAnsi="Calibri"/>
                <w:noProof/>
                <w:szCs w:val="24"/>
              </w:rPr>
              <w:t> </w:t>
            </w:r>
            <w:r w:rsidR="009C0E35">
              <w:rPr>
                <w:rFonts w:ascii="Calibri" w:hAnsi="Calibri"/>
                <w:szCs w:val="24"/>
              </w:rPr>
              <w:fldChar w:fldCharType="end"/>
            </w:r>
            <w:bookmarkEnd w:id="18"/>
          </w:p>
        </w:tc>
      </w:tr>
      <w:tr w:rsidR="00F61B72" w:rsidRPr="00A3105E" w:rsidTr="00862E36">
        <w:trPr>
          <w:gridAfter w:val="3"/>
          <w:wAfter w:w="554" w:type="dxa"/>
          <w:trHeight w:val="288"/>
        </w:trPr>
        <w:tc>
          <w:tcPr>
            <w:tcW w:w="9625" w:type="dxa"/>
            <w:gridSpan w:val="14"/>
            <w:shd w:val="clear" w:color="auto" w:fill="FFFFFF"/>
          </w:tcPr>
          <w:p w:rsidR="00F61B72" w:rsidRDefault="00F61B72" w:rsidP="00F61B72">
            <w:pPr>
              <w:ind w:left="1065"/>
              <w:rPr>
                <w:rFonts w:ascii="Calibri" w:hAnsi="Calibri"/>
                <w:szCs w:val="24"/>
              </w:rPr>
            </w:pPr>
          </w:p>
        </w:tc>
      </w:tr>
      <w:tr w:rsidR="00E041C9" w:rsidRPr="00A3105E" w:rsidTr="00862E36">
        <w:trPr>
          <w:gridAfter w:val="3"/>
          <w:wAfter w:w="554" w:type="dxa"/>
          <w:trHeight w:val="432"/>
        </w:trPr>
        <w:tc>
          <w:tcPr>
            <w:tcW w:w="6258" w:type="dxa"/>
            <w:gridSpan w:val="6"/>
            <w:shd w:val="clear" w:color="auto" w:fill="F2F2F2"/>
            <w:vAlign w:val="bottom"/>
          </w:tcPr>
          <w:p w:rsidR="00E041C9" w:rsidRPr="00C45994" w:rsidRDefault="00E041C9" w:rsidP="00E041C9">
            <w:pPr>
              <w:numPr>
                <w:ilvl w:val="1"/>
                <w:numId w:val="18"/>
              </w:numPr>
              <w:ind w:left="720"/>
              <w:rPr>
                <w:rFonts w:ascii="Calibri" w:hAnsi="Calibri"/>
                <w:b/>
                <w:color w:val="000000"/>
                <w:szCs w:val="24"/>
              </w:rPr>
            </w:pPr>
            <w:r w:rsidRPr="00C45994">
              <w:rPr>
                <w:rFonts w:ascii="Calibri" w:hAnsi="Calibri"/>
                <w:b/>
                <w:color w:val="000000"/>
                <w:szCs w:val="24"/>
              </w:rPr>
              <w:t>Juvenile Offender:</w:t>
            </w:r>
          </w:p>
        </w:tc>
        <w:tc>
          <w:tcPr>
            <w:tcW w:w="3367" w:type="dxa"/>
            <w:gridSpan w:val="8"/>
            <w:tcBorders>
              <w:bottom w:val="single" w:sz="4" w:space="0" w:color="auto"/>
            </w:tcBorders>
            <w:shd w:val="clear" w:color="auto" w:fill="auto"/>
            <w:vAlign w:val="bottom"/>
          </w:tcPr>
          <w:p w:rsidR="00E041C9" w:rsidRPr="00C45994" w:rsidRDefault="00E041C9" w:rsidP="00E041C9">
            <w:pPr>
              <w:ind w:left="720"/>
              <w:rPr>
                <w:rFonts w:ascii="Calibri" w:hAnsi="Calibri"/>
                <w:b/>
                <w:color w:val="000000"/>
                <w:szCs w:val="24"/>
              </w:rPr>
            </w:pPr>
            <w:r w:rsidRPr="00C45994">
              <w:rPr>
                <w:rFonts w:ascii="Calibri" w:hAnsi="Calibri"/>
                <w:b/>
                <w:color w:val="000000"/>
                <w:szCs w:val="24"/>
              </w:rPr>
              <w:t>$</w:t>
            </w:r>
            <w:r w:rsidR="00F61B72">
              <w:rPr>
                <w:rFonts w:ascii="Calibri" w:hAnsi="Calibri"/>
                <w:b/>
                <w:color w:val="000000"/>
                <w:szCs w:val="24"/>
              </w:rPr>
              <w:fldChar w:fldCharType="begin">
                <w:ffData>
                  <w:name w:val="Text15"/>
                  <w:enabled/>
                  <w:calcOnExit w:val="0"/>
                  <w:textInput/>
                </w:ffData>
              </w:fldChar>
            </w:r>
            <w:bookmarkStart w:id="19" w:name="Text15"/>
            <w:r w:rsidR="00F61B72">
              <w:rPr>
                <w:rFonts w:ascii="Calibri" w:hAnsi="Calibri"/>
                <w:b/>
                <w:color w:val="000000"/>
                <w:szCs w:val="24"/>
              </w:rPr>
              <w:instrText xml:space="preserve"> FORMTEXT </w:instrText>
            </w:r>
            <w:r w:rsidR="00F61B72">
              <w:rPr>
                <w:rFonts w:ascii="Calibri" w:hAnsi="Calibri"/>
                <w:b/>
                <w:color w:val="000000"/>
                <w:szCs w:val="24"/>
              </w:rPr>
            </w:r>
            <w:r w:rsidR="00F61B72">
              <w:rPr>
                <w:rFonts w:ascii="Calibri" w:hAnsi="Calibri"/>
                <w:b/>
                <w:color w:val="000000"/>
                <w:szCs w:val="24"/>
              </w:rPr>
              <w:fldChar w:fldCharType="separate"/>
            </w:r>
            <w:r w:rsidR="00F61B72">
              <w:rPr>
                <w:rFonts w:ascii="Calibri" w:hAnsi="Calibri"/>
                <w:b/>
                <w:noProof/>
                <w:color w:val="000000"/>
                <w:szCs w:val="24"/>
              </w:rPr>
              <w:t> </w:t>
            </w:r>
            <w:r w:rsidR="00F61B72">
              <w:rPr>
                <w:rFonts w:ascii="Calibri" w:hAnsi="Calibri"/>
                <w:b/>
                <w:noProof/>
                <w:color w:val="000000"/>
                <w:szCs w:val="24"/>
              </w:rPr>
              <w:t> </w:t>
            </w:r>
            <w:r w:rsidR="00F61B72">
              <w:rPr>
                <w:rFonts w:ascii="Calibri" w:hAnsi="Calibri"/>
                <w:b/>
                <w:noProof/>
                <w:color w:val="000000"/>
                <w:szCs w:val="24"/>
              </w:rPr>
              <w:t> </w:t>
            </w:r>
            <w:r w:rsidR="00F61B72">
              <w:rPr>
                <w:rFonts w:ascii="Calibri" w:hAnsi="Calibri"/>
                <w:b/>
                <w:noProof/>
                <w:color w:val="000000"/>
                <w:szCs w:val="24"/>
              </w:rPr>
              <w:t> </w:t>
            </w:r>
            <w:r w:rsidR="00F61B72">
              <w:rPr>
                <w:rFonts w:ascii="Calibri" w:hAnsi="Calibri"/>
                <w:b/>
                <w:noProof/>
                <w:color w:val="000000"/>
                <w:szCs w:val="24"/>
              </w:rPr>
              <w:t> </w:t>
            </w:r>
            <w:r w:rsidR="00F61B72">
              <w:rPr>
                <w:rFonts w:ascii="Calibri" w:hAnsi="Calibri"/>
                <w:b/>
                <w:color w:val="000000"/>
                <w:szCs w:val="24"/>
              </w:rPr>
              <w:fldChar w:fldCharType="end"/>
            </w:r>
            <w:bookmarkEnd w:id="19"/>
          </w:p>
        </w:tc>
      </w:tr>
      <w:tr w:rsidR="00AE6BBF" w:rsidRPr="00A3105E" w:rsidTr="00862E36">
        <w:trPr>
          <w:gridAfter w:val="3"/>
          <w:wAfter w:w="554" w:type="dxa"/>
          <w:trHeight w:val="269"/>
        </w:trPr>
        <w:tc>
          <w:tcPr>
            <w:tcW w:w="9625" w:type="dxa"/>
            <w:gridSpan w:val="14"/>
            <w:shd w:val="clear" w:color="auto" w:fill="auto"/>
          </w:tcPr>
          <w:p w:rsidR="00AE6BBF" w:rsidRPr="00A3105E" w:rsidRDefault="00AE6BBF" w:rsidP="00145F9C">
            <w:pPr>
              <w:ind w:left="702"/>
              <w:rPr>
                <w:rFonts w:ascii="Calibri" w:hAnsi="Calibri"/>
                <w:szCs w:val="24"/>
              </w:rPr>
            </w:pPr>
          </w:p>
        </w:tc>
      </w:tr>
      <w:tr w:rsidR="00AC7FEE" w:rsidRPr="00A3105E" w:rsidTr="00862E36">
        <w:trPr>
          <w:gridAfter w:val="3"/>
          <w:wAfter w:w="554" w:type="dxa"/>
          <w:trHeight w:val="432"/>
        </w:trPr>
        <w:tc>
          <w:tcPr>
            <w:tcW w:w="6258" w:type="dxa"/>
            <w:gridSpan w:val="6"/>
            <w:shd w:val="clear" w:color="auto" w:fill="F2F2F2"/>
            <w:vAlign w:val="bottom"/>
          </w:tcPr>
          <w:p w:rsidR="00AC7FEE" w:rsidRPr="00C45994" w:rsidRDefault="00AC7FEE" w:rsidP="00E041C9">
            <w:pPr>
              <w:numPr>
                <w:ilvl w:val="1"/>
                <w:numId w:val="18"/>
              </w:numPr>
              <w:ind w:left="720"/>
              <w:rPr>
                <w:rFonts w:ascii="Calibri" w:hAnsi="Calibri"/>
                <w:b/>
                <w:color w:val="000000"/>
                <w:szCs w:val="24"/>
              </w:rPr>
            </w:pPr>
            <w:r>
              <w:rPr>
                <w:rFonts w:ascii="Calibri" w:hAnsi="Calibri"/>
                <w:b/>
                <w:color w:val="000000"/>
                <w:szCs w:val="24"/>
              </w:rPr>
              <w:t>Juvenile Dependency and Termination of Parental Rights – Representation of Children:</w:t>
            </w:r>
          </w:p>
        </w:tc>
        <w:tc>
          <w:tcPr>
            <w:tcW w:w="3367" w:type="dxa"/>
            <w:gridSpan w:val="8"/>
            <w:tcBorders>
              <w:bottom w:val="single" w:sz="4" w:space="0" w:color="auto"/>
            </w:tcBorders>
            <w:shd w:val="clear" w:color="auto" w:fill="auto"/>
            <w:vAlign w:val="bottom"/>
          </w:tcPr>
          <w:p w:rsidR="00AC7FEE" w:rsidRPr="00C45994" w:rsidRDefault="00AC7FEE" w:rsidP="00E041C9">
            <w:pPr>
              <w:ind w:left="720"/>
              <w:rPr>
                <w:rFonts w:ascii="Calibri" w:hAnsi="Calibri"/>
                <w:b/>
                <w:color w:val="000000"/>
                <w:szCs w:val="24"/>
              </w:rPr>
            </w:pPr>
            <w:r>
              <w:rPr>
                <w:rFonts w:ascii="Calibri" w:hAnsi="Calibri"/>
                <w:b/>
                <w:color w:val="000000"/>
                <w:szCs w:val="24"/>
              </w:rPr>
              <w:t>$</w:t>
            </w:r>
            <w:r w:rsidR="00F61B72">
              <w:rPr>
                <w:rFonts w:ascii="Calibri" w:hAnsi="Calibri"/>
                <w:b/>
                <w:color w:val="000000"/>
                <w:szCs w:val="24"/>
              </w:rPr>
              <w:fldChar w:fldCharType="begin">
                <w:ffData>
                  <w:name w:val="Text17"/>
                  <w:enabled/>
                  <w:calcOnExit w:val="0"/>
                  <w:textInput/>
                </w:ffData>
              </w:fldChar>
            </w:r>
            <w:bookmarkStart w:id="20" w:name="Text17"/>
            <w:r w:rsidR="00F61B72">
              <w:rPr>
                <w:rFonts w:ascii="Calibri" w:hAnsi="Calibri"/>
                <w:b/>
                <w:color w:val="000000"/>
                <w:szCs w:val="24"/>
              </w:rPr>
              <w:instrText xml:space="preserve"> FORMTEXT </w:instrText>
            </w:r>
            <w:r w:rsidR="00F61B72">
              <w:rPr>
                <w:rFonts w:ascii="Calibri" w:hAnsi="Calibri"/>
                <w:b/>
                <w:color w:val="000000"/>
                <w:szCs w:val="24"/>
              </w:rPr>
            </w:r>
            <w:r w:rsidR="00F61B72">
              <w:rPr>
                <w:rFonts w:ascii="Calibri" w:hAnsi="Calibri"/>
                <w:b/>
                <w:color w:val="000000"/>
                <w:szCs w:val="24"/>
              </w:rPr>
              <w:fldChar w:fldCharType="separate"/>
            </w:r>
            <w:r w:rsidR="00F61B72">
              <w:rPr>
                <w:rFonts w:ascii="Calibri" w:hAnsi="Calibri"/>
                <w:b/>
                <w:noProof/>
                <w:color w:val="000000"/>
                <w:szCs w:val="24"/>
              </w:rPr>
              <w:t> </w:t>
            </w:r>
            <w:r w:rsidR="00F61B72">
              <w:rPr>
                <w:rFonts w:ascii="Calibri" w:hAnsi="Calibri"/>
                <w:b/>
                <w:noProof/>
                <w:color w:val="000000"/>
                <w:szCs w:val="24"/>
              </w:rPr>
              <w:t> </w:t>
            </w:r>
            <w:r w:rsidR="00F61B72">
              <w:rPr>
                <w:rFonts w:ascii="Calibri" w:hAnsi="Calibri"/>
                <w:b/>
                <w:noProof/>
                <w:color w:val="000000"/>
                <w:szCs w:val="24"/>
              </w:rPr>
              <w:t> </w:t>
            </w:r>
            <w:r w:rsidR="00F61B72">
              <w:rPr>
                <w:rFonts w:ascii="Calibri" w:hAnsi="Calibri"/>
                <w:b/>
                <w:noProof/>
                <w:color w:val="000000"/>
                <w:szCs w:val="24"/>
              </w:rPr>
              <w:t> </w:t>
            </w:r>
            <w:r w:rsidR="00F61B72">
              <w:rPr>
                <w:rFonts w:ascii="Calibri" w:hAnsi="Calibri"/>
                <w:b/>
                <w:noProof/>
                <w:color w:val="000000"/>
                <w:szCs w:val="24"/>
              </w:rPr>
              <w:t> </w:t>
            </w:r>
            <w:r w:rsidR="00F61B72">
              <w:rPr>
                <w:rFonts w:ascii="Calibri" w:hAnsi="Calibri"/>
                <w:b/>
                <w:color w:val="000000"/>
                <w:szCs w:val="24"/>
              </w:rPr>
              <w:fldChar w:fldCharType="end"/>
            </w:r>
            <w:bookmarkEnd w:id="20"/>
          </w:p>
        </w:tc>
      </w:tr>
      <w:tr w:rsidR="00AC7FEE" w:rsidRPr="00A3105E" w:rsidTr="00862E36">
        <w:trPr>
          <w:gridAfter w:val="3"/>
          <w:wAfter w:w="554" w:type="dxa"/>
          <w:trHeight w:val="107"/>
        </w:trPr>
        <w:tc>
          <w:tcPr>
            <w:tcW w:w="9625" w:type="dxa"/>
            <w:gridSpan w:val="14"/>
            <w:shd w:val="clear" w:color="auto" w:fill="auto"/>
          </w:tcPr>
          <w:p w:rsidR="00AC7FEE" w:rsidRPr="00A3105E" w:rsidRDefault="00AC7FEE" w:rsidP="00B94AA8">
            <w:pPr>
              <w:ind w:left="702"/>
              <w:rPr>
                <w:rFonts w:ascii="Calibri" w:hAnsi="Calibri"/>
                <w:szCs w:val="24"/>
              </w:rPr>
            </w:pPr>
          </w:p>
        </w:tc>
      </w:tr>
      <w:tr w:rsidR="00E041C9" w:rsidRPr="00A3105E" w:rsidTr="00862E36">
        <w:trPr>
          <w:gridAfter w:val="3"/>
          <w:wAfter w:w="554" w:type="dxa"/>
          <w:trHeight w:val="432"/>
        </w:trPr>
        <w:tc>
          <w:tcPr>
            <w:tcW w:w="6258" w:type="dxa"/>
            <w:gridSpan w:val="6"/>
            <w:shd w:val="clear" w:color="auto" w:fill="F2F2F2"/>
            <w:vAlign w:val="bottom"/>
          </w:tcPr>
          <w:p w:rsidR="00E041C9" w:rsidRPr="00C45994" w:rsidRDefault="001A6D25" w:rsidP="00E041C9">
            <w:pPr>
              <w:numPr>
                <w:ilvl w:val="1"/>
                <w:numId w:val="18"/>
              </w:numPr>
              <w:ind w:left="720"/>
              <w:rPr>
                <w:rFonts w:ascii="Calibri" w:hAnsi="Calibri"/>
                <w:b/>
                <w:color w:val="000000"/>
                <w:szCs w:val="24"/>
              </w:rPr>
            </w:pPr>
            <w:r>
              <w:rPr>
                <w:rFonts w:ascii="Calibri" w:hAnsi="Calibri"/>
                <w:b/>
                <w:color w:val="000000"/>
                <w:szCs w:val="24"/>
              </w:rPr>
              <w:t>B</w:t>
            </w:r>
            <w:r w:rsidR="00676CAA">
              <w:rPr>
                <w:rFonts w:ascii="Calibri" w:hAnsi="Calibri"/>
                <w:b/>
                <w:color w:val="000000"/>
                <w:szCs w:val="24"/>
              </w:rPr>
              <w:t>ecca</w:t>
            </w:r>
            <w:r>
              <w:rPr>
                <w:rFonts w:ascii="Calibri" w:hAnsi="Calibri"/>
                <w:b/>
                <w:color w:val="000000"/>
                <w:szCs w:val="24"/>
              </w:rPr>
              <w:t xml:space="preserve">, </w:t>
            </w:r>
            <w:r w:rsidR="00E041C9" w:rsidRPr="00C45994">
              <w:rPr>
                <w:rFonts w:ascii="Calibri" w:hAnsi="Calibri"/>
                <w:b/>
                <w:color w:val="000000"/>
                <w:szCs w:val="24"/>
              </w:rPr>
              <w:t>Truancy, At-Risk-Youth, CHINS:</w:t>
            </w:r>
          </w:p>
        </w:tc>
        <w:tc>
          <w:tcPr>
            <w:tcW w:w="3367" w:type="dxa"/>
            <w:gridSpan w:val="8"/>
            <w:tcBorders>
              <w:bottom w:val="single" w:sz="4" w:space="0" w:color="auto"/>
            </w:tcBorders>
            <w:shd w:val="clear" w:color="auto" w:fill="auto"/>
            <w:vAlign w:val="bottom"/>
          </w:tcPr>
          <w:p w:rsidR="00E041C9" w:rsidRPr="00C45994" w:rsidRDefault="00E041C9" w:rsidP="00E041C9">
            <w:pPr>
              <w:ind w:left="720"/>
              <w:rPr>
                <w:rFonts w:ascii="Calibri" w:hAnsi="Calibri"/>
                <w:b/>
                <w:color w:val="000000"/>
                <w:szCs w:val="24"/>
              </w:rPr>
            </w:pPr>
            <w:r w:rsidRPr="00C45994">
              <w:rPr>
                <w:rFonts w:ascii="Calibri" w:hAnsi="Calibri"/>
                <w:b/>
                <w:color w:val="000000"/>
                <w:szCs w:val="24"/>
              </w:rPr>
              <w:t>$</w:t>
            </w:r>
            <w:r w:rsidR="00F61B72">
              <w:rPr>
                <w:rFonts w:ascii="Calibri" w:hAnsi="Calibri"/>
                <w:b/>
                <w:color w:val="000000"/>
                <w:szCs w:val="24"/>
              </w:rPr>
              <w:fldChar w:fldCharType="begin">
                <w:ffData>
                  <w:name w:val="Text18"/>
                  <w:enabled/>
                  <w:calcOnExit w:val="0"/>
                  <w:textInput/>
                </w:ffData>
              </w:fldChar>
            </w:r>
            <w:bookmarkStart w:id="21" w:name="Text18"/>
            <w:r w:rsidR="00F61B72">
              <w:rPr>
                <w:rFonts w:ascii="Calibri" w:hAnsi="Calibri"/>
                <w:b/>
                <w:color w:val="000000"/>
                <w:szCs w:val="24"/>
              </w:rPr>
              <w:instrText xml:space="preserve"> FORMTEXT </w:instrText>
            </w:r>
            <w:r w:rsidR="00F61B72">
              <w:rPr>
                <w:rFonts w:ascii="Calibri" w:hAnsi="Calibri"/>
                <w:b/>
                <w:color w:val="000000"/>
                <w:szCs w:val="24"/>
              </w:rPr>
            </w:r>
            <w:r w:rsidR="00F61B72">
              <w:rPr>
                <w:rFonts w:ascii="Calibri" w:hAnsi="Calibri"/>
                <w:b/>
                <w:color w:val="000000"/>
                <w:szCs w:val="24"/>
              </w:rPr>
              <w:fldChar w:fldCharType="separate"/>
            </w:r>
            <w:r w:rsidR="00F61B72">
              <w:rPr>
                <w:rFonts w:ascii="Calibri" w:hAnsi="Calibri"/>
                <w:b/>
                <w:noProof/>
                <w:color w:val="000000"/>
                <w:szCs w:val="24"/>
              </w:rPr>
              <w:t> </w:t>
            </w:r>
            <w:r w:rsidR="00F61B72">
              <w:rPr>
                <w:rFonts w:ascii="Calibri" w:hAnsi="Calibri"/>
                <w:b/>
                <w:noProof/>
                <w:color w:val="000000"/>
                <w:szCs w:val="24"/>
              </w:rPr>
              <w:t> </w:t>
            </w:r>
            <w:r w:rsidR="00F61B72">
              <w:rPr>
                <w:rFonts w:ascii="Calibri" w:hAnsi="Calibri"/>
                <w:b/>
                <w:noProof/>
                <w:color w:val="000000"/>
                <w:szCs w:val="24"/>
              </w:rPr>
              <w:t> </w:t>
            </w:r>
            <w:r w:rsidR="00F61B72">
              <w:rPr>
                <w:rFonts w:ascii="Calibri" w:hAnsi="Calibri"/>
                <w:b/>
                <w:noProof/>
                <w:color w:val="000000"/>
                <w:szCs w:val="24"/>
              </w:rPr>
              <w:t> </w:t>
            </w:r>
            <w:r w:rsidR="00F61B72">
              <w:rPr>
                <w:rFonts w:ascii="Calibri" w:hAnsi="Calibri"/>
                <w:b/>
                <w:noProof/>
                <w:color w:val="000000"/>
                <w:szCs w:val="24"/>
              </w:rPr>
              <w:t> </w:t>
            </w:r>
            <w:r w:rsidR="00F61B72">
              <w:rPr>
                <w:rFonts w:ascii="Calibri" w:hAnsi="Calibri"/>
                <w:b/>
                <w:color w:val="000000"/>
                <w:szCs w:val="24"/>
              </w:rPr>
              <w:fldChar w:fldCharType="end"/>
            </w:r>
            <w:bookmarkEnd w:id="21"/>
          </w:p>
        </w:tc>
      </w:tr>
      <w:tr w:rsidR="00AE6BBF" w:rsidRPr="00A3105E" w:rsidTr="00862E36">
        <w:trPr>
          <w:gridAfter w:val="3"/>
          <w:wAfter w:w="554" w:type="dxa"/>
          <w:trHeight w:val="89"/>
        </w:trPr>
        <w:tc>
          <w:tcPr>
            <w:tcW w:w="9625" w:type="dxa"/>
            <w:gridSpan w:val="14"/>
            <w:shd w:val="clear" w:color="auto" w:fill="auto"/>
          </w:tcPr>
          <w:p w:rsidR="00AE6BBF" w:rsidRPr="00A3105E" w:rsidRDefault="00AE6BBF" w:rsidP="00E248CD">
            <w:pPr>
              <w:ind w:left="702"/>
              <w:rPr>
                <w:rFonts w:ascii="Calibri" w:hAnsi="Calibri"/>
                <w:szCs w:val="24"/>
              </w:rPr>
            </w:pPr>
          </w:p>
        </w:tc>
      </w:tr>
      <w:tr w:rsidR="00E041C9" w:rsidRPr="00A3105E" w:rsidTr="00862E36">
        <w:trPr>
          <w:gridAfter w:val="3"/>
          <w:wAfter w:w="554" w:type="dxa"/>
          <w:trHeight w:val="432"/>
        </w:trPr>
        <w:tc>
          <w:tcPr>
            <w:tcW w:w="6258" w:type="dxa"/>
            <w:gridSpan w:val="6"/>
            <w:shd w:val="clear" w:color="auto" w:fill="F2F2F2"/>
            <w:vAlign w:val="bottom"/>
          </w:tcPr>
          <w:p w:rsidR="00E041C9" w:rsidRPr="00C45994" w:rsidRDefault="001A6D25" w:rsidP="00E041C9">
            <w:pPr>
              <w:numPr>
                <w:ilvl w:val="1"/>
                <w:numId w:val="18"/>
              </w:numPr>
              <w:ind w:left="720"/>
              <w:rPr>
                <w:rFonts w:ascii="Calibri" w:hAnsi="Calibri"/>
                <w:b/>
                <w:color w:val="000000"/>
                <w:szCs w:val="24"/>
              </w:rPr>
            </w:pPr>
            <w:r>
              <w:rPr>
                <w:rFonts w:ascii="Calibri" w:hAnsi="Calibri"/>
                <w:b/>
                <w:color w:val="000000"/>
                <w:szCs w:val="24"/>
              </w:rPr>
              <w:t xml:space="preserve">ITA and </w:t>
            </w:r>
            <w:r w:rsidR="00E041C9" w:rsidRPr="00C45994">
              <w:rPr>
                <w:rFonts w:ascii="Calibri" w:hAnsi="Calibri"/>
                <w:b/>
                <w:color w:val="000000"/>
                <w:szCs w:val="24"/>
              </w:rPr>
              <w:t>Civil Commitments – Mental Health/Alcohol:</w:t>
            </w:r>
          </w:p>
        </w:tc>
        <w:tc>
          <w:tcPr>
            <w:tcW w:w="3367" w:type="dxa"/>
            <w:gridSpan w:val="8"/>
            <w:tcBorders>
              <w:bottom w:val="single" w:sz="4" w:space="0" w:color="auto"/>
            </w:tcBorders>
            <w:shd w:val="clear" w:color="auto" w:fill="auto"/>
            <w:vAlign w:val="bottom"/>
          </w:tcPr>
          <w:p w:rsidR="00E041C9" w:rsidRPr="00C45994" w:rsidRDefault="00E041C9" w:rsidP="00E041C9">
            <w:pPr>
              <w:ind w:left="720"/>
              <w:rPr>
                <w:rFonts w:ascii="Calibri" w:hAnsi="Calibri"/>
                <w:b/>
                <w:color w:val="000000"/>
                <w:szCs w:val="24"/>
              </w:rPr>
            </w:pPr>
            <w:r w:rsidRPr="00C45994">
              <w:rPr>
                <w:rFonts w:ascii="Calibri" w:hAnsi="Calibri"/>
                <w:b/>
                <w:color w:val="000000"/>
                <w:szCs w:val="24"/>
              </w:rPr>
              <w:t>$</w:t>
            </w:r>
            <w:r w:rsidR="00F61B72">
              <w:rPr>
                <w:rFonts w:ascii="Calibri" w:hAnsi="Calibri"/>
                <w:b/>
                <w:color w:val="000000"/>
                <w:szCs w:val="24"/>
              </w:rPr>
              <w:fldChar w:fldCharType="begin">
                <w:ffData>
                  <w:name w:val="Text19"/>
                  <w:enabled/>
                  <w:calcOnExit w:val="0"/>
                  <w:textInput/>
                </w:ffData>
              </w:fldChar>
            </w:r>
            <w:bookmarkStart w:id="22" w:name="Text19"/>
            <w:r w:rsidR="00F61B72">
              <w:rPr>
                <w:rFonts w:ascii="Calibri" w:hAnsi="Calibri"/>
                <w:b/>
                <w:color w:val="000000"/>
                <w:szCs w:val="24"/>
              </w:rPr>
              <w:instrText xml:space="preserve"> FORMTEXT </w:instrText>
            </w:r>
            <w:r w:rsidR="00F61B72">
              <w:rPr>
                <w:rFonts w:ascii="Calibri" w:hAnsi="Calibri"/>
                <w:b/>
                <w:color w:val="000000"/>
                <w:szCs w:val="24"/>
              </w:rPr>
            </w:r>
            <w:r w:rsidR="00F61B72">
              <w:rPr>
                <w:rFonts w:ascii="Calibri" w:hAnsi="Calibri"/>
                <w:b/>
                <w:color w:val="000000"/>
                <w:szCs w:val="24"/>
              </w:rPr>
              <w:fldChar w:fldCharType="separate"/>
            </w:r>
            <w:r w:rsidR="00F61B72">
              <w:rPr>
                <w:rFonts w:ascii="Calibri" w:hAnsi="Calibri"/>
                <w:b/>
                <w:noProof/>
                <w:color w:val="000000"/>
                <w:szCs w:val="24"/>
              </w:rPr>
              <w:t> </w:t>
            </w:r>
            <w:r w:rsidR="00F61B72">
              <w:rPr>
                <w:rFonts w:ascii="Calibri" w:hAnsi="Calibri"/>
                <w:b/>
                <w:noProof/>
                <w:color w:val="000000"/>
                <w:szCs w:val="24"/>
              </w:rPr>
              <w:t> </w:t>
            </w:r>
            <w:r w:rsidR="00F61B72">
              <w:rPr>
                <w:rFonts w:ascii="Calibri" w:hAnsi="Calibri"/>
                <w:b/>
                <w:noProof/>
                <w:color w:val="000000"/>
                <w:szCs w:val="24"/>
              </w:rPr>
              <w:t> </w:t>
            </w:r>
            <w:r w:rsidR="00F61B72">
              <w:rPr>
                <w:rFonts w:ascii="Calibri" w:hAnsi="Calibri"/>
                <w:b/>
                <w:noProof/>
                <w:color w:val="000000"/>
                <w:szCs w:val="24"/>
              </w:rPr>
              <w:t> </w:t>
            </w:r>
            <w:r w:rsidR="00F61B72">
              <w:rPr>
                <w:rFonts w:ascii="Calibri" w:hAnsi="Calibri"/>
                <w:b/>
                <w:noProof/>
                <w:color w:val="000000"/>
                <w:szCs w:val="24"/>
              </w:rPr>
              <w:t> </w:t>
            </w:r>
            <w:r w:rsidR="00F61B72">
              <w:rPr>
                <w:rFonts w:ascii="Calibri" w:hAnsi="Calibri"/>
                <w:b/>
                <w:color w:val="000000"/>
                <w:szCs w:val="24"/>
              </w:rPr>
              <w:fldChar w:fldCharType="end"/>
            </w:r>
            <w:bookmarkEnd w:id="22"/>
          </w:p>
        </w:tc>
      </w:tr>
      <w:tr w:rsidR="00AE6BBF" w:rsidRPr="00A3105E" w:rsidTr="00862E36">
        <w:trPr>
          <w:gridAfter w:val="3"/>
          <w:wAfter w:w="554" w:type="dxa"/>
          <w:trHeight w:val="80"/>
        </w:trPr>
        <w:tc>
          <w:tcPr>
            <w:tcW w:w="9625" w:type="dxa"/>
            <w:gridSpan w:val="14"/>
            <w:shd w:val="clear" w:color="auto" w:fill="auto"/>
          </w:tcPr>
          <w:p w:rsidR="00AE6BBF" w:rsidRPr="00A3105E" w:rsidRDefault="00AE6BBF" w:rsidP="00676CAA">
            <w:pPr>
              <w:rPr>
                <w:rFonts w:ascii="Calibri" w:hAnsi="Calibri"/>
                <w:szCs w:val="24"/>
              </w:rPr>
            </w:pPr>
          </w:p>
        </w:tc>
      </w:tr>
      <w:tr w:rsidR="00F61B72" w:rsidRPr="00A3105E" w:rsidTr="00862E36">
        <w:trPr>
          <w:gridAfter w:val="3"/>
          <w:wAfter w:w="554" w:type="dxa"/>
          <w:trHeight w:val="80"/>
        </w:trPr>
        <w:tc>
          <w:tcPr>
            <w:tcW w:w="7473" w:type="dxa"/>
            <w:gridSpan w:val="9"/>
            <w:shd w:val="clear" w:color="auto" w:fill="auto"/>
            <w:vAlign w:val="bottom"/>
          </w:tcPr>
          <w:p w:rsidR="00F61B72" w:rsidRPr="00C45994" w:rsidRDefault="00F61B72" w:rsidP="001C4606">
            <w:pPr>
              <w:ind w:left="360"/>
              <w:rPr>
                <w:rFonts w:ascii="Calibri" w:hAnsi="Calibri"/>
                <w:i/>
                <w:color w:val="000000"/>
                <w:szCs w:val="24"/>
              </w:rPr>
            </w:pPr>
            <w:r w:rsidRPr="00C45994">
              <w:rPr>
                <w:rFonts w:ascii="Calibri" w:hAnsi="Calibri"/>
                <w:i/>
                <w:color w:val="000000"/>
                <w:szCs w:val="24"/>
              </w:rPr>
              <w:t>Was the above information derived from the State Auditor’s Budgeting &amp; Reporting System (BARS) categories?</w:t>
            </w:r>
          </w:p>
        </w:tc>
        <w:tc>
          <w:tcPr>
            <w:tcW w:w="1080" w:type="dxa"/>
            <w:gridSpan w:val="3"/>
            <w:shd w:val="clear" w:color="auto" w:fill="auto"/>
            <w:vAlign w:val="bottom"/>
          </w:tcPr>
          <w:p w:rsidR="00F61B72" w:rsidRPr="00C45994" w:rsidRDefault="00F61B72" w:rsidP="00F61B72">
            <w:pPr>
              <w:ind w:left="162"/>
              <w:jc w:val="right"/>
              <w:rPr>
                <w:rFonts w:ascii="Calibri" w:hAnsi="Calibri"/>
                <w:i/>
                <w:color w:val="000000"/>
                <w:szCs w:val="24"/>
              </w:rPr>
            </w:pPr>
            <w:r>
              <w:rPr>
                <w:rFonts w:ascii="Calibri" w:hAnsi="Calibri"/>
                <w:i/>
                <w:color w:val="000000"/>
                <w:szCs w:val="24"/>
              </w:rPr>
              <w:fldChar w:fldCharType="begin">
                <w:ffData>
                  <w:name w:val="Check14"/>
                  <w:enabled/>
                  <w:calcOnExit w:val="0"/>
                  <w:checkBox>
                    <w:sizeAuto/>
                    <w:default w:val="0"/>
                  </w:checkBox>
                </w:ffData>
              </w:fldChar>
            </w:r>
            <w:bookmarkStart w:id="23" w:name="Check14"/>
            <w:r>
              <w:rPr>
                <w:rFonts w:ascii="Calibri" w:hAnsi="Calibri"/>
                <w:i/>
                <w:color w:val="000000"/>
                <w:szCs w:val="24"/>
              </w:rPr>
              <w:instrText xml:space="preserve"> FORMCHECKBOX </w:instrText>
            </w:r>
            <w:r w:rsidR="008F53EE">
              <w:rPr>
                <w:rFonts w:ascii="Calibri" w:hAnsi="Calibri"/>
                <w:i/>
                <w:color w:val="000000"/>
                <w:szCs w:val="24"/>
              </w:rPr>
            </w:r>
            <w:r w:rsidR="008F53EE">
              <w:rPr>
                <w:rFonts w:ascii="Calibri" w:hAnsi="Calibri"/>
                <w:i/>
                <w:color w:val="000000"/>
                <w:szCs w:val="24"/>
              </w:rPr>
              <w:fldChar w:fldCharType="separate"/>
            </w:r>
            <w:r>
              <w:rPr>
                <w:rFonts w:ascii="Calibri" w:hAnsi="Calibri"/>
                <w:i/>
                <w:color w:val="000000"/>
                <w:szCs w:val="24"/>
              </w:rPr>
              <w:fldChar w:fldCharType="end"/>
            </w:r>
            <w:bookmarkEnd w:id="23"/>
            <w:r>
              <w:rPr>
                <w:rFonts w:ascii="Calibri" w:hAnsi="Calibri"/>
                <w:i/>
                <w:color w:val="000000"/>
                <w:szCs w:val="24"/>
              </w:rPr>
              <w:t xml:space="preserve"> </w:t>
            </w:r>
            <w:r w:rsidRPr="00C45994">
              <w:rPr>
                <w:rFonts w:ascii="Calibri" w:hAnsi="Calibri"/>
                <w:i/>
                <w:color w:val="000000"/>
                <w:szCs w:val="24"/>
              </w:rPr>
              <w:t>Yes</w:t>
            </w:r>
          </w:p>
        </w:tc>
        <w:tc>
          <w:tcPr>
            <w:tcW w:w="1072" w:type="dxa"/>
            <w:gridSpan w:val="2"/>
            <w:shd w:val="clear" w:color="auto" w:fill="auto"/>
            <w:vAlign w:val="bottom"/>
          </w:tcPr>
          <w:p w:rsidR="00F61B72" w:rsidRPr="00C45994" w:rsidRDefault="00F61B72" w:rsidP="00F61B72">
            <w:pPr>
              <w:ind w:left="162"/>
              <w:jc w:val="right"/>
              <w:rPr>
                <w:rFonts w:ascii="Calibri" w:hAnsi="Calibri"/>
                <w:i/>
                <w:color w:val="000000"/>
                <w:szCs w:val="24"/>
              </w:rPr>
            </w:pPr>
            <w:r>
              <w:rPr>
                <w:rFonts w:ascii="Calibri" w:hAnsi="Calibri"/>
                <w:i/>
                <w:color w:val="000000"/>
                <w:szCs w:val="24"/>
              </w:rPr>
              <w:fldChar w:fldCharType="begin">
                <w:ffData>
                  <w:name w:val="Check13"/>
                  <w:enabled/>
                  <w:calcOnExit w:val="0"/>
                  <w:checkBox>
                    <w:sizeAuto/>
                    <w:default w:val="0"/>
                  </w:checkBox>
                </w:ffData>
              </w:fldChar>
            </w:r>
            <w:bookmarkStart w:id="24" w:name="Check13"/>
            <w:r>
              <w:rPr>
                <w:rFonts w:ascii="Calibri" w:hAnsi="Calibri"/>
                <w:i/>
                <w:color w:val="000000"/>
                <w:szCs w:val="24"/>
              </w:rPr>
              <w:instrText xml:space="preserve"> FORMCHECKBOX </w:instrText>
            </w:r>
            <w:r w:rsidR="008F53EE">
              <w:rPr>
                <w:rFonts w:ascii="Calibri" w:hAnsi="Calibri"/>
                <w:i/>
                <w:color w:val="000000"/>
                <w:szCs w:val="24"/>
              </w:rPr>
            </w:r>
            <w:r w:rsidR="008F53EE">
              <w:rPr>
                <w:rFonts w:ascii="Calibri" w:hAnsi="Calibri"/>
                <w:i/>
                <w:color w:val="000000"/>
                <w:szCs w:val="24"/>
              </w:rPr>
              <w:fldChar w:fldCharType="separate"/>
            </w:r>
            <w:r>
              <w:rPr>
                <w:rFonts w:ascii="Calibri" w:hAnsi="Calibri"/>
                <w:i/>
                <w:color w:val="000000"/>
                <w:szCs w:val="24"/>
              </w:rPr>
              <w:fldChar w:fldCharType="end"/>
            </w:r>
            <w:bookmarkEnd w:id="24"/>
            <w:r>
              <w:rPr>
                <w:rFonts w:ascii="Calibri" w:hAnsi="Calibri"/>
                <w:i/>
                <w:color w:val="000000"/>
                <w:szCs w:val="24"/>
              </w:rPr>
              <w:t xml:space="preserve"> </w:t>
            </w:r>
            <w:r w:rsidRPr="00C45994">
              <w:rPr>
                <w:rFonts w:ascii="Calibri" w:hAnsi="Calibri"/>
                <w:i/>
                <w:color w:val="000000"/>
                <w:szCs w:val="24"/>
              </w:rPr>
              <w:t>No</w:t>
            </w:r>
          </w:p>
        </w:tc>
      </w:tr>
      <w:tr w:rsidR="001C4606" w:rsidRPr="00A3105E" w:rsidTr="00862E36">
        <w:trPr>
          <w:gridAfter w:val="3"/>
          <w:wAfter w:w="554" w:type="dxa"/>
          <w:trHeight w:val="80"/>
        </w:trPr>
        <w:tc>
          <w:tcPr>
            <w:tcW w:w="9625" w:type="dxa"/>
            <w:gridSpan w:val="14"/>
            <w:shd w:val="clear" w:color="auto" w:fill="auto"/>
            <w:vAlign w:val="bottom"/>
          </w:tcPr>
          <w:p w:rsidR="001C4606" w:rsidRPr="00C45994" w:rsidRDefault="001C4606" w:rsidP="00AE6BBF">
            <w:pPr>
              <w:ind w:left="162"/>
              <w:jc w:val="center"/>
              <w:rPr>
                <w:rFonts w:ascii="Calibri" w:hAnsi="Calibri"/>
                <w:color w:val="000000"/>
                <w:szCs w:val="24"/>
              </w:rPr>
            </w:pPr>
          </w:p>
        </w:tc>
      </w:tr>
      <w:tr w:rsidR="001E100A" w:rsidRPr="00A3105E" w:rsidTr="00862E36">
        <w:trPr>
          <w:gridAfter w:val="3"/>
          <w:wAfter w:w="554" w:type="dxa"/>
          <w:trHeight w:val="288"/>
        </w:trPr>
        <w:tc>
          <w:tcPr>
            <w:tcW w:w="9625" w:type="dxa"/>
            <w:gridSpan w:val="14"/>
            <w:shd w:val="clear" w:color="auto" w:fill="auto"/>
            <w:vAlign w:val="bottom"/>
          </w:tcPr>
          <w:p w:rsidR="001E100A" w:rsidRPr="00C45994" w:rsidRDefault="001E100A" w:rsidP="009865CA">
            <w:pPr>
              <w:numPr>
                <w:ilvl w:val="0"/>
                <w:numId w:val="18"/>
              </w:numPr>
              <w:ind w:left="345"/>
              <w:rPr>
                <w:rFonts w:ascii="Calibri" w:hAnsi="Calibri"/>
                <w:color w:val="000000"/>
                <w:szCs w:val="24"/>
              </w:rPr>
            </w:pPr>
            <w:r>
              <w:rPr>
                <w:rFonts w:ascii="Calibri" w:hAnsi="Calibri"/>
                <w:b/>
                <w:color w:val="000000"/>
                <w:szCs w:val="24"/>
              </w:rPr>
              <w:t xml:space="preserve">Out of the amount(s) listed in question 1.1, approximately how much was spent on the following public defense services in </w:t>
            </w:r>
            <w:r w:rsidR="0054574B">
              <w:rPr>
                <w:rFonts w:ascii="Calibri" w:hAnsi="Calibri"/>
                <w:b/>
                <w:color w:val="000000"/>
                <w:szCs w:val="24"/>
              </w:rPr>
              <w:t>202</w:t>
            </w:r>
            <w:r w:rsidR="006C48B5">
              <w:rPr>
                <w:rFonts w:ascii="Calibri" w:hAnsi="Calibri"/>
                <w:b/>
                <w:color w:val="000000"/>
                <w:szCs w:val="24"/>
              </w:rPr>
              <w:t>2</w:t>
            </w:r>
            <w:r>
              <w:rPr>
                <w:rFonts w:ascii="Calibri" w:hAnsi="Calibri"/>
                <w:b/>
                <w:color w:val="000000"/>
                <w:szCs w:val="24"/>
              </w:rPr>
              <w:t>?</w:t>
            </w:r>
          </w:p>
        </w:tc>
      </w:tr>
      <w:tr w:rsidR="00F97744" w:rsidRPr="00A3105E" w:rsidTr="00862E36">
        <w:trPr>
          <w:gridAfter w:val="3"/>
          <w:wAfter w:w="554" w:type="dxa"/>
          <w:trHeight w:val="432"/>
        </w:trPr>
        <w:tc>
          <w:tcPr>
            <w:tcW w:w="3783" w:type="dxa"/>
            <w:gridSpan w:val="3"/>
            <w:shd w:val="clear" w:color="auto" w:fill="auto"/>
            <w:vAlign w:val="bottom"/>
          </w:tcPr>
          <w:p w:rsidR="00F97744" w:rsidRPr="001E100A" w:rsidRDefault="00F97744" w:rsidP="001E100A">
            <w:pPr>
              <w:ind w:left="525"/>
              <w:rPr>
                <w:rFonts w:ascii="Calibri" w:hAnsi="Calibri"/>
                <w:color w:val="000000"/>
                <w:szCs w:val="24"/>
              </w:rPr>
            </w:pPr>
            <w:r w:rsidRPr="001E100A">
              <w:rPr>
                <w:rFonts w:ascii="Calibri" w:hAnsi="Calibri"/>
                <w:color w:val="000000"/>
                <w:szCs w:val="24"/>
              </w:rPr>
              <w:t>Investigation:</w:t>
            </w:r>
          </w:p>
        </w:tc>
        <w:tc>
          <w:tcPr>
            <w:tcW w:w="3960" w:type="dxa"/>
            <w:gridSpan w:val="7"/>
            <w:tcBorders>
              <w:bottom w:val="single" w:sz="4" w:space="0" w:color="auto"/>
            </w:tcBorders>
            <w:shd w:val="clear" w:color="auto" w:fill="auto"/>
            <w:vAlign w:val="bottom"/>
          </w:tcPr>
          <w:p w:rsidR="00F97744" w:rsidRDefault="00F97744" w:rsidP="001E100A">
            <w:pPr>
              <w:ind w:left="345"/>
              <w:rPr>
                <w:rFonts w:ascii="Calibri" w:hAnsi="Calibri"/>
                <w:b/>
                <w:color w:val="000000"/>
                <w:szCs w:val="24"/>
              </w:rPr>
            </w:pPr>
            <w:r>
              <w:rPr>
                <w:rFonts w:ascii="Calibri" w:hAnsi="Calibri"/>
                <w:b/>
                <w:color w:val="000000"/>
                <w:szCs w:val="24"/>
              </w:rPr>
              <w:t>$</w:t>
            </w:r>
            <w:r w:rsidR="00F61B72">
              <w:rPr>
                <w:rFonts w:ascii="Calibri" w:hAnsi="Calibri"/>
                <w:b/>
                <w:color w:val="000000"/>
                <w:szCs w:val="24"/>
              </w:rPr>
              <w:fldChar w:fldCharType="begin">
                <w:ffData>
                  <w:name w:val="Text20"/>
                  <w:enabled/>
                  <w:calcOnExit w:val="0"/>
                  <w:textInput/>
                </w:ffData>
              </w:fldChar>
            </w:r>
            <w:bookmarkStart w:id="25" w:name="Text20"/>
            <w:r w:rsidR="00F61B72">
              <w:rPr>
                <w:rFonts w:ascii="Calibri" w:hAnsi="Calibri"/>
                <w:b/>
                <w:color w:val="000000"/>
                <w:szCs w:val="24"/>
              </w:rPr>
              <w:instrText xml:space="preserve"> FORMTEXT </w:instrText>
            </w:r>
            <w:r w:rsidR="00F61B72">
              <w:rPr>
                <w:rFonts w:ascii="Calibri" w:hAnsi="Calibri"/>
                <w:b/>
                <w:color w:val="000000"/>
                <w:szCs w:val="24"/>
              </w:rPr>
            </w:r>
            <w:r w:rsidR="00F61B72">
              <w:rPr>
                <w:rFonts w:ascii="Calibri" w:hAnsi="Calibri"/>
                <w:b/>
                <w:color w:val="000000"/>
                <w:szCs w:val="24"/>
              </w:rPr>
              <w:fldChar w:fldCharType="separate"/>
            </w:r>
            <w:r w:rsidR="00F61B72">
              <w:rPr>
                <w:rFonts w:ascii="Calibri" w:hAnsi="Calibri"/>
                <w:b/>
                <w:noProof/>
                <w:color w:val="000000"/>
                <w:szCs w:val="24"/>
              </w:rPr>
              <w:t> </w:t>
            </w:r>
            <w:r w:rsidR="00F61B72">
              <w:rPr>
                <w:rFonts w:ascii="Calibri" w:hAnsi="Calibri"/>
                <w:b/>
                <w:noProof/>
                <w:color w:val="000000"/>
                <w:szCs w:val="24"/>
              </w:rPr>
              <w:t> </w:t>
            </w:r>
            <w:r w:rsidR="00F61B72">
              <w:rPr>
                <w:rFonts w:ascii="Calibri" w:hAnsi="Calibri"/>
                <w:b/>
                <w:noProof/>
                <w:color w:val="000000"/>
                <w:szCs w:val="24"/>
              </w:rPr>
              <w:t> </w:t>
            </w:r>
            <w:r w:rsidR="00F61B72">
              <w:rPr>
                <w:rFonts w:ascii="Calibri" w:hAnsi="Calibri"/>
                <w:b/>
                <w:noProof/>
                <w:color w:val="000000"/>
                <w:szCs w:val="24"/>
              </w:rPr>
              <w:t> </w:t>
            </w:r>
            <w:r w:rsidR="00F61B72">
              <w:rPr>
                <w:rFonts w:ascii="Calibri" w:hAnsi="Calibri"/>
                <w:b/>
                <w:noProof/>
                <w:color w:val="000000"/>
                <w:szCs w:val="24"/>
              </w:rPr>
              <w:t> </w:t>
            </w:r>
            <w:r w:rsidR="00F61B72">
              <w:rPr>
                <w:rFonts w:ascii="Calibri" w:hAnsi="Calibri"/>
                <w:b/>
                <w:color w:val="000000"/>
                <w:szCs w:val="24"/>
              </w:rPr>
              <w:fldChar w:fldCharType="end"/>
            </w:r>
            <w:bookmarkEnd w:id="25"/>
          </w:p>
        </w:tc>
        <w:tc>
          <w:tcPr>
            <w:tcW w:w="1882" w:type="dxa"/>
            <w:gridSpan w:val="4"/>
            <w:shd w:val="clear" w:color="auto" w:fill="auto"/>
            <w:vAlign w:val="bottom"/>
          </w:tcPr>
          <w:p w:rsidR="00F97744" w:rsidRPr="00145F9C" w:rsidRDefault="00F97744" w:rsidP="00F97744">
            <w:pPr>
              <w:ind w:left="345"/>
              <w:jc w:val="right"/>
              <w:rPr>
                <w:rFonts w:ascii="Calibri" w:hAnsi="Calibri"/>
                <w:color w:val="000000"/>
                <w:szCs w:val="24"/>
              </w:rPr>
            </w:pPr>
            <w:r>
              <w:rPr>
                <w:rFonts w:ascii="Calibri" w:hAnsi="Calibri"/>
                <w:color w:val="000000"/>
                <w:szCs w:val="24"/>
              </w:rPr>
              <w:fldChar w:fldCharType="begin">
                <w:ffData>
                  <w:name w:val="Check4"/>
                  <w:enabled/>
                  <w:calcOnExit w:val="0"/>
                  <w:checkBox>
                    <w:sizeAuto/>
                    <w:default w:val="0"/>
                  </w:checkBox>
                </w:ffData>
              </w:fldChar>
            </w:r>
            <w:bookmarkStart w:id="26" w:name="Check4"/>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bookmarkEnd w:id="26"/>
            <w:r>
              <w:rPr>
                <w:rFonts w:ascii="Calibri" w:hAnsi="Calibri"/>
                <w:color w:val="000000"/>
                <w:szCs w:val="24"/>
              </w:rPr>
              <w:t xml:space="preserve"> </w:t>
            </w:r>
            <w:r w:rsidRPr="00145F9C">
              <w:rPr>
                <w:rFonts w:ascii="Calibri" w:hAnsi="Calibri"/>
                <w:color w:val="000000"/>
                <w:szCs w:val="24"/>
              </w:rPr>
              <w:t>Unknown</w:t>
            </w:r>
          </w:p>
        </w:tc>
      </w:tr>
      <w:tr w:rsidR="00F97744" w:rsidRPr="00A3105E" w:rsidTr="00862E36">
        <w:trPr>
          <w:gridAfter w:val="3"/>
          <w:wAfter w:w="554" w:type="dxa"/>
          <w:trHeight w:val="432"/>
        </w:trPr>
        <w:tc>
          <w:tcPr>
            <w:tcW w:w="3783" w:type="dxa"/>
            <w:gridSpan w:val="3"/>
            <w:shd w:val="clear" w:color="auto" w:fill="auto"/>
            <w:vAlign w:val="bottom"/>
          </w:tcPr>
          <w:p w:rsidR="00F97744" w:rsidRPr="001E100A" w:rsidRDefault="00F97744" w:rsidP="001E100A">
            <w:pPr>
              <w:ind w:left="525"/>
              <w:rPr>
                <w:rFonts w:ascii="Calibri" w:hAnsi="Calibri"/>
                <w:color w:val="000000"/>
                <w:szCs w:val="24"/>
              </w:rPr>
            </w:pPr>
            <w:r w:rsidRPr="001E100A">
              <w:rPr>
                <w:rFonts w:ascii="Calibri" w:hAnsi="Calibri"/>
                <w:color w:val="000000"/>
                <w:szCs w:val="24"/>
              </w:rPr>
              <w:t>Experts:</w:t>
            </w:r>
          </w:p>
        </w:tc>
        <w:tc>
          <w:tcPr>
            <w:tcW w:w="3960" w:type="dxa"/>
            <w:gridSpan w:val="7"/>
            <w:tcBorders>
              <w:top w:val="single" w:sz="4" w:space="0" w:color="auto"/>
              <w:bottom w:val="single" w:sz="4" w:space="0" w:color="auto"/>
            </w:tcBorders>
            <w:shd w:val="clear" w:color="auto" w:fill="auto"/>
            <w:vAlign w:val="bottom"/>
          </w:tcPr>
          <w:p w:rsidR="00F97744" w:rsidRDefault="00F97744" w:rsidP="001E100A">
            <w:pPr>
              <w:ind w:left="345"/>
              <w:rPr>
                <w:rFonts w:ascii="Calibri" w:hAnsi="Calibri"/>
                <w:b/>
                <w:color w:val="000000"/>
                <w:szCs w:val="24"/>
              </w:rPr>
            </w:pPr>
            <w:r>
              <w:rPr>
                <w:rFonts w:ascii="Calibri" w:hAnsi="Calibri"/>
                <w:b/>
                <w:color w:val="000000"/>
                <w:szCs w:val="24"/>
              </w:rPr>
              <w:t>$</w:t>
            </w:r>
            <w:r w:rsidR="00F61B72">
              <w:rPr>
                <w:rFonts w:ascii="Calibri" w:hAnsi="Calibri"/>
                <w:b/>
                <w:color w:val="000000"/>
                <w:szCs w:val="24"/>
              </w:rPr>
              <w:fldChar w:fldCharType="begin">
                <w:ffData>
                  <w:name w:val="Text21"/>
                  <w:enabled/>
                  <w:calcOnExit w:val="0"/>
                  <w:textInput/>
                </w:ffData>
              </w:fldChar>
            </w:r>
            <w:bookmarkStart w:id="27" w:name="Text21"/>
            <w:r w:rsidR="00F61B72">
              <w:rPr>
                <w:rFonts w:ascii="Calibri" w:hAnsi="Calibri"/>
                <w:b/>
                <w:color w:val="000000"/>
                <w:szCs w:val="24"/>
              </w:rPr>
              <w:instrText xml:space="preserve"> FORMTEXT </w:instrText>
            </w:r>
            <w:r w:rsidR="00F61B72">
              <w:rPr>
                <w:rFonts w:ascii="Calibri" w:hAnsi="Calibri"/>
                <w:b/>
                <w:color w:val="000000"/>
                <w:szCs w:val="24"/>
              </w:rPr>
            </w:r>
            <w:r w:rsidR="00F61B72">
              <w:rPr>
                <w:rFonts w:ascii="Calibri" w:hAnsi="Calibri"/>
                <w:b/>
                <w:color w:val="000000"/>
                <w:szCs w:val="24"/>
              </w:rPr>
              <w:fldChar w:fldCharType="separate"/>
            </w:r>
            <w:r w:rsidR="00F61B72">
              <w:rPr>
                <w:rFonts w:ascii="Calibri" w:hAnsi="Calibri"/>
                <w:b/>
                <w:noProof/>
                <w:color w:val="000000"/>
                <w:szCs w:val="24"/>
              </w:rPr>
              <w:t> </w:t>
            </w:r>
            <w:r w:rsidR="00F61B72">
              <w:rPr>
                <w:rFonts w:ascii="Calibri" w:hAnsi="Calibri"/>
                <w:b/>
                <w:noProof/>
                <w:color w:val="000000"/>
                <w:szCs w:val="24"/>
              </w:rPr>
              <w:t> </w:t>
            </w:r>
            <w:r w:rsidR="00F61B72">
              <w:rPr>
                <w:rFonts w:ascii="Calibri" w:hAnsi="Calibri"/>
                <w:b/>
                <w:noProof/>
                <w:color w:val="000000"/>
                <w:szCs w:val="24"/>
              </w:rPr>
              <w:t> </w:t>
            </w:r>
            <w:r w:rsidR="00F61B72">
              <w:rPr>
                <w:rFonts w:ascii="Calibri" w:hAnsi="Calibri"/>
                <w:b/>
                <w:noProof/>
                <w:color w:val="000000"/>
                <w:szCs w:val="24"/>
              </w:rPr>
              <w:t> </w:t>
            </w:r>
            <w:r w:rsidR="00F61B72">
              <w:rPr>
                <w:rFonts w:ascii="Calibri" w:hAnsi="Calibri"/>
                <w:b/>
                <w:noProof/>
                <w:color w:val="000000"/>
                <w:szCs w:val="24"/>
              </w:rPr>
              <w:t> </w:t>
            </w:r>
            <w:r w:rsidR="00F61B72">
              <w:rPr>
                <w:rFonts w:ascii="Calibri" w:hAnsi="Calibri"/>
                <w:b/>
                <w:color w:val="000000"/>
                <w:szCs w:val="24"/>
              </w:rPr>
              <w:fldChar w:fldCharType="end"/>
            </w:r>
            <w:bookmarkEnd w:id="27"/>
          </w:p>
        </w:tc>
        <w:tc>
          <w:tcPr>
            <w:tcW w:w="1882" w:type="dxa"/>
            <w:gridSpan w:val="4"/>
            <w:shd w:val="clear" w:color="auto" w:fill="auto"/>
            <w:vAlign w:val="bottom"/>
          </w:tcPr>
          <w:p w:rsidR="00F97744" w:rsidRDefault="00F97744" w:rsidP="00F97744">
            <w:pPr>
              <w:ind w:left="345"/>
              <w:jc w:val="right"/>
              <w:rPr>
                <w:rFonts w:ascii="Calibri" w:hAnsi="Calibri"/>
                <w:b/>
                <w:color w:val="000000"/>
                <w:szCs w:val="24"/>
              </w:rPr>
            </w:pPr>
            <w:r>
              <w:rPr>
                <w:rFonts w:ascii="Calibri" w:hAnsi="Calibri"/>
                <w:color w:val="000000"/>
                <w:szCs w:val="24"/>
              </w:rPr>
              <w:fldChar w:fldCharType="begin">
                <w:ffData>
                  <w:name w:val="Check5"/>
                  <w:enabled/>
                  <w:calcOnExit w:val="0"/>
                  <w:checkBox>
                    <w:sizeAuto/>
                    <w:default w:val="0"/>
                  </w:checkBox>
                </w:ffData>
              </w:fldChar>
            </w:r>
            <w:bookmarkStart w:id="28" w:name="Check5"/>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bookmarkEnd w:id="28"/>
            <w:r>
              <w:rPr>
                <w:rFonts w:ascii="Calibri" w:hAnsi="Calibri"/>
                <w:color w:val="000000"/>
                <w:szCs w:val="24"/>
              </w:rPr>
              <w:t xml:space="preserve"> </w:t>
            </w:r>
            <w:r w:rsidRPr="00145F9C">
              <w:rPr>
                <w:rFonts w:ascii="Calibri" w:hAnsi="Calibri"/>
                <w:color w:val="000000"/>
                <w:szCs w:val="24"/>
              </w:rPr>
              <w:t>Unknown</w:t>
            </w:r>
          </w:p>
        </w:tc>
      </w:tr>
      <w:tr w:rsidR="00F97744" w:rsidRPr="00A3105E" w:rsidTr="00862E36">
        <w:trPr>
          <w:gridAfter w:val="3"/>
          <w:wAfter w:w="554" w:type="dxa"/>
          <w:trHeight w:val="720"/>
        </w:trPr>
        <w:tc>
          <w:tcPr>
            <w:tcW w:w="3783" w:type="dxa"/>
            <w:gridSpan w:val="3"/>
            <w:shd w:val="clear" w:color="auto" w:fill="auto"/>
            <w:vAlign w:val="bottom"/>
          </w:tcPr>
          <w:p w:rsidR="00F97744" w:rsidRPr="001E100A" w:rsidRDefault="00F97744" w:rsidP="001E100A">
            <w:pPr>
              <w:ind w:left="525"/>
              <w:rPr>
                <w:rFonts w:ascii="Calibri" w:hAnsi="Calibri"/>
                <w:color w:val="000000"/>
                <w:szCs w:val="24"/>
              </w:rPr>
            </w:pPr>
            <w:r w:rsidRPr="001E100A">
              <w:rPr>
                <w:rFonts w:ascii="Calibri" w:hAnsi="Calibri"/>
                <w:color w:val="000000"/>
                <w:szCs w:val="24"/>
              </w:rPr>
              <w:t>Social workers/social service/mitigation experts:</w:t>
            </w:r>
          </w:p>
        </w:tc>
        <w:tc>
          <w:tcPr>
            <w:tcW w:w="3960" w:type="dxa"/>
            <w:gridSpan w:val="7"/>
            <w:tcBorders>
              <w:top w:val="single" w:sz="4" w:space="0" w:color="auto"/>
              <w:bottom w:val="single" w:sz="4" w:space="0" w:color="auto"/>
            </w:tcBorders>
            <w:shd w:val="clear" w:color="auto" w:fill="auto"/>
            <w:vAlign w:val="bottom"/>
          </w:tcPr>
          <w:p w:rsidR="00F97744" w:rsidRDefault="00F97744" w:rsidP="001E100A">
            <w:pPr>
              <w:ind w:left="345"/>
              <w:rPr>
                <w:rFonts w:ascii="Calibri" w:hAnsi="Calibri"/>
                <w:b/>
                <w:color w:val="000000"/>
                <w:szCs w:val="24"/>
              </w:rPr>
            </w:pPr>
            <w:r>
              <w:rPr>
                <w:rFonts w:ascii="Calibri" w:hAnsi="Calibri"/>
                <w:b/>
                <w:color w:val="000000"/>
                <w:szCs w:val="24"/>
              </w:rPr>
              <w:t>$</w:t>
            </w:r>
            <w:r w:rsidR="00F61B72">
              <w:rPr>
                <w:rFonts w:ascii="Calibri" w:hAnsi="Calibri"/>
                <w:b/>
                <w:color w:val="000000"/>
                <w:szCs w:val="24"/>
              </w:rPr>
              <w:fldChar w:fldCharType="begin">
                <w:ffData>
                  <w:name w:val="Text22"/>
                  <w:enabled/>
                  <w:calcOnExit w:val="0"/>
                  <w:textInput/>
                </w:ffData>
              </w:fldChar>
            </w:r>
            <w:bookmarkStart w:id="29" w:name="Text22"/>
            <w:r w:rsidR="00F61B72">
              <w:rPr>
                <w:rFonts w:ascii="Calibri" w:hAnsi="Calibri"/>
                <w:b/>
                <w:color w:val="000000"/>
                <w:szCs w:val="24"/>
              </w:rPr>
              <w:instrText xml:space="preserve"> FORMTEXT </w:instrText>
            </w:r>
            <w:r w:rsidR="00F61B72">
              <w:rPr>
                <w:rFonts w:ascii="Calibri" w:hAnsi="Calibri"/>
                <w:b/>
                <w:color w:val="000000"/>
                <w:szCs w:val="24"/>
              </w:rPr>
            </w:r>
            <w:r w:rsidR="00F61B72">
              <w:rPr>
                <w:rFonts w:ascii="Calibri" w:hAnsi="Calibri"/>
                <w:b/>
                <w:color w:val="000000"/>
                <w:szCs w:val="24"/>
              </w:rPr>
              <w:fldChar w:fldCharType="separate"/>
            </w:r>
            <w:r w:rsidR="00F61B72">
              <w:rPr>
                <w:rFonts w:ascii="Calibri" w:hAnsi="Calibri"/>
                <w:b/>
                <w:noProof/>
                <w:color w:val="000000"/>
                <w:szCs w:val="24"/>
              </w:rPr>
              <w:t> </w:t>
            </w:r>
            <w:r w:rsidR="00F61B72">
              <w:rPr>
                <w:rFonts w:ascii="Calibri" w:hAnsi="Calibri"/>
                <w:b/>
                <w:noProof/>
                <w:color w:val="000000"/>
                <w:szCs w:val="24"/>
              </w:rPr>
              <w:t> </w:t>
            </w:r>
            <w:r w:rsidR="00F61B72">
              <w:rPr>
                <w:rFonts w:ascii="Calibri" w:hAnsi="Calibri"/>
                <w:b/>
                <w:noProof/>
                <w:color w:val="000000"/>
                <w:szCs w:val="24"/>
              </w:rPr>
              <w:t> </w:t>
            </w:r>
            <w:r w:rsidR="00F61B72">
              <w:rPr>
                <w:rFonts w:ascii="Calibri" w:hAnsi="Calibri"/>
                <w:b/>
                <w:noProof/>
                <w:color w:val="000000"/>
                <w:szCs w:val="24"/>
              </w:rPr>
              <w:t> </w:t>
            </w:r>
            <w:r w:rsidR="00F61B72">
              <w:rPr>
                <w:rFonts w:ascii="Calibri" w:hAnsi="Calibri"/>
                <w:b/>
                <w:noProof/>
                <w:color w:val="000000"/>
                <w:szCs w:val="24"/>
              </w:rPr>
              <w:t> </w:t>
            </w:r>
            <w:r w:rsidR="00F61B72">
              <w:rPr>
                <w:rFonts w:ascii="Calibri" w:hAnsi="Calibri"/>
                <w:b/>
                <w:color w:val="000000"/>
                <w:szCs w:val="24"/>
              </w:rPr>
              <w:fldChar w:fldCharType="end"/>
            </w:r>
            <w:bookmarkEnd w:id="29"/>
          </w:p>
        </w:tc>
        <w:tc>
          <w:tcPr>
            <w:tcW w:w="1882" w:type="dxa"/>
            <w:gridSpan w:val="4"/>
            <w:shd w:val="clear" w:color="auto" w:fill="auto"/>
            <w:vAlign w:val="bottom"/>
          </w:tcPr>
          <w:p w:rsidR="00F97744" w:rsidRDefault="00F97744" w:rsidP="00F97744">
            <w:pPr>
              <w:ind w:left="345"/>
              <w:jc w:val="right"/>
              <w:rPr>
                <w:rFonts w:ascii="Calibri" w:hAnsi="Calibri"/>
                <w:b/>
                <w:color w:val="000000"/>
                <w:szCs w:val="24"/>
              </w:rPr>
            </w:pPr>
            <w:r>
              <w:rPr>
                <w:rFonts w:ascii="Calibri" w:hAnsi="Calibri"/>
                <w:color w:val="000000"/>
                <w:szCs w:val="24"/>
              </w:rPr>
              <w:fldChar w:fldCharType="begin">
                <w:ffData>
                  <w:name w:val="Check6"/>
                  <w:enabled/>
                  <w:calcOnExit w:val="0"/>
                  <w:checkBox>
                    <w:sizeAuto/>
                    <w:default w:val="0"/>
                  </w:checkBox>
                </w:ffData>
              </w:fldChar>
            </w:r>
            <w:bookmarkStart w:id="30" w:name="Check6"/>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bookmarkEnd w:id="30"/>
            <w:r>
              <w:rPr>
                <w:rFonts w:ascii="Calibri" w:hAnsi="Calibri"/>
                <w:color w:val="000000"/>
                <w:szCs w:val="24"/>
              </w:rPr>
              <w:t xml:space="preserve"> </w:t>
            </w:r>
            <w:r w:rsidRPr="00145F9C">
              <w:rPr>
                <w:rFonts w:ascii="Calibri" w:hAnsi="Calibri"/>
                <w:color w:val="000000"/>
                <w:szCs w:val="24"/>
              </w:rPr>
              <w:t>Unknown</w:t>
            </w:r>
          </w:p>
        </w:tc>
      </w:tr>
      <w:tr w:rsidR="00F97744" w:rsidRPr="00A3105E" w:rsidTr="00862E36">
        <w:trPr>
          <w:gridAfter w:val="3"/>
          <w:wAfter w:w="554" w:type="dxa"/>
          <w:trHeight w:val="720"/>
        </w:trPr>
        <w:tc>
          <w:tcPr>
            <w:tcW w:w="3783" w:type="dxa"/>
            <w:gridSpan w:val="3"/>
            <w:shd w:val="clear" w:color="auto" w:fill="auto"/>
            <w:vAlign w:val="bottom"/>
          </w:tcPr>
          <w:p w:rsidR="00F97744" w:rsidRPr="001E100A" w:rsidRDefault="00F97744" w:rsidP="00315952">
            <w:pPr>
              <w:ind w:left="525"/>
              <w:rPr>
                <w:rFonts w:ascii="Calibri" w:hAnsi="Calibri"/>
                <w:color w:val="000000"/>
                <w:szCs w:val="24"/>
              </w:rPr>
            </w:pPr>
            <w:r>
              <w:rPr>
                <w:rFonts w:ascii="Calibri" w:hAnsi="Calibri"/>
                <w:color w:val="000000"/>
                <w:szCs w:val="24"/>
              </w:rPr>
              <w:t>Interpreter</w:t>
            </w:r>
            <w:r w:rsidRPr="001E100A">
              <w:rPr>
                <w:rFonts w:ascii="Calibri" w:hAnsi="Calibri"/>
                <w:color w:val="000000"/>
                <w:szCs w:val="24"/>
              </w:rPr>
              <w:t xml:space="preserve"> services</w:t>
            </w:r>
            <w:r>
              <w:rPr>
                <w:rFonts w:ascii="Calibri" w:hAnsi="Calibri"/>
                <w:color w:val="000000"/>
                <w:szCs w:val="24"/>
              </w:rPr>
              <w:t xml:space="preserve"> for attorney-client meetings</w:t>
            </w:r>
            <w:r w:rsidRPr="001E100A">
              <w:rPr>
                <w:rFonts w:ascii="Calibri" w:hAnsi="Calibri"/>
                <w:color w:val="000000"/>
                <w:szCs w:val="24"/>
              </w:rPr>
              <w:t>:</w:t>
            </w:r>
          </w:p>
        </w:tc>
        <w:tc>
          <w:tcPr>
            <w:tcW w:w="3960" w:type="dxa"/>
            <w:gridSpan w:val="7"/>
            <w:tcBorders>
              <w:top w:val="single" w:sz="4" w:space="0" w:color="auto"/>
              <w:bottom w:val="single" w:sz="4" w:space="0" w:color="auto"/>
            </w:tcBorders>
            <w:shd w:val="clear" w:color="auto" w:fill="auto"/>
            <w:vAlign w:val="bottom"/>
          </w:tcPr>
          <w:p w:rsidR="00F97744" w:rsidRDefault="00F97744" w:rsidP="001E100A">
            <w:pPr>
              <w:ind w:left="345"/>
              <w:rPr>
                <w:rFonts w:ascii="Calibri" w:hAnsi="Calibri"/>
                <w:b/>
                <w:color w:val="000000"/>
                <w:szCs w:val="24"/>
              </w:rPr>
            </w:pPr>
            <w:r>
              <w:rPr>
                <w:rFonts w:ascii="Calibri" w:hAnsi="Calibri"/>
                <w:b/>
                <w:color w:val="000000"/>
                <w:szCs w:val="24"/>
              </w:rPr>
              <w:t>$</w:t>
            </w:r>
            <w:r w:rsidR="00F61B72">
              <w:rPr>
                <w:rFonts w:ascii="Calibri" w:hAnsi="Calibri"/>
                <w:b/>
                <w:color w:val="000000"/>
                <w:szCs w:val="24"/>
              </w:rPr>
              <w:fldChar w:fldCharType="begin">
                <w:ffData>
                  <w:name w:val="Text23"/>
                  <w:enabled/>
                  <w:calcOnExit w:val="0"/>
                  <w:textInput/>
                </w:ffData>
              </w:fldChar>
            </w:r>
            <w:bookmarkStart w:id="31" w:name="Text23"/>
            <w:r w:rsidR="00F61B72">
              <w:rPr>
                <w:rFonts w:ascii="Calibri" w:hAnsi="Calibri"/>
                <w:b/>
                <w:color w:val="000000"/>
                <w:szCs w:val="24"/>
              </w:rPr>
              <w:instrText xml:space="preserve"> FORMTEXT </w:instrText>
            </w:r>
            <w:r w:rsidR="00F61B72">
              <w:rPr>
                <w:rFonts w:ascii="Calibri" w:hAnsi="Calibri"/>
                <w:b/>
                <w:color w:val="000000"/>
                <w:szCs w:val="24"/>
              </w:rPr>
            </w:r>
            <w:r w:rsidR="00F61B72">
              <w:rPr>
                <w:rFonts w:ascii="Calibri" w:hAnsi="Calibri"/>
                <w:b/>
                <w:color w:val="000000"/>
                <w:szCs w:val="24"/>
              </w:rPr>
              <w:fldChar w:fldCharType="separate"/>
            </w:r>
            <w:r w:rsidR="00F61B72">
              <w:rPr>
                <w:rFonts w:ascii="Calibri" w:hAnsi="Calibri"/>
                <w:b/>
                <w:noProof/>
                <w:color w:val="000000"/>
                <w:szCs w:val="24"/>
              </w:rPr>
              <w:t> </w:t>
            </w:r>
            <w:r w:rsidR="00F61B72">
              <w:rPr>
                <w:rFonts w:ascii="Calibri" w:hAnsi="Calibri"/>
                <w:b/>
                <w:noProof/>
                <w:color w:val="000000"/>
                <w:szCs w:val="24"/>
              </w:rPr>
              <w:t> </w:t>
            </w:r>
            <w:r w:rsidR="00F61B72">
              <w:rPr>
                <w:rFonts w:ascii="Calibri" w:hAnsi="Calibri"/>
                <w:b/>
                <w:noProof/>
                <w:color w:val="000000"/>
                <w:szCs w:val="24"/>
              </w:rPr>
              <w:t> </w:t>
            </w:r>
            <w:r w:rsidR="00F61B72">
              <w:rPr>
                <w:rFonts w:ascii="Calibri" w:hAnsi="Calibri"/>
                <w:b/>
                <w:noProof/>
                <w:color w:val="000000"/>
                <w:szCs w:val="24"/>
              </w:rPr>
              <w:t> </w:t>
            </w:r>
            <w:r w:rsidR="00F61B72">
              <w:rPr>
                <w:rFonts w:ascii="Calibri" w:hAnsi="Calibri"/>
                <w:b/>
                <w:noProof/>
                <w:color w:val="000000"/>
                <w:szCs w:val="24"/>
              </w:rPr>
              <w:t> </w:t>
            </w:r>
            <w:r w:rsidR="00F61B72">
              <w:rPr>
                <w:rFonts w:ascii="Calibri" w:hAnsi="Calibri"/>
                <w:b/>
                <w:color w:val="000000"/>
                <w:szCs w:val="24"/>
              </w:rPr>
              <w:fldChar w:fldCharType="end"/>
            </w:r>
            <w:bookmarkEnd w:id="31"/>
          </w:p>
        </w:tc>
        <w:tc>
          <w:tcPr>
            <w:tcW w:w="1882" w:type="dxa"/>
            <w:gridSpan w:val="4"/>
            <w:shd w:val="clear" w:color="auto" w:fill="auto"/>
            <w:vAlign w:val="bottom"/>
          </w:tcPr>
          <w:p w:rsidR="00F97744" w:rsidRDefault="00F97744" w:rsidP="00F97744">
            <w:pPr>
              <w:ind w:left="345"/>
              <w:jc w:val="right"/>
              <w:rPr>
                <w:rFonts w:ascii="Calibri" w:hAnsi="Calibri"/>
                <w:b/>
                <w:color w:val="000000"/>
                <w:szCs w:val="24"/>
              </w:rPr>
            </w:pPr>
            <w:r>
              <w:rPr>
                <w:rFonts w:ascii="Calibri" w:hAnsi="Calibri"/>
                <w:color w:val="000000"/>
                <w:szCs w:val="24"/>
              </w:rPr>
              <w:fldChar w:fldCharType="begin">
                <w:ffData>
                  <w:name w:val="Check7"/>
                  <w:enabled/>
                  <w:calcOnExit w:val="0"/>
                  <w:checkBox>
                    <w:sizeAuto/>
                    <w:default w:val="0"/>
                  </w:checkBox>
                </w:ffData>
              </w:fldChar>
            </w:r>
            <w:bookmarkStart w:id="32" w:name="Check7"/>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bookmarkEnd w:id="32"/>
            <w:r>
              <w:rPr>
                <w:rFonts w:ascii="Calibri" w:hAnsi="Calibri"/>
                <w:color w:val="000000"/>
                <w:szCs w:val="24"/>
              </w:rPr>
              <w:t xml:space="preserve"> </w:t>
            </w:r>
            <w:r w:rsidRPr="00145F9C">
              <w:rPr>
                <w:rFonts w:ascii="Calibri" w:hAnsi="Calibri"/>
                <w:color w:val="000000"/>
                <w:szCs w:val="24"/>
              </w:rPr>
              <w:t>Unknown</w:t>
            </w:r>
          </w:p>
        </w:tc>
      </w:tr>
      <w:tr w:rsidR="00C601D3" w:rsidRPr="00A3105E" w:rsidTr="00862E36">
        <w:trPr>
          <w:gridAfter w:val="3"/>
          <w:wAfter w:w="554" w:type="dxa"/>
          <w:trHeight w:val="70"/>
        </w:trPr>
        <w:tc>
          <w:tcPr>
            <w:tcW w:w="9625" w:type="dxa"/>
            <w:gridSpan w:val="14"/>
            <w:shd w:val="clear" w:color="auto" w:fill="auto"/>
            <w:vAlign w:val="bottom"/>
          </w:tcPr>
          <w:p w:rsidR="00C601D3" w:rsidRDefault="00C601D3" w:rsidP="00C601D3">
            <w:pPr>
              <w:ind w:left="345"/>
              <w:rPr>
                <w:rFonts w:ascii="Calibri" w:hAnsi="Calibri"/>
                <w:color w:val="000000"/>
                <w:szCs w:val="24"/>
              </w:rPr>
            </w:pPr>
          </w:p>
        </w:tc>
      </w:tr>
      <w:tr w:rsidR="00C601D3" w:rsidRPr="00A3105E" w:rsidTr="00862E36">
        <w:trPr>
          <w:gridAfter w:val="3"/>
          <w:wAfter w:w="554" w:type="dxa"/>
          <w:trHeight w:val="720"/>
        </w:trPr>
        <w:tc>
          <w:tcPr>
            <w:tcW w:w="9625" w:type="dxa"/>
            <w:gridSpan w:val="14"/>
            <w:shd w:val="clear" w:color="auto" w:fill="auto"/>
            <w:vAlign w:val="bottom"/>
          </w:tcPr>
          <w:p w:rsidR="00C601D3" w:rsidRPr="00C601D3" w:rsidRDefault="00C601D3" w:rsidP="00C601D3">
            <w:pPr>
              <w:pStyle w:val="ListParagraph"/>
              <w:numPr>
                <w:ilvl w:val="0"/>
                <w:numId w:val="18"/>
              </w:numPr>
              <w:ind w:left="327"/>
              <w:rPr>
                <w:rFonts w:ascii="Calibri" w:hAnsi="Calibri"/>
                <w:color w:val="000000"/>
                <w:szCs w:val="24"/>
              </w:rPr>
            </w:pPr>
            <w:r>
              <w:rPr>
                <w:rFonts w:ascii="Calibri" w:hAnsi="Calibri"/>
                <w:b/>
                <w:color w:val="000000"/>
                <w:szCs w:val="24"/>
              </w:rPr>
              <w:t xml:space="preserve">In what areas (case types and/or job types) do you anticipate needing more financial assistance for public defense in </w:t>
            </w:r>
            <w:r w:rsidR="001A6D25">
              <w:rPr>
                <w:rFonts w:ascii="Calibri" w:hAnsi="Calibri"/>
                <w:b/>
                <w:color w:val="000000"/>
                <w:szCs w:val="24"/>
              </w:rPr>
              <w:t xml:space="preserve">2024 </w:t>
            </w:r>
            <w:r>
              <w:rPr>
                <w:rFonts w:ascii="Calibri" w:hAnsi="Calibri"/>
                <w:b/>
                <w:color w:val="000000"/>
                <w:szCs w:val="24"/>
              </w:rPr>
              <w:t xml:space="preserve">and </w:t>
            </w:r>
            <w:r w:rsidR="00676CAA">
              <w:rPr>
                <w:rFonts w:ascii="Calibri" w:hAnsi="Calibri"/>
                <w:b/>
                <w:color w:val="000000"/>
                <w:szCs w:val="24"/>
              </w:rPr>
              <w:t>2025</w:t>
            </w:r>
            <w:r>
              <w:rPr>
                <w:rFonts w:ascii="Calibri" w:hAnsi="Calibri"/>
                <w:b/>
                <w:color w:val="000000"/>
                <w:szCs w:val="24"/>
              </w:rPr>
              <w:t>?</w:t>
            </w:r>
          </w:p>
        </w:tc>
      </w:tr>
      <w:tr w:rsidR="00C601D3" w:rsidRPr="00A3105E" w:rsidTr="00862E36">
        <w:trPr>
          <w:gridAfter w:val="3"/>
          <w:wAfter w:w="554" w:type="dxa"/>
          <w:trHeight w:val="3456"/>
        </w:trPr>
        <w:tc>
          <w:tcPr>
            <w:tcW w:w="9625" w:type="dxa"/>
            <w:gridSpan w:val="14"/>
            <w:shd w:val="clear" w:color="auto" w:fill="auto"/>
          </w:tcPr>
          <w:p w:rsidR="00C601D3" w:rsidRPr="00C601D3" w:rsidRDefault="00C601D3" w:rsidP="00C601D3">
            <w:pPr>
              <w:pStyle w:val="ListParagraph"/>
              <w:ind w:left="327"/>
              <w:rPr>
                <w:rFonts w:ascii="Calibri" w:hAnsi="Calibri"/>
                <w:color w:val="000000"/>
                <w:szCs w:val="24"/>
              </w:rPr>
            </w:pPr>
            <w:r>
              <w:rPr>
                <w:rFonts w:ascii="Calibri" w:hAnsi="Calibri"/>
                <w:color w:val="000000"/>
                <w:szCs w:val="24"/>
              </w:rPr>
              <w:fldChar w:fldCharType="begin">
                <w:ffData>
                  <w:name w:val="Text144"/>
                  <w:enabled/>
                  <w:calcOnExit w:val="0"/>
                  <w:textInput/>
                </w:ffData>
              </w:fldChar>
            </w:r>
            <w:bookmarkStart w:id="33" w:name="Text144"/>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33"/>
          </w:p>
        </w:tc>
      </w:tr>
      <w:tr w:rsidR="00D64F1C" w:rsidRPr="0078410B" w:rsidTr="00862E36">
        <w:trPr>
          <w:gridAfter w:val="1"/>
          <w:wAfter w:w="17" w:type="dxa"/>
          <w:trHeight w:val="576"/>
        </w:trPr>
        <w:tc>
          <w:tcPr>
            <w:tcW w:w="10162" w:type="dxa"/>
            <w:gridSpan w:val="16"/>
            <w:shd w:val="clear" w:color="auto" w:fill="1F4E79"/>
            <w:vAlign w:val="center"/>
          </w:tcPr>
          <w:p w:rsidR="00D64F1C" w:rsidRPr="0078410B" w:rsidRDefault="00674BCF" w:rsidP="003B25BB">
            <w:pPr>
              <w:jc w:val="center"/>
              <w:rPr>
                <w:rFonts w:ascii="Calibri" w:hAnsi="Calibri"/>
                <w:b/>
                <w:color w:val="FFFFFF"/>
                <w:sz w:val="28"/>
                <w:szCs w:val="28"/>
              </w:rPr>
            </w:pPr>
            <w:r>
              <w:br w:type="page"/>
            </w:r>
            <w:r w:rsidR="00D64F1C" w:rsidRPr="0078410B">
              <w:rPr>
                <w:rFonts w:ascii="Calibri" w:hAnsi="Calibri"/>
                <w:b/>
                <w:color w:val="FFFFFF"/>
                <w:sz w:val="28"/>
                <w:szCs w:val="28"/>
              </w:rPr>
              <w:t xml:space="preserve">Section II: </w:t>
            </w:r>
            <w:r w:rsidR="00945FDA">
              <w:rPr>
                <w:rFonts w:ascii="Calibri" w:hAnsi="Calibri"/>
                <w:b/>
                <w:color w:val="FFFFFF"/>
                <w:sz w:val="28"/>
                <w:szCs w:val="28"/>
              </w:rPr>
              <w:t xml:space="preserve"> </w:t>
            </w:r>
            <w:r w:rsidR="0054574B">
              <w:rPr>
                <w:rFonts w:ascii="Calibri" w:hAnsi="Calibri"/>
                <w:b/>
                <w:color w:val="FFFFFF"/>
                <w:sz w:val="28"/>
                <w:szCs w:val="28"/>
              </w:rPr>
              <w:t>202</w:t>
            </w:r>
            <w:r w:rsidR="006C48B5">
              <w:rPr>
                <w:rFonts w:ascii="Calibri" w:hAnsi="Calibri"/>
                <w:b/>
                <w:color w:val="FFFFFF"/>
                <w:sz w:val="28"/>
                <w:szCs w:val="28"/>
              </w:rPr>
              <w:t>2</w:t>
            </w:r>
            <w:r w:rsidR="003B25BB">
              <w:rPr>
                <w:rFonts w:ascii="Calibri" w:hAnsi="Calibri"/>
                <w:b/>
                <w:color w:val="FFFFFF"/>
                <w:sz w:val="28"/>
                <w:szCs w:val="28"/>
              </w:rPr>
              <w:t xml:space="preserve"> </w:t>
            </w:r>
            <w:r w:rsidR="00D64F1C" w:rsidRPr="0078410B">
              <w:rPr>
                <w:rFonts w:ascii="Calibri" w:hAnsi="Calibri"/>
                <w:b/>
                <w:color w:val="FFFFFF"/>
                <w:sz w:val="28"/>
                <w:szCs w:val="28"/>
              </w:rPr>
              <w:t>Case Assignments</w:t>
            </w:r>
          </w:p>
        </w:tc>
      </w:tr>
      <w:tr w:rsidR="001C4606" w:rsidRPr="000E596E" w:rsidTr="00862E36">
        <w:trPr>
          <w:gridAfter w:val="1"/>
          <w:wAfter w:w="17" w:type="dxa"/>
          <w:trHeight w:val="414"/>
        </w:trPr>
        <w:tc>
          <w:tcPr>
            <w:tcW w:w="10162" w:type="dxa"/>
            <w:gridSpan w:val="16"/>
            <w:shd w:val="clear" w:color="auto" w:fill="auto"/>
            <w:vAlign w:val="bottom"/>
          </w:tcPr>
          <w:p w:rsidR="001C4606" w:rsidRPr="000E596E" w:rsidRDefault="001C4606" w:rsidP="003B25BB">
            <w:pPr>
              <w:numPr>
                <w:ilvl w:val="0"/>
                <w:numId w:val="19"/>
              </w:numPr>
              <w:ind w:left="360"/>
              <w:rPr>
                <w:rFonts w:ascii="Calibri" w:hAnsi="Calibri"/>
                <w:b/>
                <w:color w:val="000000"/>
                <w:szCs w:val="24"/>
              </w:rPr>
            </w:pPr>
            <w:r w:rsidRPr="000E596E">
              <w:rPr>
                <w:rFonts w:ascii="Calibri" w:hAnsi="Calibri"/>
                <w:b/>
                <w:color w:val="000000"/>
                <w:szCs w:val="24"/>
              </w:rPr>
              <w:t xml:space="preserve">In </w:t>
            </w:r>
            <w:r w:rsidR="0054574B">
              <w:rPr>
                <w:rFonts w:ascii="Calibri" w:hAnsi="Calibri"/>
                <w:b/>
                <w:color w:val="000000"/>
                <w:szCs w:val="24"/>
              </w:rPr>
              <w:t>202</w:t>
            </w:r>
            <w:r w:rsidR="006C48B5">
              <w:rPr>
                <w:rFonts w:ascii="Calibri" w:hAnsi="Calibri"/>
                <w:b/>
                <w:color w:val="000000"/>
                <w:szCs w:val="24"/>
              </w:rPr>
              <w:t>2</w:t>
            </w:r>
            <w:r w:rsidRPr="000E596E">
              <w:rPr>
                <w:rFonts w:ascii="Calibri" w:hAnsi="Calibri"/>
                <w:b/>
                <w:color w:val="000000"/>
                <w:szCs w:val="24"/>
              </w:rPr>
              <w:t xml:space="preserve">, attorneys providing indigent defense representation had the following </w:t>
            </w:r>
            <w:r w:rsidR="00315952">
              <w:rPr>
                <w:rFonts w:ascii="Calibri" w:hAnsi="Calibri"/>
                <w:b/>
                <w:color w:val="000000"/>
                <w:szCs w:val="24"/>
              </w:rPr>
              <w:t>case assignments</w:t>
            </w:r>
            <w:r w:rsidR="00676CAA">
              <w:rPr>
                <w:rFonts w:ascii="Calibri" w:hAnsi="Calibri"/>
                <w:color w:val="000000"/>
                <w:szCs w:val="24"/>
              </w:rPr>
              <w:t xml:space="preserve"> (please indicate actual number of cases, not case weights or payment points)</w:t>
            </w:r>
            <w:r w:rsidRPr="000E596E">
              <w:rPr>
                <w:rFonts w:ascii="Calibri" w:hAnsi="Calibri"/>
                <w:b/>
                <w:color w:val="000000"/>
                <w:szCs w:val="24"/>
              </w:rPr>
              <w:t>:</w:t>
            </w:r>
          </w:p>
        </w:tc>
      </w:tr>
      <w:tr w:rsidR="001C4606" w:rsidRPr="00A3105E" w:rsidTr="00862E36">
        <w:trPr>
          <w:gridAfter w:val="1"/>
          <w:wAfter w:w="17" w:type="dxa"/>
          <w:trHeight w:val="999"/>
        </w:trPr>
        <w:tc>
          <w:tcPr>
            <w:tcW w:w="10162" w:type="dxa"/>
            <w:gridSpan w:val="16"/>
            <w:shd w:val="clear" w:color="auto" w:fill="auto"/>
            <w:vAlign w:val="bottom"/>
          </w:tcPr>
          <w:p w:rsidR="001C4606" w:rsidRPr="00C45994" w:rsidRDefault="00676CAA" w:rsidP="009865CA">
            <w:pPr>
              <w:numPr>
                <w:ilvl w:val="1"/>
                <w:numId w:val="19"/>
              </w:numPr>
              <w:spacing w:after="240"/>
              <w:ind w:left="705"/>
              <w:rPr>
                <w:rFonts w:ascii="Calibri" w:hAnsi="Calibri"/>
                <w:color w:val="000000"/>
                <w:szCs w:val="24"/>
              </w:rPr>
            </w:pPr>
            <w:r>
              <w:rPr>
                <w:rFonts w:ascii="Calibri" w:hAnsi="Calibri"/>
                <w:color w:val="000000"/>
                <w:szCs w:val="24"/>
              </w:rPr>
              <w:t>For</w:t>
            </w:r>
            <w:r w:rsidR="001C4606" w:rsidRPr="00C45994">
              <w:rPr>
                <w:rFonts w:ascii="Calibri" w:hAnsi="Calibri"/>
                <w:color w:val="000000"/>
                <w:szCs w:val="24"/>
              </w:rPr>
              <w:t xml:space="preserve"> </w:t>
            </w:r>
            <w:r w:rsidR="001C4606" w:rsidRPr="00C45994">
              <w:rPr>
                <w:rFonts w:ascii="Calibri" w:hAnsi="Calibri"/>
                <w:b/>
                <w:color w:val="000000"/>
                <w:szCs w:val="24"/>
              </w:rPr>
              <w:t>public defender agency</w:t>
            </w:r>
            <w:r w:rsidR="009865CA">
              <w:rPr>
                <w:rFonts w:ascii="Calibri" w:hAnsi="Calibri"/>
                <w:b/>
                <w:color w:val="000000"/>
                <w:szCs w:val="24"/>
              </w:rPr>
              <w:t xml:space="preserve"> </w:t>
            </w:r>
            <w:r w:rsidR="009865CA">
              <w:rPr>
                <w:rFonts w:ascii="Calibri" w:hAnsi="Calibri"/>
                <w:color w:val="000000"/>
                <w:szCs w:val="24"/>
              </w:rPr>
              <w:t>(government or non-profit)</w:t>
            </w:r>
            <w:r w:rsidR="001C4606" w:rsidRPr="00C45994">
              <w:rPr>
                <w:rFonts w:ascii="Calibri" w:hAnsi="Calibri"/>
                <w:color w:val="000000"/>
                <w:szCs w:val="24"/>
              </w:rPr>
              <w:t>, provide the information below</w:t>
            </w:r>
            <w:r w:rsidR="00655AC0">
              <w:rPr>
                <w:rFonts w:ascii="Calibri" w:hAnsi="Calibri"/>
                <w:color w:val="000000"/>
                <w:szCs w:val="24"/>
              </w:rPr>
              <w:t xml:space="preserve"> regarding </w:t>
            </w:r>
            <w:r w:rsidR="00655AC0" w:rsidRPr="00315952">
              <w:rPr>
                <w:rFonts w:ascii="Calibri" w:hAnsi="Calibri"/>
                <w:b/>
                <w:color w:val="000000"/>
                <w:szCs w:val="24"/>
              </w:rPr>
              <w:t>staff attorney case</w:t>
            </w:r>
            <w:r w:rsidR="00315952">
              <w:rPr>
                <w:rFonts w:ascii="Calibri" w:hAnsi="Calibri"/>
                <w:b/>
                <w:color w:val="000000"/>
                <w:szCs w:val="24"/>
              </w:rPr>
              <w:t xml:space="preserve"> assignments</w:t>
            </w:r>
            <w:r w:rsidR="001C4606" w:rsidRPr="00C45994">
              <w:rPr>
                <w:rFonts w:ascii="Calibri" w:hAnsi="Calibri"/>
                <w:color w:val="000000"/>
                <w:szCs w:val="24"/>
              </w:rPr>
              <w:t xml:space="preserve">. </w:t>
            </w:r>
          </w:p>
        </w:tc>
      </w:tr>
      <w:tr w:rsidR="00655AC0" w:rsidRPr="00A3105E" w:rsidTr="00862E36">
        <w:trPr>
          <w:gridAfter w:val="2"/>
          <w:wAfter w:w="108" w:type="dxa"/>
          <w:trHeight w:val="432"/>
        </w:trPr>
        <w:tc>
          <w:tcPr>
            <w:tcW w:w="31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655AC0" w:rsidRPr="00C45994" w:rsidRDefault="00655AC0" w:rsidP="00585919">
            <w:pPr>
              <w:jc w:val="center"/>
              <w:rPr>
                <w:rFonts w:ascii="Calibri" w:hAnsi="Calibri"/>
                <w:b/>
                <w:color w:val="000000"/>
                <w:szCs w:val="24"/>
              </w:rPr>
            </w:pPr>
            <w:r w:rsidRPr="00C45994">
              <w:rPr>
                <w:rFonts w:ascii="Calibri" w:hAnsi="Calibri"/>
                <w:b/>
                <w:color w:val="000000"/>
                <w:szCs w:val="24"/>
              </w:rPr>
              <w:t>Types of Cases</w:t>
            </w:r>
          </w:p>
        </w:tc>
        <w:tc>
          <w:tcPr>
            <w:tcW w:w="224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655AC0" w:rsidRPr="00C45994" w:rsidRDefault="00D25D30" w:rsidP="007F04F3">
            <w:pPr>
              <w:ind w:left="12"/>
              <w:jc w:val="center"/>
              <w:rPr>
                <w:rFonts w:ascii="Calibri" w:hAnsi="Calibri"/>
                <w:i/>
                <w:color w:val="000000"/>
                <w:szCs w:val="24"/>
              </w:rPr>
            </w:pPr>
            <w:r>
              <w:rPr>
                <w:rFonts w:ascii="Calibri" w:hAnsi="Calibri"/>
                <w:b/>
                <w:color w:val="000000"/>
                <w:szCs w:val="24"/>
              </w:rPr>
              <w:t xml:space="preserve">Total </w:t>
            </w:r>
            <w:r w:rsidR="00883088">
              <w:rPr>
                <w:rFonts w:ascii="Calibri" w:hAnsi="Calibri"/>
                <w:b/>
                <w:color w:val="000000"/>
                <w:szCs w:val="24"/>
              </w:rPr>
              <w:t>#</w:t>
            </w:r>
            <w:r w:rsidR="00655AC0" w:rsidRPr="00C45994">
              <w:rPr>
                <w:rFonts w:ascii="Calibri" w:hAnsi="Calibri"/>
                <w:b/>
                <w:color w:val="000000"/>
                <w:szCs w:val="24"/>
              </w:rPr>
              <w:t xml:space="preserve"> of cases assigned to</w:t>
            </w:r>
            <w:r w:rsidR="00883088">
              <w:rPr>
                <w:rFonts w:ascii="Calibri" w:hAnsi="Calibri"/>
                <w:b/>
                <w:color w:val="000000"/>
                <w:szCs w:val="24"/>
              </w:rPr>
              <w:t xml:space="preserve"> </w:t>
            </w:r>
            <w:r>
              <w:rPr>
                <w:rFonts w:ascii="Calibri" w:hAnsi="Calibri"/>
                <w:b/>
                <w:color w:val="000000"/>
                <w:szCs w:val="24"/>
              </w:rPr>
              <w:t xml:space="preserve">all </w:t>
            </w:r>
            <w:r w:rsidR="00883088">
              <w:rPr>
                <w:rFonts w:ascii="Calibri" w:hAnsi="Calibri"/>
                <w:b/>
                <w:color w:val="000000"/>
                <w:szCs w:val="24"/>
              </w:rPr>
              <w:t>agency attorneys</w:t>
            </w:r>
            <w:r w:rsidR="00655AC0" w:rsidRPr="00C45994">
              <w:rPr>
                <w:rFonts w:ascii="Calibri" w:hAnsi="Calibri"/>
                <w:color w:val="000000"/>
                <w:szCs w:val="24"/>
              </w:rPr>
              <w:t xml:space="preserve"> </w:t>
            </w:r>
          </w:p>
        </w:tc>
        <w:tc>
          <w:tcPr>
            <w:tcW w:w="198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655AC0" w:rsidRPr="00C45994" w:rsidRDefault="00883088" w:rsidP="00D25D30">
            <w:pPr>
              <w:ind w:left="24"/>
              <w:jc w:val="center"/>
              <w:rPr>
                <w:rFonts w:ascii="Calibri" w:hAnsi="Calibri"/>
                <w:b/>
                <w:color w:val="000000"/>
                <w:szCs w:val="24"/>
              </w:rPr>
            </w:pPr>
            <w:r>
              <w:rPr>
                <w:rFonts w:ascii="Calibri" w:hAnsi="Calibri"/>
                <w:b/>
                <w:color w:val="000000"/>
                <w:szCs w:val="24"/>
              </w:rPr>
              <w:t>#</w:t>
            </w:r>
            <w:r w:rsidR="00D25D30">
              <w:rPr>
                <w:rFonts w:ascii="Calibri" w:hAnsi="Calibri"/>
                <w:b/>
                <w:color w:val="000000"/>
                <w:szCs w:val="24"/>
              </w:rPr>
              <w:t xml:space="preserve"> of probation violations/</w:t>
            </w:r>
            <w:r w:rsidR="00655AC0" w:rsidRPr="00C45994">
              <w:rPr>
                <w:rFonts w:ascii="Calibri" w:hAnsi="Calibri"/>
                <w:b/>
                <w:color w:val="000000"/>
                <w:szCs w:val="24"/>
              </w:rPr>
              <w:t xml:space="preserve">post sentencing </w:t>
            </w:r>
            <w:r w:rsidR="00CF1CB0">
              <w:rPr>
                <w:rFonts w:ascii="Calibri" w:hAnsi="Calibri"/>
                <w:b/>
                <w:color w:val="000000"/>
                <w:szCs w:val="24"/>
              </w:rPr>
              <w:t>cases</w:t>
            </w:r>
            <w:r w:rsidR="00CF1CB0" w:rsidRPr="00C45994">
              <w:rPr>
                <w:rFonts w:ascii="Calibri" w:hAnsi="Calibri"/>
                <w:b/>
                <w:color w:val="000000"/>
                <w:szCs w:val="24"/>
              </w:rPr>
              <w:t xml:space="preserve"> </w:t>
            </w:r>
            <w:r w:rsidR="00655AC0" w:rsidRPr="00C45994">
              <w:rPr>
                <w:rFonts w:ascii="Calibri" w:hAnsi="Calibri"/>
                <w:b/>
                <w:color w:val="000000"/>
                <w:szCs w:val="24"/>
              </w:rPr>
              <w:t>assigned</w:t>
            </w:r>
          </w:p>
        </w:tc>
        <w:tc>
          <w:tcPr>
            <w:tcW w:w="117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655AC0" w:rsidRPr="00C45994" w:rsidRDefault="00883088" w:rsidP="00D25D30">
            <w:pPr>
              <w:ind w:left="36"/>
              <w:jc w:val="center"/>
              <w:rPr>
                <w:rFonts w:ascii="Calibri" w:hAnsi="Calibri"/>
                <w:b/>
                <w:color w:val="000000"/>
                <w:szCs w:val="24"/>
              </w:rPr>
            </w:pPr>
            <w:r w:rsidRPr="00D25D30">
              <w:rPr>
                <w:rFonts w:ascii="Calibri" w:hAnsi="Calibri"/>
                <w:b/>
                <w:color w:val="000000"/>
                <w:sz w:val="22"/>
                <w:szCs w:val="24"/>
              </w:rPr>
              <w:t xml:space="preserve"># of FTE </w:t>
            </w:r>
            <w:r w:rsidR="007F04F3" w:rsidRPr="00D25D30">
              <w:rPr>
                <w:rFonts w:ascii="Calibri" w:hAnsi="Calibri"/>
                <w:b/>
                <w:color w:val="000000"/>
                <w:sz w:val="22"/>
                <w:szCs w:val="24"/>
              </w:rPr>
              <w:t>agency</w:t>
            </w:r>
            <w:r w:rsidRPr="00D25D30">
              <w:rPr>
                <w:rFonts w:ascii="Calibri" w:hAnsi="Calibri"/>
                <w:b/>
                <w:color w:val="000000"/>
                <w:sz w:val="22"/>
                <w:szCs w:val="24"/>
              </w:rPr>
              <w:t xml:space="preserve"> attorneys</w:t>
            </w:r>
          </w:p>
        </w:tc>
        <w:tc>
          <w:tcPr>
            <w:tcW w:w="1522"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655AC0" w:rsidRPr="00C45994" w:rsidRDefault="00655AC0" w:rsidP="00585919">
            <w:pPr>
              <w:jc w:val="center"/>
              <w:rPr>
                <w:rFonts w:ascii="Calibri" w:hAnsi="Calibri"/>
                <w:b/>
                <w:color w:val="000000"/>
                <w:szCs w:val="24"/>
              </w:rPr>
            </w:pPr>
            <w:r w:rsidRPr="00C45994">
              <w:rPr>
                <w:rFonts w:ascii="Calibri" w:hAnsi="Calibri"/>
                <w:b/>
                <w:color w:val="000000"/>
                <w:szCs w:val="24"/>
              </w:rPr>
              <w:t>Average per</w:t>
            </w:r>
            <w:r w:rsidR="007F04F3">
              <w:rPr>
                <w:rFonts w:ascii="Calibri" w:hAnsi="Calibri"/>
                <w:b/>
                <w:color w:val="000000"/>
                <w:szCs w:val="24"/>
              </w:rPr>
              <w:t>-</w:t>
            </w:r>
            <w:r w:rsidRPr="00C45994">
              <w:rPr>
                <w:rFonts w:ascii="Calibri" w:hAnsi="Calibri"/>
                <w:b/>
                <w:color w:val="000000"/>
                <w:szCs w:val="24"/>
              </w:rPr>
              <w:t xml:space="preserve"> attorney caseload</w:t>
            </w:r>
          </w:p>
        </w:tc>
      </w:tr>
      <w:tr w:rsidR="00655AC0" w:rsidRPr="00A3105E" w:rsidTr="00862E36">
        <w:trPr>
          <w:gridAfter w:val="2"/>
          <w:wAfter w:w="108" w:type="dxa"/>
          <w:trHeight w:val="432"/>
        </w:trPr>
        <w:tc>
          <w:tcPr>
            <w:tcW w:w="3150" w:type="dxa"/>
            <w:gridSpan w:val="2"/>
            <w:tcBorders>
              <w:top w:val="single" w:sz="4" w:space="0" w:color="auto"/>
              <w:left w:val="single" w:sz="4" w:space="0" w:color="auto"/>
              <w:bottom w:val="single" w:sz="4" w:space="0" w:color="auto"/>
              <w:right w:val="single" w:sz="4" w:space="0" w:color="auto"/>
            </w:tcBorders>
            <w:shd w:val="clear" w:color="auto" w:fill="F2F2F2"/>
          </w:tcPr>
          <w:p w:rsidR="00655AC0" w:rsidRPr="00C45994" w:rsidRDefault="00655AC0" w:rsidP="00585919">
            <w:pPr>
              <w:rPr>
                <w:rFonts w:ascii="Calibri" w:hAnsi="Calibri"/>
                <w:b/>
                <w:color w:val="000000"/>
                <w:szCs w:val="24"/>
              </w:rPr>
            </w:pPr>
            <w:r w:rsidRPr="00C45994">
              <w:rPr>
                <w:rFonts w:ascii="Calibri" w:hAnsi="Calibri"/>
                <w:b/>
                <w:color w:val="000000"/>
                <w:szCs w:val="24"/>
              </w:rPr>
              <w:t xml:space="preserve">Superior Court adult felonies </w:t>
            </w:r>
          </w:p>
        </w:tc>
        <w:tc>
          <w:tcPr>
            <w:tcW w:w="2249" w:type="dxa"/>
            <w:gridSpan w:val="2"/>
            <w:tcBorders>
              <w:top w:val="single" w:sz="4" w:space="0" w:color="auto"/>
              <w:left w:val="single" w:sz="4" w:space="0" w:color="auto"/>
              <w:bottom w:val="single" w:sz="4" w:space="0" w:color="auto"/>
              <w:right w:val="single" w:sz="4" w:space="0" w:color="auto"/>
            </w:tcBorders>
            <w:shd w:val="clear" w:color="auto" w:fill="auto"/>
          </w:tcPr>
          <w:p w:rsidR="00655AC0" w:rsidRPr="00C45994" w:rsidRDefault="00F61B72" w:rsidP="00585919">
            <w:pPr>
              <w:ind w:left="12"/>
              <w:rPr>
                <w:rFonts w:ascii="Calibri" w:hAnsi="Calibri"/>
                <w:color w:val="000000"/>
                <w:szCs w:val="24"/>
              </w:rPr>
            </w:pPr>
            <w:r>
              <w:rPr>
                <w:rFonts w:ascii="Calibri" w:hAnsi="Calibri"/>
                <w:color w:val="000000"/>
                <w:szCs w:val="24"/>
              </w:rPr>
              <w:fldChar w:fldCharType="begin">
                <w:ffData>
                  <w:name w:val="Text24"/>
                  <w:enabled/>
                  <w:calcOnExit w:val="0"/>
                  <w:textInput/>
                </w:ffData>
              </w:fldChar>
            </w:r>
            <w:bookmarkStart w:id="34" w:name="Text24"/>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34"/>
          </w:p>
        </w:tc>
        <w:tc>
          <w:tcPr>
            <w:tcW w:w="1980" w:type="dxa"/>
            <w:gridSpan w:val="4"/>
            <w:tcBorders>
              <w:top w:val="single" w:sz="4" w:space="0" w:color="auto"/>
              <w:left w:val="single" w:sz="4" w:space="0" w:color="auto"/>
              <w:bottom w:val="single" w:sz="4" w:space="0" w:color="auto"/>
              <w:right w:val="single" w:sz="4" w:space="0" w:color="auto"/>
            </w:tcBorders>
            <w:shd w:val="clear" w:color="auto" w:fill="auto"/>
          </w:tcPr>
          <w:p w:rsidR="00655AC0" w:rsidRPr="00C45994" w:rsidRDefault="00F61B72" w:rsidP="00585919">
            <w:pPr>
              <w:ind w:left="24"/>
              <w:rPr>
                <w:rFonts w:ascii="Calibri" w:hAnsi="Calibri"/>
                <w:color w:val="000000"/>
                <w:szCs w:val="24"/>
              </w:rPr>
            </w:pPr>
            <w:r>
              <w:rPr>
                <w:rFonts w:ascii="Calibri" w:hAnsi="Calibri"/>
                <w:color w:val="000000"/>
                <w:szCs w:val="24"/>
              </w:rPr>
              <w:fldChar w:fldCharType="begin">
                <w:ffData>
                  <w:name w:val="Text25"/>
                  <w:enabled/>
                  <w:calcOnExit w:val="0"/>
                  <w:textInput/>
                </w:ffData>
              </w:fldChar>
            </w:r>
            <w:bookmarkStart w:id="35" w:name="Text25"/>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35"/>
          </w:p>
        </w:tc>
        <w:tc>
          <w:tcPr>
            <w:tcW w:w="1170" w:type="dxa"/>
            <w:gridSpan w:val="4"/>
            <w:tcBorders>
              <w:top w:val="single" w:sz="4" w:space="0" w:color="auto"/>
              <w:left w:val="single" w:sz="4" w:space="0" w:color="auto"/>
              <w:bottom w:val="single" w:sz="4" w:space="0" w:color="auto"/>
              <w:right w:val="single" w:sz="4" w:space="0" w:color="auto"/>
            </w:tcBorders>
            <w:shd w:val="clear" w:color="auto" w:fill="auto"/>
          </w:tcPr>
          <w:p w:rsidR="00655AC0" w:rsidRPr="00C45994" w:rsidRDefault="00F61B72" w:rsidP="00585919">
            <w:pPr>
              <w:ind w:left="36"/>
              <w:rPr>
                <w:rFonts w:ascii="Calibri" w:hAnsi="Calibri"/>
                <w:color w:val="000000"/>
                <w:szCs w:val="24"/>
              </w:rPr>
            </w:pPr>
            <w:r>
              <w:rPr>
                <w:rFonts w:ascii="Calibri" w:hAnsi="Calibri"/>
                <w:color w:val="000000"/>
                <w:szCs w:val="24"/>
              </w:rPr>
              <w:fldChar w:fldCharType="begin">
                <w:ffData>
                  <w:name w:val="Text26"/>
                  <w:enabled/>
                  <w:calcOnExit w:val="0"/>
                  <w:textInput/>
                </w:ffData>
              </w:fldChar>
            </w:r>
            <w:bookmarkStart w:id="36" w:name="Text26"/>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36"/>
          </w:p>
        </w:tc>
        <w:tc>
          <w:tcPr>
            <w:tcW w:w="1522" w:type="dxa"/>
            <w:gridSpan w:val="3"/>
            <w:tcBorders>
              <w:top w:val="single" w:sz="4" w:space="0" w:color="auto"/>
              <w:left w:val="single" w:sz="4" w:space="0" w:color="auto"/>
              <w:bottom w:val="single" w:sz="4" w:space="0" w:color="auto"/>
              <w:right w:val="single" w:sz="4" w:space="0" w:color="auto"/>
            </w:tcBorders>
            <w:shd w:val="clear" w:color="auto" w:fill="auto"/>
          </w:tcPr>
          <w:p w:rsidR="00655AC0" w:rsidRPr="00C45994" w:rsidRDefault="00F61B72" w:rsidP="00585919">
            <w:pPr>
              <w:rPr>
                <w:rFonts w:ascii="Calibri" w:hAnsi="Calibri"/>
                <w:color w:val="000000"/>
                <w:szCs w:val="24"/>
              </w:rPr>
            </w:pPr>
            <w:r>
              <w:rPr>
                <w:rFonts w:ascii="Calibri" w:hAnsi="Calibri"/>
                <w:color w:val="000000"/>
                <w:szCs w:val="24"/>
              </w:rPr>
              <w:fldChar w:fldCharType="begin">
                <w:ffData>
                  <w:name w:val="Text27"/>
                  <w:enabled/>
                  <w:calcOnExit w:val="0"/>
                  <w:textInput/>
                </w:ffData>
              </w:fldChar>
            </w:r>
            <w:bookmarkStart w:id="37" w:name="Text27"/>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37"/>
          </w:p>
        </w:tc>
      </w:tr>
      <w:tr w:rsidR="00655AC0" w:rsidRPr="00A3105E" w:rsidTr="00862E36">
        <w:trPr>
          <w:gridAfter w:val="2"/>
          <w:wAfter w:w="108" w:type="dxa"/>
          <w:trHeight w:val="432"/>
        </w:trPr>
        <w:tc>
          <w:tcPr>
            <w:tcW w:w="3150" w:type="dxa"/>
            <w:gridSpan w:val="2"/>
            <w:tcBorders>
              <w:top w:val="single" w:sz="4" w:space="0" w:color="auto"/>
              <w:left w:val="single" w:sz="4" w:space="0" w:color="auto"/>
              <w:bottom w:val="single" w:sz="4" w:space="0" w:color="auto"/>
              <w:right w:val="single" w:sz="4" w:space="0" w:color="auto"/>
            </w:tcBorders>
            <w:shd w:val="clear" w:color="auto" w:fill="F2F2F2"/>
          </w:tcPr>
          <w:p w:rsidR="00655AC0" w:rsidRPr="00C45994" w:rsidRDefault="00655AC0" w:rsidP="00CF1CB0">
            <w:pPr>
              <w:rPr>
                <w:rFonts w:ascii="Calibri" w:hAnsi="Calibri"/>
                <w:b/>
                <w:color w:val="000000"/>
                <w:szCs w:val="24"/>
              </w:rPr>
            </w:pPr>
            <w:r w:rsidRPr="00C45994">
              <w:rPr>
                <w:rFonts w:ascii="Calibri" w:hAnsi="Calibri"/>
                <w:b/>
                <w:color w:val="000000"/>
                <w:szCs w:val="24"/>
              </w:rPr>
              <w:t>District Court misdemeanors and gross misdemeanors</w:t>
            </w:r>
          </w:p>
        </w:tc>
        <w:tc>
          <w:tcPr>
            <w:tcW w:w="2249" w:type="dxa"/>
            <w:gridSpan w:val="2"/>
            <w:tcBorders>
              <w:top w:val="single" w:sz="4" w:space="0" w:color="auto"/>
              <w:left w:val="single" w:sz="4" w:space="0" w:color="auto"/>
              <w:bottom w:val="single" w:sz="4" w:space="0" w:color="auto"/>
              <w:right w:val="single" w:sz="4" w:space="0" w:color="auto"/>
            </w:tcBorders>
            <w:shd w:val="clear" w:color="auto" w:fill="auto"/>
          </w:tcPr>
          <w:p w:rsidR="00655AC0" w:rsidRPr="00C45994" w:rsidRDefault="00F61B72" w:rsidP="00585919">
            <w:pPr>
              <w:ind w:left="12"/>
              <w:rPr>
                <w:rFonts w:ascii="Calibri" w:hAnsi="Calibri"/>
                <w:color w:val="000000"/>
                <w:szCs w:val="24"/>
              </w:rPr>
            </w:pPr>
            <w:r>
              <w:rPr>
                <w:rFonts w:ascii="Calibri" w:hAnsi="Calibri"/>
                <w:color w:val="000000"/>
                <w:szCs w:val="24"/>
              </w:rPr>
              <w:fldChar w:fldCharType="begin">
                <w:ffData>
                  <w:name w:val="Text28"/>
                  <w:enabled/>
                  <w:calcOnExit w:val="0"/>
                  <w:textInput/>
                </w:ffData>
              </w:fldChar>
            </w:r>
            <w:bookmarkStart w:id="38" w:name="Text28"/>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38"/>
          </w:p>
        </w:tc>
        <w:tc>
          <w:tcPr>
            <w:tcW w:w="1980" w:type="dxa"/>
            <w:gridSpan w:val="4"/>
            <w:tcBorders>
              <w:top w:val="single" w:sz="4" w:space="0" w:color="auto"/>
              <w:left w:val="single" w:sz="4" w:space="0" w:color="auto"/>
              <w:bottom w:val="single" w:sz="4" w:space="0" w:color="auto"/>
              <w:right w:val="single" w:sz="4" w:space="0" w:color="auto"/>
            </w:tcBorders>
            <w:shd w:val="clear" w:color="auto" w:fill="auto"/>
          </w:tcPr>
          <w:p w:rsidR="00655AC0" w:rsidRPr="00C45994" w:rsidRDefault="00F61B72" w:rsidP="00585919">
            <w:pPr>
              <w:ind w:left="24"/>
              <w:rPr>
                <w:rFonts w:ascii="Calibri" w:hAnsi="Calibri"/>
                <w:color w:val="000000"/>
                <w:szCs w:val="24"/>
              </w:rPr>
            </w:pPr>
            <w:r>
              <w:rPr>
                <w:rFonts w:ascii="Calibri" w:hAnsi="Calibri"/>
                <w:color w:val="000000"/>
                <w:szCs w:val="24"/>
              </w:rPr>
              <w:fldChar w:fldCharType="begin">
                <w:ffData>
                  <w:name w:val="Text29"/>
                  <w:enabled/>
                  <w:calcOnExit w:val="0"/>
                  <w:textInput/>
                </w:ffData>
              </w:fldChar>
            </w:r>
            <w:bookmarkStart w:id="39" w:name="Text29"/>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39"/>
          </w:p>
        </w:tc>
        <w:tc>
          <w:tcPr>
            <w:tcW w:w="1170" w:type="dxa"/>
            <w:gridSpan w:val="4"/>
            <w:tcBorders>
              <w:top w:val="single" w:sz="4" w:space="0" w:color="auto"/>
              <w:left w:val="single" w:sz="4" w:space="0" w:color="auto"/>
              <w:bottom w:val="single" w:sz="4" w:space="0" w:color="auto"/>
              <w:right w:val="single" w:sz="4" w:space="0" w:color="auto"/>
            </w:tcBorders>
            <w:shd w:val="clear" w:color="auto" w:fill="auto"/>
          </w:tcPr>
          <w:p w:rsidR="00655AC0" w:rsidRPr="00C45994" w:rsidRDefault="00F61B72" w:rsidP="00585919">
            <w:pPr>
              <w:ind w:left="36"/>
              <w:rPr>
                <w:rFonts w:ascii="Calibri" w:hAnsi="Calibri"/>
                <w:color w:val="000000"/>
                <w:szCs w:val="24"/>
              </w:rPr>
            </w:pPr>
            <w:r>
              <w:rPr>
                <w:rFonts w:ascii="Calibri" w:hAnsi="Calibri"/>
                <w:color w:val="000000"/>
                <w:szCs w:val="24"/>
              </w:rPr>
              <w:fldChar w:fldCharType="begin">
                <w:ffData>
                  <w:name w:val="Text30"/>
                  <w:enabled/>
                  <w:calcOnExit w:val="0"/>
                  <w:textInput/>
                </w:ffData>
              </w:fldChar>
            </w:r>
            <w:bookmarkStart w:id="40" w:name="Text30"/>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40"/>
          </w:p>
        </w:tc>
        <w:tc>
          <w:tcPr>
            <w:tcW w:w="1522" w:type="dxa"/>
            <w:gridSpan w:val="3"/>
            <w:tcBorders>
              <w:top w:val="single" w:sz="4" w:space="0" w:color="auto"/>
              <w:left w:val="single" w:sz="4" w:space="0" w:color="auto"/>
              <w:bottom w:val="single" w:sz="4" w:space="0" w:color="auto"/>
              <w:right w:val="single" w:sz="4" w:space="0" w:color="auto"/>
            </w:tcBorders>
            <w:shd w:val="clear" w:color="auto" w:fill="auto"/>
          </w:tcPr>
          <w:p w:rsidR="00655AC0" w:rsidRPr="00C45994" w:rsidRDefault="00F61B72" w:rsidP="00585919">
            <w:pPr>
              <w:rPr>
                <w:rFonts w:ascii="Calibri" w:hAnsi="Calibri"/>
                <w:color w:val="000000"/>
                <w:szCs w:val="24"/>
              </w:rPr>
            </w:pPr>
            <w:r>
              <w:rPr>
                <w:rFonts w:ascii="Calibri" w:hAnsi="Calibri"/>
                <w:color w:val="000000"/>
                <w:szCs w:val="24"/>
              </w:rPr>
              <w:fldChar w:fldCharType="begin">
                <w:ffData>
                  <w:name w:val="Text31"/>
                  <w:enabled/>
                  <w:calcOnExit w:val="0"/>
                  <w:textInput/>
                </w:ffData>
              </w:fldChar>
            </w:r>
            <w:bookmarkStart w:id="41" w:name="Text31"/>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41"/>
          </w:p>
        </w:tc>
      </w:tr>
      <w:tr w:rsidR="00655AC0" w:rsidRPr="00A3105E" w:rsidTr="00862E36">
        <w:trPr>
          <w:gridAfter w:val="2"/>
          <w:wAfter w:w="108" w:type="dxa"/>
          <w:trHeight w:val="432"/>
        </w:trPr>
        <w:tc>
          <w:tcPr>
            <w:tcW w:w="3150" w:type="dxa"/>
            <w:gridSpan w:val="2"/>
            <w:tcBorders>
              <w:top w:val="single" w:sz="4" w:space="0" w:color="auto"/>
              <w:left w:val="single" w:sz="4" w:space="0" w:color="auto"/>
              <w:bottom w:val="single" w:sz="4" w:space="0" w:color="auto"/>
              <w:right w:val="single" w:sz="4" w:space="0" w:color="auto"/>
            </w:tcBorders>
            <w:shd w:val="clear" w:color="auto" w:fill="F2F2F2"/>
          </w:tcPr>
          <w:p w:rsidR="00655AC0" w:rsidRPr="00C45994" w:rsidRDefault="00655AC0" w:rsidP="00585919">
            <w:pPr>
              <w:rPr>
                <w:rFonts w:ascii="Calibri" w:hAnsi="Calibri"/>
                <w:b/>
                <w:color w:val="000000"/>
                <w:szCs w:val="24"/>
              </w:rPr>
            </w:pPr>
            <w:r w:rsidRPr="00C45994">
              <w:rPr>
                <w:rFonts w:ascii="Calibri" w:hAnsi="Calibri"/>
                <w:b/>
                <w:color w:val="000000"/>
                <w:szCs w:val="24"/>
              </w:rPr>
              <w:t>Juvenile Court offender cases</w:t>
            </w:r>
          </w:p>
        </w:tc>
        <w:tc>
          <w:tcPr>
            <w:tcW w:w="2249" w:type="dxa"/>
            <w:gridSpan w:val="2"/>
            <w:tcBorders>
              <w:top w:val="single" w:sz="4" w:space="0" w:color="auto"/>
              <w:left w:val="single" w:sz="4" w:space="0" w:color="auto"/>
              <w:bottom w:val="single" w:sz="4" w:space="0" w:color="auto"/>
              <w:right w:val="single" w:sz="4" w:space="0" w:color="auto"/>
            </w:tcBorders>
            <w:shd w:val="clear" w:color="auto" w:fill="auto"/>
          </w:tcPr>
          <w:p w:rsidR="00655AC0" w:rsidRPr="00C45994" w:rsidRDefault="00F61B72" w:rsidP="00585919">
            <w:pPr>
              <w:ind w:left="12"/>
              <w:rPr>
                <w:rFonts w:ascii="Calibri" w:hAnsi="Calibri"/>
                <w:color w:val="000000"/>
                <w:szCs w:val="24"/>
              </w:rPr>
            </w:pPr>
            <w:r>
              <w:rPr>
                <w:rFonts w:ascii="Calibri" w:hAnsi="Calibri"/>
                <w:color w:val="000000"/>
                <w:szCs w:val="24"/>
              </w:rPr>
              <w:fldChar w:fldCharType="begin">
                <w:ffData>
                  <w:name w:val="Text32"/>
                  <w:enabled/>
                  <w:calcOnExit w:val="0"/>
                  <w:textInput/>
                </w:ffData>
              </w:fldChar>
            </w:r>
            <w:bookmarkStart w:id="42" w:name="Text32"/>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42"/>
          </w:p>
        </w:tc>
        <w:tc>
          <w:tcPr>
            <w:tcW w:w="1980" w:type="dxa"/>
            <w:gridSpan w:val="4"/>
            <w:tcBorders>
              <w:top w:val="single" w:sz="4" w:space="0" w:color="auto"/>
              <w:left w:val="single" w:sz="4" w:space="0" w:color="auto"/>
              <w:bottom w:val="single" w:sz="4" w:space="0" w:color="auto"/>
              <w:right w:val="single" w:sz="4" w:space="0" w:color="auto"/>
            </w:tcBorders>
            <w:shd w:val="clear" w:color="auto" w:fill="auto"/>
          </w:tcPr>
          <w:p w:rsidR="00655AC0" w:rsidRPr="00C45994" w:rsidRDefault="00F61B72" w:rsidP="00585919">
            <w:pPr>
              <w:ind w:left="24"/>
              <w:rPr>
                <w:rFonts w:ascii="Calibri" w:hAnsi="Calibri"/>
                <w:color w:val="000000"/>
                <w:szCs w:val="24"/>
              </w:rPr>
            </w:pPr>
            <w:r>
              <w:rPr>
                <w:rFonts w:ascii="Calibri" w:hAnsi="Calibri"/>
                <w:color w:val="000000"/>
                <w:szCs w:val="24"/>
              </w:rPr>
              <w:fldChar w:fldCharType="begin">
                <w:ffData>
                  <w:name w:val="Text33"/>
                  <w:enabled/>
                  <w:calcOnExit w:val="0"/>
                  <w:textInput/>
                </w:ffData>
              </w:fldChar>
            </w:r>
            <w:bookmarkStart w:id="43" w:name="Text33"/>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43"/>
          </w:p>
        </w:tc>
        <w:tc>
          <w:tcPr>
            <w:tcW w:w="1170" w:type="dxa"/>
            <w:gridSpan w:val="4"/>
            <w:tcBorders>
              <w:top w:val="single" w:sz="4" w:space="0" w:color="auto"/>
              <w:left w:val="single" w:sz="4" w:space="0" w:color="auto"/>
              <w:bottom w:val="single" w:sz="4" w:space="0" w:color="auto"/>
              <w:right w:val="single" w:sz="4" w:space="0" w:color="auto"/>
            </w:tcBorders>
            <w:shd w:val="clear" w:color="auto" w:fill="auto"/>
          </w:tcPr>
          <w:p w:rsidR="00655AC0" w:rsidRPr="00C45994" w:rsidRDefault="00F61B72" w:rsidP="00585919">
            <w:pPr>
              <w:ind w:left="36"/>
              <w:rPr>
                <w:rFonts w:ascii="Calibri" w:hAnsi="Calibri"/>
                <w:color w:val="000000"/>
                <w:szCs w:val="24"/>
              </w:rPr>
            </w:pPr>
            <w:r>
              <w:rPr>
                <w:rFonts w:ascii="Calibri" w:hAnsi="Calibri"/>
                <w:color w:val="000000"/>
                <w:szCs w:val="24"/>
              </w:rPr>
              <w:fldChar w:fldCharType="begin">
                <w:ffData>
                  <w:name w:val="Text34"/>
                  <w:enabled/>
                  <w:calcOnExit w:val="0"/>
                  <w:textInput/>
                </w:ffData>
              </w:fldChar>
            </w:r>
            <w:bookmarkStart w:id="44" w:name="Text34"/>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44"/>
          </w:p>
        </w:tc>
        <w:tc>
          <w:tcPr>
            <w:tcW w:w="1522" w:type="dxa"/>
            <w:gridSpan w:val="3"/>
            <w:tcBorders>
              <w:top w:val="single" w:sz="4" w:space="0" w:color="auto"/>
              <w:left w:val="single" w:sz="4" w:space="0" w:color="auto"/>
              <w:bottom w:val="single" w:sz="4" w:space="0" w:color="auto"/>
              <w:right w:val="single" w:sz="4" w:space="0" w:color="auto"/>
            </w:tcBorders>
            <w:shd w:val="clear" w:color="auto" w:fill="auto"/>
          </w:tcPr>
          <w:p w:rsidR="00655AC0" w:rsidRPr="00C45994" w:rsidRDefault="00F61B72" w:rsidP="00585919">
            <w:pPr>
              <w:rPr>
                <w:rFonts w:ascii="Calibri" w:hAnsi="Calibri"/>
                <w:color w:val="000000"/>
                <w:szCs w:val="24"/>
              </w:rPr>
            </w:pPr>
            <w:r>
              <w:rPr>
                <w:rFonts w:ascii="Calibri" w:hAnsi="Calibri"/>
                <w:color w:val="000000"/>
                <w:szCs w:val="24"/>
              </w:rPr>
              <w:fldChar w:fldCharType="begin">
                <w:ffData>
                  <w:name w:val="Text35"/>
                  <w:enabled/>
                  <w:calcOnExit w:val="0"/>
                  <w:textInput/>
                </w:ffData>
              </w:fldChar>
            </w:r>
            <w:bookmarkStart w:id="45" w:name="Text35"/>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45"/>
          </w:p>
        </w:tc>
      </w:tr>
      <w:tr w:rsidR="00655AC0" w:rsidRPr="00A3105E" w:rsidTr="00862E36">
        <w:trPr>
          <w:gridAfter w:val="2"/>
          <w:wAfter w:w="108" w:type="dxa"/>
          <w:trHeight w:val="432"/>
        </w:trPr>
        <w:tc>
          <w:tcPr>
            <w:tcW w:w="3150" w:type="dxa"/>
            <w:gridSpan w:val="2"/>
            <w:tcBorders>
              <w:top w:val="single" w:sz="4" w:space="0" w:color="auto"/>
              <w:left w:val="single" w:sz="4" w:space="0" w:color="auto"/>
              <w:bottom w:val="single" w:sz="4" w:space="0" w:color="auto"/>
              <w:right w:val="single" w:sz="4" w:space="0" w:color="auto"/>
            </w:tcBorders>
            <w:shd w:val="clear" w:color="auto" w:fill="F2F2F2"/>
          </w:tcPr>
          <w:p w:rsidR="00655AC0" w:rsidRPr="00C45994" w:rsidRDefault="00655AC0" w:rsidP="00585919">
            <w:pPr>
              <w:rPr>
                <w:rFonts w:ascii="Calibri" w:hAnsi="Calibri"/>
                <w:b/>
                <w:color w:val="000000"/>
                <w:szCs w:val="24"/>
              </w:rPr>
            </w:pPr>
            <w:r w:rsidRPr="00C45994">
              <w:rPr>
                <w:rFonts w:ascii="Calibri" w:hAnsi="Calibri"/>
                <w:b/>
                <w:color w:val="000000"/>
                <w:szCs w:val="24"/>
              </w:rPr>
              <w:t>“Becca” cases (truancy contempt, at-risk-youth, CHINS)</w:t>
            </w:r>
          </w:p>
        </w:tc>
        <w:tc>
          <w:tcPr>
            <w:tcW w:w="2249" w:type="dxa"/>
            <w:gridSpan w:val="2"/>
            <w:tcBorders>
              <w:top w:val="single" w:sz="4" w:space="0" w:color="auto"/>
              <w:left w:val="single" w:sz="4" w:space="0" w:color="auto"/>
              <w:bottom w:val="single" w:sz="4" w:space="0" w:color="auto"/>
              <w:right w:val="single" w:sz="4" w:space="0" w:color="auto"/>
            </w:tcBorders>
            <w:shd w:val="clear" w:color="auto" w:fill="auto"/>
          </w:tcPr>
          <w:p w:rsidR="00655AC0" w:rsidRPr="00C45994" w:rsidRDefault="00F61B72" w:rsidP="00585919">
            <w:pPr>
              <w:ind w:left="12"/>
              <w:rPr>
                <w:rFonts w:ascii="Calibri" w:hAnsi="Calibri"/>
                <w:color w:val="000000"/>
                <w:szCs w:val="24"/>
              </w:rPr>
            </w:pPr>
            <w:r>
              <w:rPr>
                <w:rFonts w:ascii="Calibri" w:hAnsi="Calibri"/>
                <w:color w:val="000000"/>
                <w:szCs w:val="24"/>
              </w:rPr>
              <w:fldChar w:fldCharType="begin">
                <w:ffData>
                  <w:name w:val="Text40"/>
                  <w:enabled/>
                  <w:calcOnExit w:val="0"/>
                  <w:textInput/>
                </w:ffData>
              </w:fldChar>
            </w:r>
            <w:bookmarkStart w:id="46" w:name="Text40"/>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46"/>
          </w:p>
        </w:tc>
        <w:tc>
          <w:tcPr>
            <w:tcW w:w="1980" w:type="dxa"/>
            <w:gridSpan w:val="4"/>
            <w:tcBorders>
              <w:top w:val="single" w:sz="4" w:space="0" w:color="auto"/>
              <w:left w:val="single" w:sz="4" w:space="0" w:color="auto"/>
              <w:bottom w:val="single" w:sz="4" w:space="0" w:color="auto"/>
              <w:right w:val="single" w:sz="4" w:space="0" w:color="auto"/>
            </w:tcBorders>
            <w:shd w:val="clear" w:color="auto" w:fill="auto"/>
          </w:tcPr>
          <w:p w:rsidR="00655AC0" w:rsidRPr="00C45994" w:rsidRDefault="00F61B72" w:rsidP="00585919">
            <w:pPr>
              <w:ind w:left="24"/>
              <w:rPr>
                <w:rFonts w:ascii="Calibri" w:hAnsi="Calibri"/>
                <w:color w:val="000000"/>
                <w:szCs w:val="24"/>
              </w:rPr>
            </w:pPr>
            <w:r>
              <w:rPr>
                <w:rFonts w:ascii="Calibri" w:hAnsi="Calibri"/>
                <w:color w:val="000000"/>
                <w:szCs w:val="24"/>
              </w:rPr>
              <w:fldChar w:fldCharType="begin">
                <w:ffData>
                  <w:name w:val="Text41"/>
                  <w:enabled/>
                  <w:calcOnExit w:val="0"/>
                  <w:textInput/>
                </w:ffData>
              </w:fldChar>
            </w:r>
            <w:bookmarkStart w:id="47" w:name="Text41"/>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47"/>
          </w:p>
        </w:tc>
        <w:tc>
          <w:tcPr>
            <w:tcW w:w="1170" w:type="dxa"/>
            <w:gridSpan w:val="4"/>
            <w:tcBorders>
              <w:top w:val="single" w:sz="4" w:space="0" w:color="auto"/>
              <w:left w:val="single" w:sz="4" w:space="0" w:color="auto"/>
              <w:bottom w:val="single" w:sz="4" w:space="0" w:color="auto"/>
              <w:right w:val="single" w:sz="4" w:space="0" w:color="auto"/>
            </w:tcBorders>
            <w:shd w:val="clear" w:color="auto" w:fill="auto"/>
          </w:tcPr>
          <w:p w:rsidR="00655AC0" w:rsidRPr="00C45994" w:rsidRDefault="00F61B72" w:rsidP="00585919">
            <w:pPr>
              <w:ind w:left="36"/>
              <w:rPr>
                <w:rFonts w:ascii="Calibri" w:hAnsi="Calibri"/>
                <w:color w:val="000000"/>
                <w:szCs w:val="24"/>
              </w:rPr>
            </w:pPr>
            <w:r>
              <w:rPr>
                <w:rFonts w:ascii="Calibri" w:hAnsi="Calibri"/>
                <w:color w:val="000000"/>
                <w:szCs w:val="24"/>
              </w:rPr>
              <w:fldChar w:fldCharType="begin">
                <w:ffData>
                  <w:name w:val="Text42"/>
                  <w:enabled/>
                  <w:calcOnExit w:val="0"/>
                  <w:textInput/>
                </w:ffData>
              </w:fldChar>
            </w:r>
            <w:bookmarkStart w:id="48" w:name="Text42"/>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48"/>
          </w:p>
        </w:tc>
        <w:tc>
          <w:tcPr>
            <w:tcW w:w="1522" w:type="dxa"/>
            <w:gridSpan w:val="3"/>
            <w:tcBorders>
              <w:top w:val="single" w:sz="4" w:space="0" w:color="auto"/>
              <w:left w:val="single" w:sz="4" w:space="0" w:color="auto"/>
              <w:bottom w:val="single" w:sz="4" w:space="0" w:color="auto"/>
              <w:right w:val="single" w:sz="4" w:space="0" w:color="auto"/>
            </w:tcBorders>
            <w:shd w:val="clear" w:color="auto" w:fill="auto"/>
          </w:tcPr>
          <w:p w:rsidR="00655AC0" w:rsidRPr="00C45994" w:rsidRDefault="00F61B72" w:rsidP="00585919">
            <w:pPr>
              <w:rPr>
                <w:rFonts w:ascii="Calibri" w:hAnsi="Calibri"/>
                <w:color w:val="000000"/>
                <w:szCs w:val="24"/>
              </w:rPr>
            </w:pPr>
            <w:r>
              <w:rPr>
                <w:rFonts w:ascii="Calibri" w:hAnsi="Calibri"/>
                <w:color w:val="000000"/>
                <w:szCs w:val="24"/>
              </w:rPr>
              <w:fldChar w:fldCharType="begin">
                <w:ffData>
                  <w:name w:val="Text43"/>
                  <w:enabled/>
                  <w:calcOnExit w:val="0"/>
                  <w:textInput/>
                </w:ffData>
              </w:fldChar>
            </w:r>
            <w:bookmarkStart w:id="49" w:name="Text43"/>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49"/>
          </w:p>
        </w:tc>
      </w:tr>
      <w:tr w:rsidR="00655AC0" w:rsidRPr="00A3105E" w:rsidTr="00862E36">
        <w:trPr>
          <w:gridAfter w:val="2"/>
          <w:wAfter w:w="108" w:type="dxa"/>
          <w:trHeight w:val="809"/>
        </w:trPr>
        <w:tc>
          <w:tcPr>
            <w:tcW w:w="3150" w:type="dxa"/>
            <w:gridSpan w:val="2"/>
            <w:tcBorders>
              <w:top w:val="single" w:sz="4" w:space="0" w:color="auto"/>
              <w:left w:val="single" w:sz="4" w:space="0" w:color="auto"/>
              <w:bottom w:val="single" w:sz="4" w:space="0" w:color="auto"/>
              <w:right w:val="single" w:sz="4" w:space="0" w:color="auto"/>
            </w:tcBorders>
            <w:shd w:val="clear" w:color="auto" w:fill="F2F2F2"/>
          </w:tcPr>
          <w:p w:rsidR="00655AC0" w:rsidRPr="00C45994" w:rsidRDefault="00655AC0" w:rsidP="00585919">
            <w:pPr>
              <w:rPr>
                <w:rFonts w:ascii="Calibri" w:hAnsi="Calibri"/>
                <w:b/>
                <w:color w:val="000000"/>
                <w:szCs w:val="24"/>
              </w:rPr>
            </w:pPr>
            <w:r w:rsidRPr="00C45994">
              <w:rPr>
                <w:rFonts w:ascii="Calibri" w:hAnsi="Calibri"/>
                <w:b/>
                <w:color w:val="000000"/>
                <w:szCs w:val="24"/>
              </w:rPr>
              <w:t>Civil commitment – mental health/alcohol</w:t>
            </w:r>
          </w:p>
        </w:tc>
        <w:tc>
          <w:tcPr>
            <w:tcW w:w="2249" w:type="dxa"/>
            <w:gridSpan w:val="2"/>
            <w:tcBorders>
              <w:top w:val="single" w:sz="4" w:space="0" w:color="auto"/>
              <w:left w:val="single" w:sz="4" w:space="0" w:color="auto"/>
              <w:bottom w:val="single" w:sz="4" w:space="0" w:color="auto"/>
              <w:right w:val="single" w:sz="4" w:space="0" w:color="auto"/>
            </w:tcBorders>
            <w:shd w:val="clear" w:color="auto" w:fill="auto"/>
          </w:tcPr>
          <w:p w:rsidR="00655AC0" w:rsidRPr="00C45994" w:rsidRDefault="00F61B72" w:rsidP="00585919">
            <w:pPr>
              <w:ind w:left="12"/>
              <w:rPr>
                <w:rFonts w:ascii="Calibri" w:hAnsi="Calibri"/>
                <w:color w:val="000000"/>
                <w:szCs w:val="24"/>
              </w:rPr>
            </w:pPr>
            <w:r>
              <w:rPr>
                <w:rFonts w:ascii="Calibri" w:hAnsi="Calibri"/>
                <w:color w:val="000000"/>
                <w:szCs w:val="24"/>
              </w:rPr>
              <w:fldChar w:fldCharType="begin">
                <w:ffData>
                  <w:name w:val="Text44"/>
                  <w:enabled/>
                  <w:calcOnExit w:val="0"/>
                  <w:textInput/>
                </w:ffData>
              </w:fldChar>
            </w:r>
            <w:bookmarkStart w:id="50" w:name="Text44"/>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50"/>
          </w:p>
        </w:tc>
        <w:tc>
          <w:tcPr>
            <w:tcW w:w="1980" w:type="dxa"/>
            <w:gridSpan w:val="4"/>
            <w:tcBorders>
              <w:top w:val="single" w:sz="4" w:space="0" w:color="auto"/>
              <w:left w:val="single" w:sz="4" w:space="0" w:color="auto"/>
              <w:bottom w:val="single" w:sz="4" w:space="0" w:color="auto"/>
              <w:right w:val="single" w:sz="4" w:space="0" w:color="auto"/>
            </w:tcBorders>
            <w:shd w:val="clear" w:color="auto" w:fill="auto"/>
          </w:tcPr>
          <w:p w:rsidR="00655AC0" w:rsidRPr="00C45994" w:rsidRDefault="00F61B72" w:rsidP="00585919">
            <w:pPr>
              <w:ind w:left="24"/>
              <w:rPr>
                <w:rFonts w:ascii="Calibri" w:hAnsi="Calibri"/>
                <w:color w:val="000000"/>
                <w:szCs w:val="24"/>
              </w:rPr>
            </w:pPr>
            <w:r>
              <w:rPr>
                <w:rFonts w:ascii="Calibri" w:hAnsi="Calibri"/>
                <w:color w:val="000000"/>
                <w:szCs w:val="24"/>
              </w:rPr>
              <w:fldChar w:fldCharType="begin">
                <w:ffData>
                  <w:name w:val="Text45"/>
                  <w:enabled/>
                  <w:calcOnExit w:val="0"/>
                  <w:textInput/>
                </w:ffData>
              </w:fldChar>
            </w:r>
            <w:bookmarkStart w:id="51" w:name="Text45"/>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51"/>
          </w:p>
        </w:tc>
        <w:tc>
          <w:tcPr>
            <w:tcW w:w="1170" w:type="dxa"/>
            <w:gridSpan w:val="4"/>
            <w:tcBorders>
              <w:top w:val="single" w:sz="4" w:space="0" w:color="auto"/>
              <w:left w:val="single" w:sz="4" w:space="0" w:color="auto"/>
              <w:bottom w:val="single" w:sz="4" w:space="0" w:color="auto"/>
              <w:right w:val="single" w:sz="4" w:space="0" w:color="auto"/>
            </w:tcBorders>
            <w:shd w:val="clear" w:color="auto" w:fill="auto"/>
          </w:tcPr>
          <w:p w:rsidR="00655AC0" w:rsidRPr="00C45994" w:rsidRDefault="00F61B72" w:rsidP="00585919">
            <w:pPr>
              <w:ind w:left="36"/>
              <w:rPr>
                <w:rFonts w:ascii="Calibri" w:hAnsi="Calibri"/>
                <w:color w:val="000000"/>
                <w:szCs w:val="24"/>
              </w:rPr>
            </w:pPr>
            <w:r>
              <w:rPr>
                <w:rFonts w:ascii="Calibri" w:hAnsi="Calibri"/>
                <w:color w:val="000000"/>
                <w:szCs w:val="24"/>
              </w:rPr>
              <w:fldChar w:fldCharType="begin">
                <w:ffData>
                  <w:name w:val="Text46"/>
                  <w:enabled/>
                  <w:calcOnExit w:val="0"/>
                  <w:textInput/>
                </w:ffData>
              </w:fldChar>
            </w:r>
            <w:bookmarkStart w:id="52" w:name="Text46"/>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52"/>
          </w:p>
        </w:tc>
        <w:tc>
          <w:tcPr>
            <w:tcW w:w="1522" w:type="dxa"/>
            <w:gridSpan w:val="3"/>
            <w:tcBorders>
              <w:top w:val="single" w:sz="4" w:space="0" w:color="auto"/>
              <w:left w:val="single" w:sz="4" w:space="0" w:color="auto"/>
              <w:bottom w:val="single" w:sz="4" w:space="0" w:color="auto"/>
              <w:right w:val="single" w:sz="4" w:space="0" w:color="auto"/>
            </w:tcBorders>
            <w:shd w:val="clear" w:color="auto" w:fill="auto"/>
          </w:tcPr>
          <w:p w:rsidR="00655AC0" w:rsidRPr="00C45994" w:rsidRDefault="00F61B72" w:rsidP="00585919">
            <w:pPr>
              <w:rPr>
                <w:rFonts w:ascii="Calibri" w:hAnsi="Calibri"/>
                <w:color w:val="000000"/>
                <w:szCs w:val="24"/>
              </w:rPr>
            </w:pPr>
            <w:r>
              <w:rPr>
                <w:rFonts w:ascii="Calibri" w:hAnsi="Calibri"/>
                <w:color w:val="000000"/>
                <w:szCs w:val="24"/>
              </w:rPr>
              <w:fldChar w:fldCharType="begin">
                <w:ffData>
                  <w:name w:val="Text47"/>
                  <w:enabled/>
                  <w:calcOnExit w:val="0"/>
                  <w:textInput/>
                </w:ffData>
              </w:fldChar>
            </w:r>
            <w:bookmarkStart w:id="53" w:name="Text47"/>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53"/>
          </w:p>
        </w:tc>
      </w:tr>
      <w:tr w:rsidR="00945FDA" w:rsidRPr="00A3105E" w:rsidTr="00862E36">
        <w:trPr>
          <w:gridAfter w:val="2"/>
          <w:wAfter w:w="108" w:type="dxa"/>
          <w:trHeight w:val="809"/>
        </w:trPr>
        <w:tc>
          <w:tcPr>
            <w:tcW w:w="3150" w:type="dxa"/>
            <w:gridSpan w:val="2"/>
            <w:tcBorders>
              <w:top w:val="single" w:sz="4" w:space="0" w:color="auto"/>
              <w:left w:val="single" w:sz="4" w:space="0" w:color="auto"/>
              <w:bottom w:val="single" w:sz="4" w:space="0" w:color="auto"/>
              <w:right w:val="single" w:sz="4" w:space="0" w:color="auto"/>
            </w:tcBorders>
            <w:shd w:val="clear" w:color="auto" w:fill="F2F2F2"/>
          </w:tcPr>
          <w:p w:rsidR="00945FDA" w:rsidRPr="00C45994" w:rsidRDefault="00945FDA" w:rsidP="00585919">
            <w:pPr>
              <w:rPr>
                <w:rFonts w:ascii="Calibri" w:hAnsi="Calibri"/>
                <w:b/>
                <w:color w:val="000000"/>
                <w:szCs w:val="24"/>
              </w:rPr>
            </w:pPr>
            <w:r>
              <w:rPr>
                <w:rFonts w:ascii="Calibri" w:hAnsi="Calibri"/>
                <w:b/>
                <w:color w:val="000000"/>
                <w:szCs w:val="24"/>
              </w:rPr>
              <w:t>Appeals from Courts of Limited Jurisdiction to Superior Court (RALJ)</w:t>
            </w:r>
          </w:p>
        </w:tc>
        <w:tc>
          <w:tcPr>
            <w:tcW w:w="2249" w:type="dxa"/>
            <w:gridSpan w:val="2"/>
            <w:tcBorders>
              <w:top w:val="single" w:sz="4" w:space="0" w:color="auto"/>
              <w:left w:val="single" w:sz="4" w:space="0" w:color="auto"/>
              <w:bottom w:val="single" w:sz="4" w:space="0" w:color="auto"/>
              <w:right w:val="single" w:sz="4" w:space="0" w:color="auto"/>
            </w:tcBorders>
            <w:shd w:val="clear" w:color="auto" w:fill="auto"/>
          </w:tcPr>
          <w:p w:rsidR="00945FDA" w:rsidRPr="00C45994" w:rsidRDefault="00F61B72" w:rsidP="00585919">
            <w:pPr>
              <w:ind w:left="12"/>
              <w:rPr>
                <w:rFonts w:ascii="Calibri" w:hAnsi="Calibri"/>
                <w:color w:val="000000"/>
                <w:szCs w:val="24"/>
              </w:rPr>
            </w:pPr>
            <w:r>
              <w:rPr>
                <w:rFonts w:ascii="Calibri" w:hAnsi="Calibri"/>
                <w:color w:val="000000"/>
                <w:szCs w:val="24"/>
              </w:rPr>
              <w:fldChar w:fldCharType="begin">
                <w:ffData>
                  <w:name w:val="Text48"/>
                  <w:enabled/>
                  <w:calcOnExit w:val="0"/>
                  <w:textInput/>
                </w:ffData>
              </w:fldChar>
            </w:r>
            <w:bookmarkStart w:id="54" w:name="Text48"/>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54"/>
          </w:p>
        </w:tc>
        <w:tc>
          <w:tcPr>
            <w:tcW w:w="1980" w:type="dxa"/>
            <w:gridSpan w:val="4"/>
            <w:tcBorders>
              <w:top w:val="single" w:sz="4" w:space="0" w:color="auto"/>
              <w:left w:val="single" w:sz="4" w:space="0" w:color="auto"/>
              <w:bottom w:val="single" w:sz="4" w:space="0" w:color="auto"/>
              <w:right w:val="single" w:sz="4" w:space="0" w:color="auto"/>
            </w:tcBorders>
            <w:shd w:val="clear" w:color="auto" w:fill="auto"/>
          </w:tcPr>
          <w:p w:rsidR="00945FDA" w:rsidRPr="00C45994" w:rsidRDefault="00F61B72" w:rsidP="00F61B72">
            <w:pPr>
              <w:ind w:left="24"/>
              <w:rPr>
                <w:rFonts w:ascii="Calibri" w:hAnsi="Calibri"/>
                <w:color w:val="000000"/>
                <w:szCs w:val="24"/>
              </w:rPr>
            </w:pPr>
            <w:r>
              <w:rPr>
                <w:rFonts w:ascii="Calibri" w:hAnsi="Calibri"/>
                <w:color w:val="000000"/>
                <w:szCs w:val="24"/>
              </w:rPr>
              <w:fldChar w:fldCharType="begin">
                <w:ffData>
                  <w:name w:val="Text49"/>
                  <w:enabled/>
                  <w:calcOnExit w:val="0"/>
                  <w:textInput/>
                </w:ffData>
              </w:fldChar>
            </w:r>
            <w:bookmarkStart w:id="55" w:name="Text49"/>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55"/>
          </w:p>
        </w:tc>
        <w:tc>
          <w:tcPr>
            <w:tcW w:w="1170" w:type="dxa"/>
            <w:gridSpan w:val="4"/>
            <w:tcBorders>
              <w:top w:val="single" w:sz="4" w:space="0" w:color="auto"/>
              <w:left w:val="single" w:sz="4" w:space="0" w:color="auto"/>
              <w:bottom w:val="single" w:sz="4" w:space="0" w:color="auto"/>
              <w:right w:val="single" w:sz="4" w:space="0" w:color="auto"/>
            </w:tcBorders>
            <w:shd w:val="clear" w:color="auto" w:fill="auto"/>
          </w:tcPr>
          <w:p w:rsidR="00945FDA" w:rsidRPr="00C45994" w:rsidRDefault="00F61B72" w:rsidP="00585919">
            <w:pPr>
              <w:ind w:left="36"/>
              <w:rPr>
                <w:rFonts w:ascii="Calibri" w:hAnsi="Calibri"/>
                <w:color w:val="000000"/>
                <w:szCs w:val="24"/>
              </w:rPr>
            </w:pPr>
            <w:r>
              <w:rPr>
                <w:rFonts w:ascii="Calibri" w:hAnsi="Calibri"/>
                <w:color w:val="000000"/>
                <w:szCs w:val="24"/>
              </w:rPr>
              <w:fldChar w:fldCharType="begin">
                <w:ffData>
                  <w:name w:val="Text51"/>
                  <w:enabled/>
                  <w:calcOnExit w:val="0"/>
                  <w:textInput/>
                </w:ffData>
              </w:fldChar>
            </w:r>
            <w:bookmarkStart w:id="56" w:name="Text51"/>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56"/>
          </w:p>
        </w:tc>
        <w:tc>
          <w:tcPr>
            <w:tcW w:w="1522" w:type="dxa"/>
            <w:gridSpan w:val="3"/>
            <w:tcBorders>
              <w:top w:val="single" w:sz="4" w:space="0" w:color="auto"/>
              <w:left w:val="single" w:sz="4" w:space="0" w:color="auto"/>
              <w:bottom w:val="single" w:sz="4" w:space="0" w:color="auto"/>
              <w:right w:val="single" w:sz="4" w:space="0" w:color="auto"/>
            </w:tcBorders>
            <w:shd w:val="clear" w:color="auto" w:fill="auto"/>
          </w:tcPr>
          <w:p w:rsidR="00945FDA" w:rsidRPr="00C45994" w:rsidRDefault="00F61B72" w:rsidP="00585919">
            <w:pPr>
              <w:rPr>
                <w:rFonts w:ascii="Calibri" w:hAnsi="Calibri"/>
                <w:color w:val="000000"/>
                <w:szCs w:val="24"/>
              </w:rPr>
            </w:pPr>
            <w:r>
              <w:rPr>
                <w:rFonts w:ascii="Calibri" w:hAnsi="Calibri"/>
                <w:color w:val="000000"/>
                <w:szCs w:val="24"/>
              </w:rPr>
              <w:fldChar w:fldCharType="begin">
                <w:ffData>
                  <w:name w:val="Text52"/>
                  <w:enabled/>
                  <w:calcOnExit w:val="0"/>
                  <w:textInput/>
                </w:ffData>
              </w:fldChar>
            </w:r>
            <w:bookmarkStart w:id="57" w:name="Text52"/>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57"/>
          </w:p>
        </w:tc>
      </w:tr>
      <w:tr w:rsidR="001C4606" w:rsidRPr="00A3105E" w:rsidTr="00862E36">
        <w:trPr>
          <w:gridAfter w:val="1"/>
          <w:wAfter w:w="17" w:type="dxa"/>
          <w:trHeight w:val="864"/>
        </w:trPr>
        <w:tc>
          <w:tcPr>
            <w:tcW w:w="10162" w:type="dxa"/>
            <w:gridSpan w:val="16"/>
            <w:shd w:val="clear" w:color="auto" w:fill="auto"/>
            <w:vAlign w:val="bottom"/>
          </w:tcPr>
          <w:p w:rsidR="001C4606" w:rsidRPr="00C45994" w:rsidRDefault="00676CAA" w:rsidP="00137623">
            <w:pPr>
              <w:numPr>
                <w:ilvl w:val="1"/>
                <w:numId w:val="19"/>
              </w:numPr>
              <w:spacing w:before="240" w:after="120"/>
              <w:ind w:left="720"/>
              <w:rPr>
                <w:rFonts w:ascii="Calibri" w:hAnsi="Calibri"/>
                <w:color w:val="000000"/>
                <w:szCs w:val="24"/>
              </w:rPr>
            </w:pPr>
            <w:r>
              <w:rPr>
                <w:rFonts w:ascii="Calibri" w:hAnsi="Calibri"/>
                <w:color w:val="000000"/>
                <w:szCs w:val="24"/>
              </w:rPr>
              <w:t>For</w:t>
            </w:r>
            <w:r w:rsidR="00883088">
              <w:rPr>
                <w:rFonts w:ascii="Calibri" w:hAnsi="Calibri"/>
                <w:color w:val="000000"/>
                <w:szCs w:val="24"/>
              </w:rPr>
              <w:t xml:space="preserve"> </w:t>
            </w:r>
            <w:r w:rsidR="00883088" w:rsidRPr="00945FDA">
              <w:rPr>
                <w:rFonts w:ascii="Calibri" w:hAnsi="Calibri"/>
                <w:b/>
                <w:color w:val="000000"/>
                <w:szCs w:val="24"/>
              </w:rPr>
              <w:t>private attorneys/firms</w:t>
            </w:r>
            <w:r w:rsidR="00883088">
              <w:rPr>
                <w:rFonts w:ascii="Calibri" w:hAnsi="Calibri"/>
                <w:color w:val="000000"/>
                <w:szCs w:val="24"/>
              </w:rPr>
              <w:t xml:space="preserve"> that </w:t>
            </w:r>
            <w:r w:rsidR="00883088" w:rsidRPr="00945FDA">
              <w:rPr>
                <w:rFonts w:ascii="Calibri" w:hAnsi="Calibri"/>
                <w:b/>
                <w:color w:val="000000"/>
                <w:szCs w:val="24"/>
              </w:rPr>
              <w:t>contract</w:t>
            </w:r>
            <w:r w:rsidR="00883088">
              <w:rPr>
                <w:rFonts w:ascii="Calibri" w:hAnsi="Calibri"/>
                <w:color w:val="000000"/>
                <w:szCs w:val="24"/>
              </w:rPr>
              <w:t xml:space="preserve"> with the county for public defense services, or attorneys/firms </w:t>
            </w:r>
            <w:r w:rsidR="00B12EA9">
              <w:rPr>
                <w:rFonts w:ascii="Calibri" w:hAnsi="Calibri"/>
                <w:b/>
                <w:color w:val="000000"/>
                <w:szCs w:val="24"/>
              </w:rPr>
              <w:t>appointed</w:t>
            </w:r>
            <w:r w:rsidR="00B12EA9">
              <w:rPr>
                <w:rFonts w:ascii="Calibri" w:hAnsi="Calibri"/>
                <w:color w:val="000000"/>
                <w:szCs w:val="24"/>
              </w:rPr>
              <w:t xml:space="preserve"> </w:t>
            </w:r>
            <w:r w:rsidR="00883088">
              <w:rPr>
                <w:rFonts w:ascii="Calibri" w:hAnsi="Calibri"/>
                <w:color w:val="000000"/>
                <w:szCs w:val="24"/>
              </w:rPr>
              <w:t xml:space="preserve">to public defense cases by list appointment. </w:t>
            </w:r>
          </w:p>
        </w:tc>
      </w:tr>
      <w:tr w:rsidR="00945FDA" w:rsidRPr="00A3105E" w:rsidTr="00862E36">
        <w:trPr>
          <w:gridAfter w:val="2"/>
          <w:wAfter w:w="108" w:type="dxa"/>
          <w:trHeight w:val="432"/>
        </w:trPr>
        <w:tc>
          <w:tcPr>
            <w:tcW w:w="31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945FDA" w:rsidRPr="00C45994" w:rsidRDefault="00945FDA" w:rsidP="0020126F">
            <w:pPr>
              <w:jc w:val="center"/>
              <w:rPr>
                <w:rFonts w:ascii="Calibri" w:hAnsi="Calibri"/>
                <w:b/>
                <w:color w:val="000000"/>
                <w:szCs w:val="24"/>
              </w:rPr>
            </w:pPr>
            <w:r w:rsidRPr="00C45994">
              <w:rPr>
                <w:rFonts w:ascii="Calibri" w:hAnsi="Calibri"/>
                <w:b/>
                <w:color w:val="000000"/>
                <w:szCs w:val="24"/>
              </w:rPr>
              <w:t>Types of Cases</w:t>
            </w:r>
          </w:p>
        </w:tc>
        <w:tc>
          <w:tcPr>
            <w:tcW w:w="224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945FDA" w:rsidRPr="00C45994" w:rsidRDefault="00D25D30" w:rsidP="00883088">
            <w:pPr>
              <w:jc w:val="center"/>
              <w:rPr>
                <w:rFonts w:ascii="Calibri" w:hAnsi="Calibri"/>
                <w:b/>
                <w:color w:val="000000"/>
                <w:szCs w:val="24"/>
              </w:rPr>
            </w:pPr>
            <w:r>
              <w:rPr>
                <w:rFonts w:ascii="Calibri" w:hAnsi="Calibri"/>
                <w:b/>
                <w:color w:val="000000"/>
                <w:szCs w:val="24"/>
              </w:rPr>
              <w:t xml:space="preserve">Total </w:t>
            </w:r>
            <w:r w:rsidR="00945FDA">
              <w:rPr>
                <w:rFonts w:ascii="Calibri" w:hAnsi="Calibri"/>
                <w:b/>
                <w:color w:val="000000"/>
                <w:szCs w:val="24"/>
              </w:rPr>
              <w:t>#</w:t>
            </w:r>
            <w:r w:rsidR="00945FDA" w:rsidRPr="00C45994">
              <w:rPr>
                <w:rFonts w:ascii="Calibri" w:hAnsi="Calibri"/>
                <w:b/>
                <w:color w:val="000000"/>
                <w:szCs w:val="24"/>
              </w:rPr>
              <w:t xml:space="preserve"> of </w:t>
            </w:r>
            <w:r w:rsidR="00945FDA">
              <w:rPr>
                <w:rFonts w:ascii="Calibri" w:hAnsi="Calibri"/>
                <w:b/>
                <w:color w:val="000000"/>
                <w:szCs w:val="24"/>
              </w:rPr>
              <w:t xml:space="preserve">public defense </w:t>
            </w:r>
            <w:r w:rsidR="00945FDA" w:rsidRPr="00C45994">
              <w:rPr>
                <w:rFonts w:ascii="Calibri" w:hAnsi="Calibri"/>
                <w:b/>
                <w:color w:val="000000"/>
                <w:szCs w:val="24"/>
              </w:rPr>
              <w:t xml:space="preserve">cases assigned </w:t>
            </w:r>
            <w:r w:rsidR="00945FDA">
              <w:rPr>
                <w:rFonts w:ascii="Calibri" w:hAnsi="Calibri"/>
                <w:b/>
                <w:color w:val="000000"/>
                <w:szCs w:val="24"/>
              </w:rPr>
              <w:t>to</w:t>
            </w:r>
            <w:r>
              <w:rPr>
                <w:rFonts w:ascii="Calibri" w:hAnsi="Calibri"/>
                <w:b/>
                <w:color w:val="000000"/>
                <w:szCs w:val="24"/>
              </w:rPr>
              <w:t xml:space="preserve"> all</w:t>
            </w:r>
            <w:r w:rsidR="00945FDA">
              <w:rPr>
                <w:rFonts w:ascii="Calibri" w:hAnsi="Calibri"/>
                <w:b/>
                <w:color w:val="000000"/>
                <w:szCs w:val="24"/>
              </w:rPr>
              <w:t xml:space="preserve"> </w:t>
            </w:r>
            <w:r w:rsidR="00945FDA" w:rsidRPr="00C45994">
              <w:rPr>
                <w:rFonts w:ascii="Calibri" w:hAnsi="Calibri"/>
                <w:b/>
                <w:color w:val="000000"/>
                <w:szCs w:val="24"/>
              </w:rPr>
              <w:t>attorneys</w:t>
            </w:r>
          </w:p>
        </w:tc>
        <w:tc>
          <w:tcPr>
            <w:tcW w:w="198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945FDA" w:rsidRPr="00C45994" w:rsidRDefault="00945FDA" w:rsidP="00D25D30">
            <w:pPr>
              <w:jc w:val="center"/>
              <w:rPr>
                <w:rFonts w:ascii="Calibri" w:hAnsi="Calibri"/>
                <w:b/>
                <w:color w:val="000000"/>
                <w:szCs w:val="24"/>
              </w:rPr>
            </w:pPr>
            <w:r>
              <w:rPr>
                <w:rFonts w:ascii="Calibri" w:hAnsi="Calibri"/>
                <w:b/>
                <w:color w:val="000000"/>
                <w:szCs w:val="24"/>
              </w:rPr>
              <w:t>#</w:t>
            </w:r>
            <w:r w:rsidRPr="00C45994">
              <w:rPr>
                <w:rFonts w:ascii="Calibri" w:hAnsi="Calibri"/>
                <w:b/>
                <w:color w:val="000000"/>
                <w:szCs w:val="24"/>
              </w:rPr>
              <w:t xml:space="preserve"> of probation violations/post sentencing </w:t>
            </w:r>
            <w:r w:rsidR="00CF1CB0">
              <w:rPr>
                <w:rFonts w:ascii="Calibri" w:hAnsi="Calibri"/>
                <w:b/>
                <w:color w:val="000000"/>
                <w:szCs w:val="24"/>
              </w:rPr>
              <w:t>cases</w:t>
            </w:r>
            <w:r w:rsidR="00CF1CB0" w:rsidRPr="00C45994">
              <w:rPr>
                <w:rFonts w:ascii="Calibri" w:hAnsi="Calibri"/>
                <w:b/>
                <w:color w:val="000000"/>
                <w:szCs w:val="24"/>
              </w:rPr>
              <w:t xml:space="preserve"> </w:t>
            </w:r>
            <w:r w:rsidRPr="00C45994">
              <w:rPr>
                <w:rFonts w:ascii="Calibri" w:hAnsi="Calibri"/>
                <w:b/>
                <w:color w:val="000000"/>
                <w:szCs w:val="24"/>
              </w:rPr>
              <w:t>assigned</w:t>
            </w:r>
          </w:p>
        </w:tc>
        <w:tc>
          <w:tcPr>
            <w:tcW w:w="2692"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rsidR="00945FDA" w:rsidRPr="00C45994" w:rsidRDefault="00945FDA" w:rsidP="00CF1CB0">
            <w:pPr>
              <w:ind w:left="-28"/>
              <w:jc w:val="center"/>
              <w:rPr>
                <w:rFonts w:ascii="Calibri" w:hAnsi="Calibri"/>
                <w:b/>
                <w:color w:val="000000"/>
                <w:szCs w:val="24"/>
              </w:rPr>
            </w:pPr>
            <w:r>
              <w:rPr>
                <w:rFonts w:ascii="Calibri" w:hAnsi="Calibri"/>
                <w:b/>
                <w:color w:val="000000"/>
                <w:szCs w:val="24"/>
              </w:rPr>
              <w:t>#</w:t>
            </w:r>
            <w:r w:rsidRPr="00C45994">
              <w:rPr>
                <w:rFonts w:ascii="Calibri" w:hAnsi="Calibri"/>
                <w:b/>
                <w:color w:val="000000"/>
                <w:szCs w:val="24"/>
              </w:rPr>
              <w:t xml:space="preserve"> of attorneys with public defense contracts (or on appointment list)</w:t>
            </w:r>
          </w:p>
        </w:tc>
      </w:tr>
      <w:tr w:rsidR="00945FDA" w:rsidRPr="00A3105E" w:rsidTr="00862E36">
        <w:trPr>
          <w:gridAfter w:val="2"/>
          <w:wAfter w:w="108" w:type="dxa"/>
          <w:trHeight w:val="864"/>
        </w:trPr>
        <w:tc>
          <w:tcPr>
            <w:tcW w:w="3150" w:type="dxa"/>
            <w:gridSpan w:val="2"/>
            <w:tcBorders>
              <w:top w:val="single" w:sz="4" w:space="0" w:color="auto"/>
              <w:left w:val="single" w:sz="4" w:space="0" w:color="auto"/>
              <w:bottom w:val="single" w:sz="4" w:space="0" w:color="auto"/>
              <w:right w:val="single" w:sz="4" w:space="0" w:color="auto"/>
            </w:tcBorders>
            <w:shd w:val="clear" w:color="auto" w:fill="F2F2F2"/>
          </w:tcPr>
          <w:p w:rsidR="00945FDA" w:rsidRPr="00C45994" w:rsidRDefault="00945FDA" w:rsidP="0020126F">
            <w:pPr>
              <w:rPr>
                <w:rFonts w:ascii="Calibri" w:hAnsi="Calibri"/>
                <w:b/>
                <w:color w:val="000000"/>
                <w:szCs w:val="24"/>
              </w:rPr>
            </w:pPr>
            <w:r w:rsidRPr="00C45994">
              <w:rPr>
                <w:rFonts w:ascii="Calibri" w:hAnsi="Calibri"/>
                <w:b/>
                <w:color w:val="000000"/>
                <w:szCs w:val="24"/>
              </w:rPr>
              <w:t>Superior Court adult felonies</w:t>
            </w:r>
          </w:p>
        </w:tc>
        <w:tc>
          <w:tcPr>
            <w:tcW w:w="2249" w:type="dxa"/>
            <w:gridSpan w:val="2"/>
            <w:tcBorders>
              <w:top w:val="single" w:sz="4" w:space="0" w:color="auto"/>
              <w:left w:val="single" w:sz="4" w:space="0" w:color="auto"/>
              <w:bottom w:val="single" w:sz="4" w:space="0" w:color="auto"/>
              <w:right w:val="single" w:sz="4" w:space="0" w:color="auto"/>
            </w:tcBorders>
            <w:shd w:val="clear" w:color="auto" w:fill="auto"/>
          </w:tcPr>
          <w:p w:rsidR="00945FDA" w:rsidRPr="00C45994" w:rsidRDefault="00F61B72" w:rsidP="0020126F">
            <w:pPr>
              <w:rPr>
                <w:rFonts w:ascii="Calibri" w:hAnsi="Calibri"/>
                <w:color w:val="000000"/>
                <w:szCs w:val="24"/>
              </w:rPr>
            </w:pPr>
            <w:r>
              <w:rPr>
                <w:rFonts w:ascii="Calibri" w:hAnsi="Calibri"/>
                <w:color w:val="000000"/>
                <w:szCs w:val="24"/>
              </w:rPr>
              <w:fldChar w:fldCharType="begin">
                <w:ffData>
                  <w:name w:val="Text53"/>
                  <w:enabled/>
                  <w:calcOnExit w:val="0"/>
                  <w:textInput/>
                </w:ffData>
              </w:fldChar>
            </w:r>
            <w:bookmarkStart w:id="58" w:name="Text53"/>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58"/>
          </w:p>
        </w:tc>
        <w:tc>
          <w:tcPr>
            <w:tcW w:w="1980" w:type="dxa"/>
            <w:gridSpan w:val="4"/>
            <w:tcBorders>
              <w:top w:val="single" w:sz="4" w:space="0" w:color="auto"/>
              <w:left w:val="single" w:sz="4" w:space="0" w:color="auto"/>
              <w:bottom w:val="single" w:sz="4" w:space="0" w:color="auto"/>
              <w:right w:val="single" w:sz="4" w:space="0" w:color="auto"/>
            </w:tcBorders>
            <w:shd w:val="clear" w:color="auto" w:fill="auto"/>
          </w:tcPr>
          <w:p w:rsidR="00945FDA" w:rsidRPr="00C45994" w:rsidRDefault="00F61B72" w:rsidP="0020126F">
            <w:pPr>
              <w:ind w:left="-18"/>
              <w:rPr>
                <w:rFonts w:ascii="Calibri" w:hAnsi="Calibri"/>
                <w:color w:val="000000"/>
                <w:szCs w:val="24"/>
              </w:rPr>
            </w:pPr>
            <w:r>
              <w:rPr>
                <w:rFonts w:ascii="Calibri" w:hAnsi="Calibri"/>
                <w:color w:val="000000"/>
                <w:szCs w:val="24"/>
              </w:rPr>
              <w:fldChar w:fldCharType="begin">
                <w:ffData>
                  <w:name w:val="Text54"/>
                  <w:enabled/>
                  <w:calcOnExit w:val="0"/>
                  <w:textInput/>
                </w:ffData>
              </w:fldChar>
            </w:r>
            <w:bookmarkStart w:id="59" w:name="Text54"/>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59"/>
          </w:p>
        </w:tc>
        <w:tc>
          <w:tcPr>
            <w:tcW w:w="2692" w:type="dxa"/>
            <w:gridSpan w:val="7"/>
            <w:tcBorders>
              <w:top w:val="single" w:sz="4" w:space="0" w:color="auto"/>
              <w:left w:val="single" w:sz="4" w:space="0" w:color="auto"/>
              <w:bottom w:val="single" w:sz="4" w:space="0" w:color="auto"/>
              <w:right w:val="single" w:sz="4" w:space="0" w:color="auto"/>
            </w:tcBorders>
            <w:shd w:val="clear" w:color="auto" w:fill="auto"/>
          </w:tcPr>
          <w:p w:rsidR="00945FDA" w:rsidRPr="00C45994" w:rsidRDefault="00F61B72" w:rsidP="0020126F">
            <w:pPr>
              <w:rPr>
                <w:rFonts w:ascii="Calibri" w:hAnsi="Calibri"/>
                <w:color w:val="000000"/>
                <w:szCs w:val="24"/>
              </w:rPr>
            </w:pPr>
            <w:r>
              <w:rPr>
                <w:rFonts w:ascii="Calibri" w:hAnsi="Calibri"/>
                <w:color w:val="000000"/>
                <w:szCs w:val="24"/>
              </w:rPr>
              <w:fldChar w:fldCharType="begin">
                <w:ffData>
                  <w:name w:val="Text55"/>
                  <w:enabled/>
                  <w:calcOnExit w:val="0"/>
                  <w:textInput/>
                </w:ffData>
              </w:fldChar>
            </w:r>
            <w:bookmarkStart w:id="60" w:name="Text55"/>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60"/>
          </w:p>
        </w:tc>
      </w:tr>
      <w:tr w:rsidR="00945FDA" w:rsidRPr="00A3105E" w:rsidTr="00862E36">
        <w:trPr>
          <w:gridAfter w:val="2"/>
          <w:wAfter w:w="108" w:type="dxa"/>
          <w:trHeight w:val="720"/>
        </w:trPr>
        <w:tc>
          <w:tcPr>
            <w:tcW w:w="3150" w:type="dxa"/>
            <w:gridSpan w:val="2"/>
            <w:tcBorders>
              <w:top w:val="single" w:sz="4" w:space="0" w:color="auto"/>
              <w:left w:val="single" w:sz="4" w:space="0" w:color="auto"/>
              <w:bottom w:val="single" w:sz="4" w:space="0" w:color="auto"/>
              <w:right w:val="single" w:sz="4" w:space="0" w:color="auto"/>
            </w:tcBorders>
            <w:shd w:val="clear" w:color="auto" w:fill="F2F2F2"/>
          </w:tcPr>
          <w:p w:rsidR="00945FDA" w:rsidRPr="00C45994" w:rsidRDefault="00945FDA" w:rsidP="00CF1CB0">
            <w:pPr>
              <w:rPr>
                <w:rFonts w:ascii="Calibri" w:hAnsi="Calibri"/>
                <w:b/>
                <w:color w:val="000000"/>
                <w:szCs w:val="24"/>
              </w:rPr>
            </w:pPr>
            <w:r w:rsidRPr="00C45994">
              <w:rPr>
                <w:rFonts w:ascii="Calibri" w:hAnsi="Calibri"/>
                <w:b/>
                <w:color w:val="000000"/>
                <w:szCs w:val="24"/>
              </w:rPr>
              <w:t>District Court misdemeanors and gross misdemeanors</w:t>
            </w:r>
          </w:p>
        </w:tc>
        <w:tc>
          <w:tcPr>
            <w:tcW w:w="2249" w:type="dxa"/>
            <w:gridSpan w:val="2"/>
            <w:tcBorders>
              <w:top w:val="single" w:sz="4" w:space="0" w:color="auto"/>
              <w:left w:val="single" w:sz="4" w:space="0" w:color="auto"/>
              <w:bottom w:val="single" w:sz="4" w:space="0" w:color="auto"/>
              <w:right w:val="single" w:sz="4" w:space="0" w:color="auto"/>
            </w:tcBorders>
            <w:shd w:val="clear" w:color="auto" w:fill="auto"/>
          </w:tcPr>
          <w:p w:rsidR="00945FDA" w:rsidRPr="00C45994" w:rsidRDefault="00F61B72" w:rsidP="0020126F">
            <w:pPr>
              <w:rPr>
                <w:rFonts w:ascii="Calibri" w:hAnsi="Calibri"/>
                <w:color w:val="000000"/>
                <w:szCs w:val="24"/>
              </w:rPr>
            </w:pPr>
            <w:r>
              <w:rPr>
                <w:rFonts w:ascii="Calibri" w:hAnsi="Calibri"/>
                <w:color w:val="000000"/>
                <w:szCs w:val="24"/>
              </w:rPr>
              <w:fldChar w:fldCharType="begin">
                <w:ffData>
                  <w:name w:val="Text56"/>
                  <w:enabled/>
                  <w:calcOnExit w:val="0"/>
                  <w:textInput/>
                </w:ffData>
              </w:fldChar>
            </w:r>
            <w:bookmarkStart w:id="61" w:name="Text56"/>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61"/>
          </w:p>
        </w:tc>
        <w:tc>
          <w:tcPr>
            <w:tcW w:w="1980" w:type="dxa"/>
            <w:gridSpan w:val="4"/>
            <w:tcBorders>
              <w:top w:val="single" w:sz="4" w:space="0" w:color="auto"/>
              <w:left w:val="single" w:sz="4" w:space="0" w:color="auto"/>
              <w:bottom w:val="single" w:sz="4" w:space="0" w:color="auto"/>
              <w:right w:val="single" w:sz="4" w:space="0" w:color="auto"/>
            </w:tcBorders>
            <w:shd w:val="clear" w:color="auto" w:fill="auto"/>
          </w:tcPr>
          <w:p w:rsidR="00945FDA" w:rsidRPr="00C45994" w:rsidRDefault="00F61B72" w:rsidP="0020126F">
            <w:pPr>
              <w:ind w:left="-18"/>
              <w:rPr>
                <w:rFonts w:ascii="Calibri" w:hAnsi="Calibri"/>
                <w:color w:val="000000"/>
                <w:szCs w:val="24"/>
              </w:rPr>
            </w:pPr>
            <w:r>
              <w:rPr>
                <w:rFonts w:ascii="Calibri" w:hAnsi="Calibri"/>
                <w:color w:val="000000"/>
                <w:szCs w:val="24"/>
              </w:rPr>
              <w:fldChar w:fldCharType="begin">
                <w:ffData>
                  <w:name w:val="Text57"/>
                  <w:enabled/>
                  <w:calcOnExit w:val="0"/>
                  <w:textInput/>
                </w:ffData>
              </w:fldChar>
            </w:r>
            <w:bookmarkStart w:id="62" w:name="Text57"/>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62"/>
          </w:p>
        </w:tc>
        <w:tc>
          <w:tcPr>
            <w:tcW w:w="2692" w:type="dxa"/>
            <w:gridSpan w:val="7"/>
            <w:tcBorders>
              <w:top w:val="single" w:sz="4" w:space="0" w:color="auto"/>
              <w:left w:val="single" w:sz="4" w:space="0" w:color="auto"/>
              <w:bottom w:val="single" w:sz="4" w:space="0" w:color="auto"/>
              <w:right w:val="single" w:sz="4" w:space="0" w:color="auto"/>
            </w:tcBorders>
            <w:shd w:val="clear" w:color="auto" w:fill="auto"/>
          </w:tcPr>
          <w:p w:rsidR="00945FDA" w:rsidRPr="00C45994" w:rsidRDefault="00F61B72" w:rsidP="0020126F">
            <w:pPr>
              <w:rPr>
                <w:rFonts w:ascii="Calibri" w:hAnsi="Calibri"/>
                <w:color w:val="000000"/>
                <w:szCs w:val="24"/>
              </w:rPr>
            </w:pPr>
            <w:r>
              <w:rPr>
                <w:rFonts w:ascii="Calibri" w:hAnsi="Calibri"/>
                <w:color w:val="000000"/>
                <w:szCs w:val="24"/>
              </w:rPr>
              <w:fldChar w:fldCharType="begin">
                <w:ffData>
                  <w:name w:val="Text58"/>
                  <w:enabled/>
                  <w:calcOnExit w:val="0"/>
                  <w:textInput/>
                </w:ffData>
              </w:fldChar>
            </w:r>
            <w:bookmarkStart w:id="63" w:name="Text58"/>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63"/>
          </w:p>
        </w:tc>
      </w:tr>
      <w:tr w:rsidR="00945FDA" w:rsidRPr="00A3105E" w:rsidTr="00862E36">
        <w:trPr>
          <w:gridAfter w:val="2"/>
          <w:wAfter w:w="108" w:type="dxa"/>
          <w:trHeight w:val="720"/>
        </w:trPr>
        <w:tc>
          <w:tcPr>
            <w:tcW w:w="3150" w:type="dxa"/>
            <w:gridSpan w:val="2"/>
            <w:tcBorders>
              <w:top w:val="single" w:sz="4" w:space="0" w:color="auto"/>
              <w:left w:val="single" w:sz="4" w:space="0" w:color="auto"/>
              <w:bottom w:val="single" w:sz="4" w:space="0" w:color="auto"/>
              <w:right w:val="single" w:sz="4" w:space="0" w:color="auto"/>
            </w:tcBorders>
            <w:shd w:val="clear" w:color="auto" w:fill="F2F2F2"/>
          </w:tcPr>
          <w:p w:rsidR="00945FDA" w:rsidRPr="00C45994" w:rsidRDefault="00945FDA" w:rsidP="0020126F">
            <w:pPr>
              <w:rPr>
                <w:rFonts w:ascii="Calibri" w:hAnsi="Calibri"/>
                <w:b/>
                <w:color w:val="000000"/>
                <w:szCs w:val="24"/>
              </w:rPr>
            </w:pPr>
            <w:r w:rsidRPr="00C45994">
              <w:rPr>
                <w:rFonts w:ascii="Calibri" w:hAnsi="Calibri"/>
                <w:b/>
                <w:color w:val="000000"/>
                <w:szCs w:val="24"/>
              </w:rPr>
              <w:t>Juvenile Court offender cases</w:t>
            </w:r>
          </w:p>
        </w:tc>
        <w:tc>
          <w:tcPr>
            <w:tcW w:w="2249" w:type="dxa"/>
            <w:gridSpan w:val="2"/>
            <w:tcBorders>
              <w:top w:val="single" w:sz="4" w:space="0" w:color="auto"/>
              <w:left w:val="single" w:sz="4" w:space="0" w:color="auto"/>
              <w:bottom w:val="single" w:sz="4" w:space="0" w:color="auto"/>
              <w:right w:val="single" w:sz="4" w:space="0" w:color="auto"/>
            </w:tcBorders>
            <w:shd w:val="clear" w:color="auto" w:fill="auto"/>
          </w:tcPr>
          <w:p w:rsidR="00945FDA" w:rsidRPr="00C45994" w:rsidRDefault="00F61B72" w:rsidP="0020126F">
            <w:pPr>
              <w:rPr>
                <w:rFonts w:ascii="Calibri" w:hAnsi="Calibri"/>
                <w:color w:val="000000"/>
                <w:szCs w:val="24"/>
              </w:rPr>
            </w:pPr>
            <w:r>
              <w:rPr>
                <w:rFonts w:ascii="Calibri" w:hAnsi="Calibri"/>
                <w:color w:val="000000"/>
                <w:szCs w:val="24"/>
              </w:rPr>
              <w:fldChar w:fldCharType="begin">
                <w:ffData>
                  <w:name w:val="Text59"/>
                  <w:enabled/>
                  <w:calcOnExit w:val="0"/>
                  <w:textInput/>
                </w:ffData>
              </w:fldChar>
            </w:r>
            <w:bookmarkStart w:id="64" w:name="Text59"/>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64"/>
          </w:p>
        </w:tc>
        <w:tc>
          <w:tcPr>
            <w:tcW w:w="1980" w:type="dxa"/>
            <w:gridSpan w:val="4"/>
            <w:tcBorders>
              <w:top w:val="single" w:sz="4" w:space="0" w:color="auto"/>
              <w:left w:val="single" w:sz="4" w:space="0" w:color="auto"/>
              <w:bottom w:val="single" w:sz="4" w:space="0" w:color="auto"/>
              <w:right w:val="single" w:sz="4" w:space="0" w:color="auto"/>
            </w:tcBorders>
            <w:shd w:val="clear" w:color="auto" w:fill="auto"/>
          </w:tcPr>
          <w:p w:rsidR="00945FDA" w:rsidRPr="00C45994" w:rsidRDefault="00F61B72" w:rsidP="0020126F">
            <w:pPr>
              <w:ind w:left="-18"/>
              <w:rPr>
                <w:rFonts w:ascii="Calibri" w:hAnsi="Calibri"/>
                <w:color w:val="000000"/>
                <w:szCs w:val="24"/>
              </w:rPr>
            </w:pPr>
            <w:r>
              <w:rPr>
                <w:rFonts w:ascii="Calibri" w:hAnsi="Calibri"/>
                <w:color w:val="000000"/>
                <w:szCs w:val="24"/>
              </w:rPr>
              <w:fldChar w:fldCharType="begin">
                <w:ffData>
                  <w:name w:val="Text60"/>
                  <w:enabled/>
                  <w:calcOnExit w:val="0"/>
                  <w:textInput/>
                </w:ffData>
              </w:fldChar>
            </w:r>
            <w:bookmarkStart w:id="65" w:name="Text60"/>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65"/>
          </w:p>
        </w:tc>
        <w:tc>
          <w:tcPr>
            <w:tcW w:w="2692" w:type="dxa"/>
            <w:gridSpan w:val="7"/>
            <w:tcBorders>
              <w:top w:val="single" w:sz="4" w:space="0" w:color="auto"/>
              <w:left w:val="single" w:sz="4" w:space="0" w:color="auto"/>
              <w:bottom w:val="single" w:sz="4" w:space="0" w:color="auto"/>
              <w:right w:val="single" w:sz="4" w:space="0" w:color="auto"/>
            </w:tcBorders>
            <w:shd w:val="clear" w:color="auto" w:fill="auto"/>
          </w:tcPr>
          <w:p w:rsidR="00945FDA" w:rsidRPr="00C45994" w:rsidRDefault="00F61B72" w:rsidP="0020126F">
            <w:pPr>
              <w:rPr>
                <w:rFonts w:ascii="Calibri" w:hAnsi="Calibri"/>
                <w:color w:val="000000"/>
                <w:szCs w:val="24"/>
              </w:rPr>
            </w:pPr>
            <w:r>
              <w:rPr>
                <w:rFonts w:ascii="Calibri" w:hAnsi="Calibri"/>
                <w:color w:val="000000"/>
                <w:szCs w:val="24"/>
              </w:rPr>
              <w:fldChar w:fldCharType="begin">
                <w:ffData>
                  <w:name w:val="Text61"/>
                  <w:enabled/>
                  <w:calcOnExit w:val="0"/>
                  <w:textInput/>
                </w:ffData>
              </w:fldChar>
            </w:r>
            <w:bookmarkStart w:id="66" w:name="Text61"/>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66"/>
          </w:p>
        </w:tc>
      </w:tr>
      <w:tr w:rsidR="00945FDA" w:rsidRPr="00A3105E" w:rsidTr="00862E36">
        <w:trPr>
          <w:gridAfter w:val="2"/>
          <w:wAfter w:w="108" w:type="dxa"/>
          <w:trHeight w:val="432"/>
        </w:trPr>
        <w:tc>
          <w:tcPr>
            <w:tcW w:w="3150" w:type="dxa"/>
            <w:gridSpan w:val="2"/>
            <w:tcBorders>
              <w:top w:val="single" w:sz="4" w:space="0" w:color="auto"/>
              <w:left w:val="single" w:sz="4" w:space="0" w:color="auto"/>
              <w:bottom w:val="single" w:sz="4" w:space="0" w:color="auto"/>
              <w:right w:val="single" w:sz="4" w:space="0" w:color="auto"/>
            </w:tcBorders>
            <w:shd w:val="clear" w:color="auto" w:fill="F2F2F2"/>
          </w:tcPr>
          <w:p w:rsidR="00945FDA" w:rsidRPr="00C45994" w:rsidRDefault="00945FDA" w:rsidP="0020126F">
            <w:pPr>
              <w:rPr>
                <w:rFonts w:ascii="Calibri" w:hAnsi="Calibri"/>
                <w:b/>
                <w:color w:val="000000"/>
                <w:szCs w:val="24"/>
              </w:rPr>
            </w:pPr>
            <w:r w:rsidRPr="00C45994">
              <w:rPr>
                <w:rFonts w:ascii="Calibri" w:hAnsi="Calibri"/>
                <w:b/>
                <w:color w:val="000000"/>
                <w:szCs w:val="24"/>
              </w:rPr>
              <w:t>“Becca” cases (truancy contempt, at-risk-youth, CHINS)</w:t>
            </w:r>
          </w:p>
        </w:tc>
        <w:tc>
          <w:tcPr>
            <w:tcW w:w="2249" w:type="dxa"/>
            <w:gridSpan w:val="2"/>
            <w:tcBorders>
              <w:top w:val="single" w:sz="4" w:space="0" w:color="auto"/>
              <w:left w:val="single" w:sz="4" w:space="0" w:color="auto"/>
              <w:bottom w:val="single" w:sz="4" w:space="0" w:color="auto"/>
              <w:right w:val="single" w:sz="4" w:space="0" w:color="auto"/>
            </w:tcBorders>
            <w:shd w:val="clear" w:color="auto" w:fill="auto"/>
          </w:tcPr>
          <w:p w:rsidR="00945FDA" w:rsidRPr="00C45994" w:rsidRDefault="00F61B72" w:rsidP="0020126F">
            <w:pPr>
              <w:rPr>
                <w:rFonts w:ascii="Calibri" w:hAnsi="Calibri"/>
                <w:color w:val="000000"/>
                <w:szCs w:val="24"/>
              </w:rPr>
            </w:pPr>
            <w:r>
              <w:rPr>
                <w:rFonts w:ascii="Calibri" w:hAnsi="Calibri"/>
                <w:color w:val="000000"/>
                <w:szCs w:val="24"/>
              </w:rPr>
              <w:fldChar w:fldCharType="begin">
                <w:ffData>
                  <w:name w:val="Text65"/>
                  <w:enabled/>
                  <w:calcOnExit w:val="0"/>
                  <w:textInput/>
                </w:ffData>
              </w:fldChar>
            </w:r>
            <w:bookmarkStart w:id="67" w:name="Text65"/>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67"/>
          </w:p>
        </w:tc>
        <w:tc>
          <w:tcPr>
            <w:tcW w:w="1980" w:type="dxa"/>
            <w:gridSpan w:val="4"/>
            <w:tcBorders>
              <w:top w:val="single" w:sz="4" w:space="0" w:color="auto"/>
              <w:left w:val="single" w:sz="4" w:space="0" w:color="auto"/>
              <w:bottom w:val="single" w:sz="4" w:space="0" w:color="auto"/>
              <w:right w:val="single" w:sz="4" w:space="0" w:color="auto"/>
            </w:tcBorders>
            <w:shd w:val="clear" w:color="auto" w:fill="auto"/>
          </w:tcPr>
          <w:p w:rsidR="00945FDA" w:rsidRPr="00C45994" w:rsidRDefault="00F61B72" w:rsidP="0020126F">
            <w:pPr>
              <w:ind w:left="-18"/>
              <w:rPr>
                <w:rFonts w:ascii="Calibri" w:hAnsi="Calibri"/>
                <w:color w:val="000000"/>
                <w:szCs w:val="24"/>
              </w:rPr>
            </w:pPr>
            <w:r>
              <w:rPr>
                <w:rFonts w:ascii="Calibri" w:hAnsi="Calibri"/>
                <w:color w:val="000000"/>
                <w:szCs w:val="24"/>
              </w:rPr>
              <w:fldChar w:fldCharType="begin">
                <w:ffData>
                  <w:name w:val="Text66"/>
                  <w:enabled/>
                  <w:calcOnExit w:val="0"/>
                  <w:textInput/>
                </w:ffData>
              </w:fldChar>
            </w:r>
            <w:bookmarkStart w:id="68" w:name="Text66"/>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68"/>
          </w:p>
        </w:tc>
        <w:tc>
          <w:tcPr>
            <w:tcW w:w="2692" w:type="dxa"/>
            <w:gridSpan w:val="7"/>
            <w:tcBorders>
              <w:top w:val="single" w:sz="4" w:space="0" w:color="auto"/>
              <w:left w:val="single" w:sz="4" w:space="0" w:color="auto"/>
              <w:bottom w:val="single" w:sz="4" w:space="0" w:color="auto"/>
              <w:right w:val="single" w:sz="4" w:space="0" w:color="auto"/>
            </w:tcBorders>
            <w:shd w:val="clear" w:color="auto" w:fill="auto"/>
          </w:tcPr>
          <w:p w:rsidR="00945FDA" w:rsidRPr="00C45994" w:rsidRDefault="00F61B72" w:rsidP="0020126F">
            <w:pPr>
              <w:rPr>
                <w:rFonts w:ascii="Calibri" w:hAnsi="Calibri"/>
                <w:color w:val="000000"/>
                <w:szCs w:val="24"/>
              </w:rPr>
            </w:pPr>
            <w:r>
              <w:rPr>
                <w:rFonts w:ascii="Calibri" w:hAnsi="Calibri"/>
                <w:color w:val="000000"/>
                <w:szCs w:val="24"/>
              </w:rPr>
              <w:fldChar w:fldCharType="begin">
                <w:ffData>
                  <w:name w:val="Text67"/>
                  <w:enabled/>
                  <w:calcOnExit w:val="0"/>
                  <w:textInput/>
                </w:ffData>
              </w:fldChar>
            </w:r>
            <w:bookmarkStart w:id="69" w:name="Text67"/>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69"/>
          </w:p>
        </w:tc>
      </w:tr>
      <w:tr w:rsidR="00945FDA" w:rsidRPr="00A3105E" w:rsidTr="00862E36">
        <w:trPr>
          <w:gridAfter w:val="2"/>
          <w:wAfter w:w="108" w:type="dxa"/>
          <w:trHeight w:val="432"/>
        </w:trPr>
        <w:tc>
          <w:tcPr>
            <w:tcW w:w="3150" w:type="dxa"/>
            <w:gridSpan w:val="2"/>
            <w:tcBorders>
              <w:top w:val="single" w:sz="4" w:space="0" w:color="auto"/>
              <w:left w:val="single" w:sz="4" w:space="0" w:color="auto"/>
              <w:bottom w:val="single" w:sz="4" w:space="0" w:color="auto"/>
              <w:right w:val="single" w:sz="4" w:space="0" w:color="auto"/>
            </w:tcBorders>
            <w:shd w:val="clear" w:color="auto" w:fill="F2F2F2"/>
          </w:tcPr>
          <w:p w:rsidR="00945FDA" w:rsidRPr="00C45994" w:rsidRDefault="00945FDA" w:rsidP="0020126F">
            <w:pPr>
              <w:rPr>
                <w:rFonts w:ascii="Calibri" w:hAnsi="Calibri"/>
                <w:b/>
                <w:color w:val="000000"/>
                <w:szCs w:val="24"/>
              </w:rPr>
            </w:pPr>
            <w:r w:rsidRPr="00C45994">
              <w:rPr>
                <w:rFonts w:ascii="Calibri" w:hAnsi="Calibri"/>
                <w:b/>
                <w:color w:val="000000"/>
                <w:szCs w:val="24"/>
              </w:rPr>
              <w:t>Civil commitment – mental health/alcohol</w:t>
            </w:r>
          </w:p>
        </w:tc>
        <w:tc>
          <w:tcPr>
            <w:tcW w:w="2249" w:type="dxa"/>
            <w:gridSpan w:val="2"/>
            <w:tcBorders>
              <w:top w:val="single" w:sz="4" w:space="0" w:color="auto"/>
              <w:left w:val="single" w:sz="4" w:space="0" w:color="auto"/>
              <w:bottom w:val="single" w:sz="4" w:space="0" w:color="auto"/>
              <w:right w:val="single" w:sz="4" w:space="0" w:color="auto"/>
            </w:tcBorders>
            <w:shd w:val="clear" w:color="auto" w:fill="auto"/>
          </w:tcPr>
          <w:p w:rsidR="00945FDA" w:rsidRPr="00C45994" w:rsidRDefault="00F61B72" w:rsidP="0020126F">
            <w:pPr>
              <w:rPr>
                <w:rFonts w:ascii="Calibri" w:hAnsi="Calibri"/>
                <w:color w:val="000000"/>
                <w:szCs w:val="24"/>
              </w:rPr>
            </w:pPr>
            <w:r>
              <w:rPr>
                <w:rFonts w:ascii="Calibri" w:hAnsi="Calibri"/>
                <w:color w:val="000000"/>
                <w:szCs w:val="24"/>
              </w:rPr>
              <w:fldChar w:fldCharType="begin">
                <w:ffData>
                  <w:name w:val="Text68"/>
                  <w:enabled/>
                  <w:calcOnExit w:val="0"/>
                  <w:textInput/>
                </w:ffData>
              </w:fldChar>
            </w:r>
            <w:bookmarkStart w:id="70" w:name="Text68"/>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70"/>
          </w:p>
        </w:tc>
        <w:tc>
          <w:tcPr>
            <w:tcW w:w="1980" w:type="dxa"/>
            <w:gridSpan w:val="4"/>
            <w:tcBorders>
              <w:top w:val="single" w:sz="4" w:space="0" w:color="auto"/>
              <w:left w:val="single" w:sz="4" w:space="0" w:color="auto"/>
              <w:bottom w:val="single" w:sz="4" w:space="0" w:color="auto"/>
              <w:right w:val="single" w:sz="4" w:space="0" w:color="auto"/>
            </w:tcBorders>
            <w:shd w:val="clear" w:color="auto" w:fill="auto"/>
          </w:tcPr>
          <w:p w:rsidR="00945FDA" w:rsidRPr="00C45994" w:rsidRDefault="00F61B72" w:rsidP="0020126F">
            <w:pPr>
              <w:ind w:left="-18"/>
              <w:rPr>
                <w:rFonts w:ascii="Calibri" w:hAnsi="Calibri"/>
                <w:color w:val="000000"/>
                <w:szCs w:val="24"/>
              </w:rPr>
            </w:pPr>
            <w:r>
              <w:rPr>
                <w:rFonts w:ascii="Calibri" w:hAnsi="Calibri"/>
                <w:color w:val="000000"/>
                <w:szCs w:val="24"/>
              </w:rPr>
              <w:fldChar w:fldCharType="begin">
                <w:ffData>
                  <w:name w:val="Text69"/>
                  <w:enabled/>
                  <w:calcOnExit w:val="0"/>
                  <w:textInput/>
                </w:ffData>
              </w:fldChar>
            </w:r>
            <w:bookmarkStart w:id="71" w:name="Text69"/>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71"/>
          </w:p>
        </w:tc>
        <w:tc>
          <w:tcPr>
            <w:tcW w:w="2692" w:type="dxa"/>
            <w:gridSpan w:val="7"/>
            <w:tcBorders>
              <w:top w:val="single" w:sz="4" w:space="0" w:color="auto"/>
              <w:left w:val="single" w:sz="4" w:space="0" w:color="auto"/>
              <w:bottom w:val="single" w:sz="4" w:space="0" w:color="auto"/>
              <w:right w:val="single" w:sz="4" w:space="0" w:color="auto"/>
            </w:tcBorders>
            <w:shd w:val="clear" w:color="auto" w:fill="auto"/>
          </w:tcPr>
          <w:p w:rsidR="00945FDA" w:rsidRPr="00C45994" w:rsidRDefault="00F61B72" w:rsidP="0020126F">
            <w:pPr>
              <w:rPr>
                <w:rFonts w:ascii="Calibri" w:hAnsi="Calibri"/>
                <w:color w:val="000000"/>
                <w:szCs w:val="24"/>
              </w:rPr>
            </w:pPr>
            <w:r>
              <w:rPr>
                <w:rFonts w:ascii="Calibri" w:hAnsi="Calibri"/>
                <w:color w:val="000000"/>
                <w:szCs w:val="24"/>
              </w:rPr>
              <w:fldChar w:fldCharType="begin">
                <w:ffData>
                  <w:name w:val="Text70"/>
                  <w:enabled/>
                  <w:calcOnExit w:val="0"/>
                  <w:textInput/>
                </w:ffData>
              </w:fldChar>
            </w:r>
            <w:bookmarkStart w:id="72" w:name="Text70"/>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72"/>
          </w:p>
        </w:tc>
      </w:tr>
      <w:tr w:rsidR="00945FDA" w:rsidRPr="00A3105E" w:rsidTr="00862E36">
        <w:trPr>
          <w:gridAfter w:val="2"/>
          <w:wAfter w:w="108" w:type="dxa"/>
          <w:trHeight w:val="432"/>
        </w:trPr>
        <w:tc>
          <w:tcPr>
            <w:tcW w:w="3150" w:type="dxa"/>
            <w:gridSpan w:val="2"/>
            <w:tcBorders>
              <w:top w:val="single" w:sz="4" w:space="0" w:color="auto"/>
              <w:left w:val="single" w:sz="4" w:space="0" w:color="auto"/>
              <w:bottom w:val="single" w:sz="4" w:space="0" w:color="auto"/>
              <w:right w:val="single" w:sz="4" w:space="0" w:color="auto"/>
            </w:tcBorders>
            <w:shd w:val="clear" w:color="auto" w:fill="F2F2F2"/>
          </w:tcPr>
          <w:p w:rsidR="00945FDA" w:rsidRPr="00C45994" w:rsidRDefault="00945FDA" w:rsidP="0020126F">
            <w:pPr>
              <w:rPr>
                <w:rFonts w:ascii="Calibri" w:hAnsi="Calibri"/>
                <w:b/>
                <w:color w:val="000000"/>
                <w:szCs w:val="24"/>
              </w:rPr>
            </w:pPr>
            <w:r>
              <w:rPr>
                <w:rFonts w:ascii="Calibri" w:hAnsi="Calibri"/>
                <w:b/>
                <w:color w:val="000000"/>
                <w:szCs w:val="24"/>
              </w:rPr>
              <w:t>Appeals from Courts of Limited Jurisdiction to Superior Court (RALJ)</w:t>
            </w:r>
          </w:p>
        </w:tc>
        <w:tc>
          <w:tcPr>
            <w:tcW w:w="2249" w:type="dxa"/>
            <w:gridSpan w:val="2"/>
            <w:tcBorders>
              <w:top w:val="single" w:sz="4" w:space="0" w:color="auto"/>
              <w:left w:val="single" w:sz="4" w:space="0" w:color="auto"/>
              <w:bottom w:val="single" w:sz="4" w:space="0" w:color="auto"/>
              <w:right w:val="single" w:sz="4" w:space="0" w:color="auto"/>
            </w:tcBorders>
            <w:shd w:val="clear" w:color="auto" w:fill="auto"/>
          </w:tcPr>
          <w:p w:rsidR="00945FDA" w:rsidRPr="00C45994" w:rsidRDefault="00F61B72" w:rsidP="0020126F">
            <w:pPr>
              <w:rPr>
                <w:rFonts w:ascii="Calibri" w:hAnsi="Calibri"/>
                <w:color w:val="000000"/>
                <w:szCs w:val="24"/>
              </w:rPr>
            </w:pPr>
            <w:r>
              <w:rPr>
                <w:rFonts w:ascii="Calibri" w:hAnsi="Calibri"/>
                <w:color w:val="000000"/>
                <w:szCs w:val="24"/>
              </w:rPr>
              <w:fldChar w:fldCharType="begin">
                <w:ffData>
                  <w:name w:val="Text71"/>
                  <w:enabled/>
                  <w:calcOnExit w:val="0"/>
                  <w:textInput/>
                </w:ffData>
              </w:fldChar>
            </w:r>
            <w:bookmarkStart w:id="73" w:name="Text71"/>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73"/>
          </w:p>
        </w:tc>
        <w:tc>
          <w:tcPr>
            <w:tcW w:w="1980" w:type="dxa"/>
            <w:gridSpan w:val="4"/>
            <w:tcBorders>
              <w:top w:val="single" w:sz="4" w:space="0" w:color="auto"/>
              <w:left w:val="single" w:sz="4" w:space="0" w:color="auto"/>
              <w:bottom w:val="single" w:sz="4" w:space="0" w:color="auto"/>
              <w:right w:val="single" w:sz="4" w:space="0" w:color="auto"/>
            </w:tcBorders>
            <w:shd w:val="clear" w:color="auto" w:fill="auto"/>
          </w:tcPr>
          <w:p w:rsidR="00945FDA" w:rsidRPr="00C45994" w:rsidRDefault="00F61B72" w:rsidP="0020126F">
            <w:pPr>
              <w:ind w:left="-18"/>
              <w:rPr>
                <w:rFonts w:ascii="Calibri" w:hAnsi="Calibri"/>
                <w:color w:val="000000"/>
                <w:szCs w:val="24"/>
              </w:rPr>
            </w:pPr>
            <w:r>
              <w:rPr>
                <w:rFonts w:ascii="Calibri" w:hAnsi="Calibri"/>
                <w:color w:val="000000"/>
                <w:szCs w:val="24"/>
              </w:rPr>
              <w:fldChar w:fldCharType="begin">
                <w:ffData>
                  <w:name w:val="Text72"/>
                  <w:enabled/>
                  <w:calcOnExit w:val="0"/>
                  <w:textInput/>
                </w:ffData>
              </w:fldChar>
            </w:r>
            <w:bookmarkStart w:id="74" w:name="Text72"/>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74"/>
          </w:p>
        </w:tc>
        <w:tc>
          <w:tcPr>
            <w:tcW w:w="2692" w:type="dxa"/>
            <w:gridSpan w:val="7"/>
            <w:tcBorders>
              <w:top w:val="single" w:sz="4" w:space="0" w:color="auto"/>
              <w:left w:val="single" w:sz="4" w:space="0" w:color="auto"/>
              <w:bottom w:val="single" w:sz="4" w:space="0" w:color="auto"/>
              <w:right w:val="single" w:sz="4" w:space="0" w:color="auto"/>
            </w:tcBorders>
            <w:shd w:val="clear" w:color="auto" w:fill="auto"/>
          </w:tcPr>
          <w:p w:rsidR="00945FDA" w:rsidRPr="00C45994" w:rsidRDefault="00F61B72" w:rsidP="0020126F">
            <w:pPr>
              <w:rPr>
                <w:rFonts w:ascii="Calibri" w:hAnsi="Calibri"/>
                <w:color w:val="000000"/>
                <w:szCs w:val="24"/>
              </w:rPr>
            </w:pPr>
            <w:r>
              <w:rPr>
                <w:rFonts w:ascii="Calibri" w:hAnsi="Calibri"/>
                <w:color w:val="000000"/>
                <w:szCs w:val="24"/>
              </w:rPr>
              <w:fldChar w:fldCharType="begin">
                <w:ffData>
                  <w:name w:val="Text73"/>
                  <w:enabled/>
                  <w:calcOnExit w:val="0"/>
                  <w:textInput/>
                </w:ffData>
              </w:fldChar>
            </w:r>
            <w:bookmarkStart w:id="75" w:name="Text73"/>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75"/>
          </w:p>
        </w:tc>
      </w:tr>
      <w:tr w:rsidR="00F61B72" w:rsidRPr="00A3105E" w:rsidTr="00862E36">
        <w:trPr>
          <w:trHeight w:val="845"/>
        </w:trPr>
        <w:tc>
          <w:tcPr>
            <w:tcW w:w="6933" w:type="dxa"/>
            <w:gridSpan w:val="7"/>
            <w:shd w:val="clear" w:color="auto" w:fill="auto"/>
            <w:vAlign w:val="bottom"/>
          </w:tcPr>
          <w:p w:rsidR="00F61B72" w:rsidRPr="00A3105E" w:rsidRDefault="00676CAA" w:rsidP="00CB5911">
            <w:pPr>
              <w:numPr>
                <w:ilvl w:val="1"/>
                <w:numId w:val="19"/>
              </w:numPr>
              <w:ind w:left="705"/>
              <w:rPr>
                <w:rFonts w:ascii="Calibri" w:hAnsi="Calibri"/>
                <w:color w:val="000000"/>
                <w:szCs w:val="24"/>
              </w:rPr>
            </w:pPr>
            <w:r>
              <w:rPr>
                <w:rFonts w:ascii="Calibri" w:hAnsi="Calibri"/>
                <w:color w:val="000000"/>
                <w:szCs w:val="24"/>
              </w:rPr>
              <w:t>D</w:t>
            </w:r>
            <w:r w:rsidR="00F61B72">
              <w:rPr>
                <w:rFonts w:ascii="Calibri" w:hAnsi="Calibri"/>
                <w:color w:val="000000"/>
                <w:szCs w:val="24"/>
              </w:rPr>
              <w:t>o the misdemeanors and gross misdemeanors contained in the Tables above include municipal cases?</w:t>
            </w:r>
          </w:p>
        </w:tc>
        <w:tc>
          <w:tcPr>
            <w:tcW w:w="1080" w:type="dxa"/>
            <w:gridSpan w:val="4"/>
            <w:shd w:val="clear" w:color="auto" w:fill="auto"/>
            <w:vAlign w:val="bottom"/>
          </w:tcPr>
          <w:p w:rsidR="00F61B72" w:rsidRPr="006A776B" w:rsidRDefault="00F61B72" w:rsidP="00F61B72">
            <w:pPr>
              <w:ind w:left="-2"/>
              <w:jc w:val="right"/>
              <w:rPr>
                <w:rFonts w:ascii="Calibri" w:hAnsi="Calibri"/>
                <w:b/>
                <w:color w:val="000000"/>
                <w:szCs w:val="24"/>
              </w:rPr>
            </w:pPr>
            <w:r>
              <w:rPr>
                <w:rFonts w:ascii="Calibri" w:hAnsi="Calibri"/>
                <w:b/>
                <w:color w:val="000000"/>
                <w:szCs w:val="24"/>
              </w:rPr>
              <w:fldChar w:fldCharType="begin">
                <w:ffData>
                  <w:name w:val="Check17"/>
                  <w:enabled/>
                  <w:calcOnExit w:val="0"/>
                  <w:checkBox>
                    <w:sizeAuto/>
                    <w:default w:val="0"/>
                  </w:checkBox>
                </w:ffData>
              </w:fldChar>
            </w:r>
            <w:bookmarkStart w:id="76" w:name="Check17"/>
            <w:r>
              <w:rPr>
                <w:rFonts w:ascii="Calibri" w:hAnsi="Calibri"/>
                <w:b/>
                <w:color w:val="000000"/>
                <w:szCs w:val="24"/>
              </w:rPr>
              <w:instrText xml:space="preserve"> FORMCHECKBOX </w:instrText>
            </w:r>
            <w:r w:rsidR="008F53EE">
              <w:rPr>
                <w:rFonts w:ascii="Calibri" w:hAnsi="Calibri"/>
                <w:b/>
                <w:color w:val="000000"/>
                <w:szCs w:val="24"/>
              </w:rPr>
            </w:r>
            <w:r w:rsidR="008F53EE">
              <w:rPr>
                <w:rFonts w:ascii="Calibri" w:hAnsi="Calibri"/>
                <w:b/>
                <w:color w:val="000000"/>
                <w:szCs w:val="24"/>
              </w:rPr>
              <w:fldChar w:fldCharType="separate"/>
            </w:r>
            <w:r>
              <w:rPr>
                <w:rFonts w:ascii="Calibri" w:hAnsi="Calibri"/>
                <w:b/>
                <w:color w:val="000000"/>
                <w:szCs w:val="24"/>
              </w:rPr>
              <w:fldChar w:fldCharType="end"/>
            </w:r>
            <w:bookmarkEnd w:id="76"/>
            <w:r>
              <w:rPr>
                <w:rFonts w:ascii="Calibri" w:hAnsi="Calibri"/>
                <w:b/>
                <w:color w:val="000000"/>
                <w:szCs w:val="24"/>
              </w:rPr>
              <w:t xml:space="preserve"> Yes</w:t>
            </w:r>
          </w:p>
        </w:tc>
        <w:tc>
          <w:tcPr>
            <w:tcW w:w="1080" w:type="dxa"/>
            <w:gridSpan w:val="2"/>
            <w:shd w:val="clear" w:color="auto" w:fill="auto"/>
            <w:vAlign w:val="bottom"/>
          </w:tcPr>
          <w:p w:rsidR="00F61B72" w:rsidRPr="006A776B" w:rsidRDefault="00F61B72" w:rsidP="00F61B72">
            <w:pPr>
              <w:jc w:val="right"/>
              <w:rPr>
                <w:rFonts w:ascii="Calibri" w:hAnsi="Calibri"/>
                <w:b/>
                <w:color w:val="000000"/>
                <w:szCs w:val="24"/>
              </w:rPr>
            </w:pPr>
            <w:r>
              <w:rPr>
                <w:rFonts w:ascii="Calibri" w:hAnsi="Calibri"/>
                <w:b/>
                <w:color w:val="000000"/>
                <w:szCs w:val="24"/>
              </w:rPr>
              <w:fldChar w:fldCharType="begin">
                <w:ffData>
                  <w:name w:val="Check16"/>
                  <w:enabled/>
                  <w:calcOnExit w:val="0"/>
                  <w:checkBox>
                    <w:sizeAuto/>
                    <w:default w:val="0"/>
                  </w:checkBox>
                </w:ffData>
              </w:fldChar>
            </w:r>
            <w:bookmarkStart w:id="77" w:name="Check16"/>
            <w:r>
              <w:rPr>
                <w:rFonts w:ascii="Calibri" w:hAnsi="Calibri"/>
                <w:b/>
                <w:color w:val="000000"/>
                <w:szCs w:val="24"/>
              </w:rPr>
              <w:instrText xml:space="preserve"> FORMCHECKBOX </w:instrText>
            </w:r>
            <w:r w:rsidR="008F53EE">
              <w:rPr>
                <w:rFonts w:ascii="Calibri" w:hAnsi="Calibri"/>
                <w:b/>
                <w:color w:val="000000"/>
                <w:szCs w:val="24"/>
              </w:rPr>
            </w:r>
            <w:r w:rsidR="008F53EE">
              <w:rPr>
                <w:rFonts w:ascii="Calibri" w:hAnsi="Calibri"/>
                <w:b/>
                <w:color w:val="000000"/>
                <w:szCs w:val="24"/>
              </w:rPr>
              <w:fldChar w:fldCharType="separate"/>
            </w:r>
            <w:r>
              <w:rPr>
                <w:rFonts w:ascii="Calibri" w:hAnsi="Calibri"/>
                <w:b/>
                <w:color w:val="000000"/>
                <w:szCs w:val="24"/>
              </w:rPr>
              <w:fldChar w:fldCharType="end"/>
            </w:r>
            <w:bookmarkEnd w:id="77"/>
            <w:r>
              <w:rPr>
                <w:rFonts w:ascii="Calibri" w:hAnsi="Calibri"/>
                <w:b/>
                <w:color w:val="000000"/>
                <w:szCs w:val="24"/>
              </w:rPr>
              <w:t xml:space="preserve"> No</w:t>
            </w:r>
          </w:p>
        </w:tc>
        <w:tc>
          <w:tcPr>
            <w:tcW w:w="1086" w:type="dxa"/>
            <w:gridSpan w:val="4"/>
            <w:shd w:val="clear" w:color="auto" w:fill="auto"/>
            <w:vAlign w:val="bottom"/>
          </w:tcPr>
          <w:p w:rsidR="00F61B72" w:rsidRPr="006A776B" w:rsidRDefault="00F61B72" w:rsidP="00F61B72">
            <w:pPr>
              <w:jc w:val="right"/>
              <w:rPr>
                <w:rFonts w:ascii="Calibri" w:hAnsi="Calibri"/>
                <w:b/>
                <w:color w:val="000000"/>
                <w:szCs w:val="24"/>
              </w:rPr>
            </w:pPr>
            <w:r>
              <w:rPr>
                <w:rFonts w:ascii="Calibri" w:hAnsi="Calibri"/>
                <w:b/>
                <w:color w:val="000000"/>
                <w:szCs w:val="24"/>
              </w:rPr>
              <w:fldChar w:fldCharType="begin">
                <w:ffData>
                  <w:name w:val="Check15"/>
                  <w:enabled/>
                  <w:calcOnExit w:val="0"/>
                  <w:checkBox>
                    <w:sizeAuto/>
                    <w:default w:val="0"/>
                  </w:checkBox>
                </w:ffData>
              </w:fldChar>
            </w:r>
            <w:bookmarkStart w:id="78" w:name="Check15"/>
            <w:r>
              <w:rPr>
                <w:rFonts w:ascii="Calibri" w:hAnsi="Calibri"/>
                <w:b/>
                <w:color w:val="000000"/>
                <w:szCs w:val="24"/>
              </w:rPr>
              <w:instrText xml:space="preserve"> FORMCHECKBOX </w:instrText>
            </w:r>
            <w:r w:rsidR="008F53EE">
              <w:rPr>
                <w:rFonts w:ascii="Calibri" w:hAnsi="Calibri"/>
                <w:b/>
                <w:color w:val="000000"/>
                <w:szCs w:val="24"/>
              </w:rPr>
            </w:r>
            <w:r w:rsidR="008F53EE">
              <w:rPr>
                <w:rFonts w:ascii="Calibri" w:hAnsi="Calibri"/>
                <w:b/>
                <w:color w:val="000000"/>
                <w:szCs w:val="24"/>
              </w:rPr>
              <w:fldChar w:fldCharType="separate"/>
            </w:r>
            <w:r>
              <w:rPr>
                <w:rFonts w:ascii="Calibri" w:hAnsi="Calibri"/>
                <w:b/>
                <w:color w:val="000000"/>
                <w:szCs w:val="24"/>
              </w:rPr>
              <w:fldChar w:fldCharType="end"/>
            </w:r>
            <w:bookmarkEnd w:id="78"/>
            <w:r>
              <w:rPr>
                <w:rFonts w:ascii="Calibri" w:hAnsi="Calibri"/>
                <w:b/>
                <w:color w:val="000000"/>
                <w:szCs w:val="24"/>
              </w:rPr>
              <w:t xml:space="preserve"> N/A</w:t>
            </w:r>
          </w:p>
        </w:tc>
      </w:tr>
      <w:tr w:rsidR="00CB5911" w:rsidRPr="00A3105E" w:rsidTr="00862E36">
        <w:trPr>
          <w:gridAfter w:val="12"/>
          <w:wAfter w:w="4150" w:type="dxa"/>
          <w:trHeight w:val="432"/>
        </w:trPr>
        <w:tc>
          <w:tcPr>
            <w:tcW w:w="2791" w:type="dxa"/>
            <w:shd w:val="clear" w:color="auto" w:fill="auto"/>
            <w:vAlign w:val="bottom"/>
          </w:tcPr>
          <w:p w:rsidR="00CB5911" w:rsidRPr="00C45994" w:rsidRDefault="00CB5911" w:rsidP="00CF1CB0">
            <w:pPr>
              <w:ind w:left="720"/>
              <w:rPr>
                <w:rFonts w:ascii="Calibri" w:hAnsi="Calibri"/>
                <w:color w:val="000000"/>
                <w:szCs w:val="24"/>
              </w:rPr>
            </w:pPr>
            <w:r>
              <w:rPr>
                <w:rFonts w:ascii="Calibri" w:hAnsi="Calibri"/>
                <w:color w:val="000000"/>
                <w:szCs w:val="24"/>
              </w:rPr>
              <w:t xml:space="preserve">If yes, how many? </w:t>
            </w:r>
          </w:p>
        </w:tc>
        <w:tc>
          <w:tcPr>
            <w:tcW w:w="3238" w:type="dxa"/>
            <w:gridSpan w:val="4"/>
            <w:tcBorders>
              <w:bottom w:val="single" w:sz="4" w:space="0" w:color="auto"/>
            </w:tcBorders>
            <w:shd w:val="clear" w:color="auto" w:fill="auto"/>
            <w:vAlign w:val="bottom"/>
          </w:tcPr>
          <w:p w:rsidR="00CB5911" w:rsidRPr="00C45994" w:rsidRDefault="00F61B72" w:rsidP="00CB5911">
            <w:pPr>
              <w:ind w:left="434"/>
              <w:rPr>
                <w:rFonts w:ascii="Calibri" w:hAnsi="Calibri"/>
                <w:color w:val="000000"/>
                <w:szCs w:val="24"/>
              </w:rPr>
            </w:pPr>
            <w:r>
              <w:rPr>
                <w:rFonts w:ascii="Calibri" w:hAnsi="Calibri"/>
                <w:color w:val="000000"/>
                <w:szCs w:val="24"/>
              </w:rPr>
              <w:fldChar w:fldCharType="begin">
                <w:ffData>
                  <w:name w:val="Text74"/>
                  <w:enabled/>
                  <w:calcOnExit w:val="0"/>
                  <w:textInput/>
                </w:ffData>
              </w:fldChar>
            </w:r>
            <w:bookmarkStart w:id="79" w:name="Text74"/>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79"/>
          </w:p>
        </w:tc>
      </w:tr>
      <w:tr w:rsidR="00CB5911" w:rsidRPr="00A3105E" w:rsidTr="00862E36">
        <w:trPr>
          <w:gridAfter w:val="1"/>
          <w:wAfter w:w="17" w:type="dxa"/>
          <w:trHeight w:val="70"/>
        </w:trPr>
        <w:tc>
          <w:tcPr>
            <w:tcW w:w="10162" w:type="dxa"/>
            <w:gridSpan w:val="16"/>
            <w:shd w:val="clear" w:color="auto" w:fill="auto"/>
            <w:vAlign w:val="bottom"/>
          </w:tcPr>
          <w:p w:rsidR="00CB5911" w:rsidRDefault="00CB5911" w:rsidP="00032C7B">
            <w:pPr>
              <w:rPr>
                <w:rFonts w:ascii="Calibri" w:hAnsi="Calibri"/>
                <w:color w:val="000000"/>
                <w:szCs w:val="24"/>
              </w:rPr>
            </w:pPr>
          </w:p>
        </w:tc>
      </w:tr>
      <w:tr w:rsidR="00F61B72" w:rsidRPr="000E596E" w:rsidTr="00862E36">
        <w:trPr>
          <w:gridAfter w:val="1"/>
          <w:wAfter w:w="17" w:type="dxa"/>
          <w:trHeight w:val="432"/>
        </w:trPr>
        <w:tc>
          <w:tcPr>
            <w:tcW w:w="8013" w:type="dxa"/>
            <w:gridSpan w:val="11"/>
            <w:shd w:val="clear" w:color="auto" w:fill="auto"/>
            <w:vAlign w:val="bottom"/>
          </w:tcPr>
          <w:p w:rsidR="00F61B72" w:rsidRPr="000E596E" w:rsidRDefault="00F61B72" w:rsidP="00674BCF">
            <w:pPr>
              <w:pStyle w:val="ListParagraph"/>
              <w:numPr>
                <w:ilvl w:val="0"/>
                <w:numId w:val="19"/>
              </w:numPr>
              <w:ind w:left="360"/>
              <w:rPr>
                <w:rFonts w:ascii="Calibri" w:hAnsi="Calibri"/>
                <w:b/>
                <w:szCs w:val="24"/>
              </w:rPr>
            </w:pPr>
            <w:r>
              <w:rPr>
                <w:rFonts w:ascii="Calibri" w:hAnsi="Calibri"/>
                <w:b/>
                <w:szCs w:val="24"/>
              </w:rPr>
              <w:t>Does the county use</w:t>
            </w:r>
            <w:r w:rsidRPr="000E596E">
              <w:rPr>
                <w:rFonts w:ascii="Calibri" w:hAnsi="Calibri"/>
                <w:b/>
                <w:szCs w:val="24"/>
              </w:rPr>
              <w:t xml:space="preserve"> a case-weighting policy as allowed for in</w:t>
            </w:r>
            <w:r>
              <w:rPr>
                <w:rFonts w:ascii="Calibri" w:hAnsi="Calibri"/>
                <w:b/>
                <w:szCs w:val="24"/>
              </w:rPr>
              <w:t xml:space="preserve"> Standard 3 of the Standards adopted by the WSBA and the Washington State Supreme Court (</w:t>
            </w:r>
            <w:r w:rsidRPr="00117561">
              <w:rPr>
                <w:rFonts w:ascii="Calibri" w:hAnsi="Calibri"/>
                <w:b/>
                <w:szCs w:val="24"/>
              </w:rPr>
              <w:t>CrR 3.1</w:t>
            </w:r>
            <w:r>
              <w:rPr>
                <w:rFonts w:ascii="Calibri" w:hAnsi="Calibri"/>
                <w:b/>
                <w:szCs w:val="24"/>
              </w:rPr>
              <w:t xml:space="preserve">, </w:t>
            </w:r>
            <w:r w:rsidRPr="00117561">
              <w:rPr>
                <w:rFonts w:ascii="Calibri" w:hAnsi="Calibri"/>
                <w:b/>
                <w:szCs w:val="24"/>
              </w:rPr>
              <w:t>CrRLJ 3.1</w:t>
            </w:r>
            <w:r w:rsidR="00D3380A">
              <w:rPr>
                <w:rFonts w:ascii="Calibri" w:hAnsi="Calibri"/>
                <w:b/>
                <w:szCs w:val="24"/>
              </w:rPr>
              <w:t xml:space="preserve">, </w:t>
            </w:r>
            <w:r>
              <w:rPr>
                <w:rFonts w:ascii="Calibri" w:hAnsi="Calibri"/>
                <w:b/>
                <w:szCs w:val="24"/>
              </w:rPr>
              <w:t>JuCR 9.2</w:t>
            </w:r>
            <w:r w:rsidR="00D3380A">
              <w:rPr>
                <w:rFonts w:ascii="Calibri" w:hAnsi="Calibri"/>
                <w:b/>
                <w:szCs w:val="24"/>
              </w:rPr>
              <w:t>, MPR</w:t>
            </w:r>
            <w:r w:rsidR="0033132A">
              <w:rPr>
                <w:rFonts w:ascii="Calibri" w:hAnsi="Calibri"/>
                <w:b/>
                <w:szCs w:val="24"/>
              </w:rPr>
              <w:t xml:space="preserve"> 2.1</w:t>
            </w:r>
            <w:r>
              <w:rPr>
                <w:rFonts w:ascii="Calibri" w:hAnsi="Calibri"/>
                <w:b/>
                <w:szCs w:val="24"/>
              </w:rPr>
              <w:t>)</w:t>
            </w:r>
            <w:r w:rsidRPr="000E596E">
              <w:rPr>
                <w:rFonts w:ascii="Calibri" w:hAnsi="Calibri"/>
                <w:b/>
                <w:szCs w:val="24"/>
              </w:rPr>
              <w:t xml:space="preserve">? </w:t>
            </w:r>
            <w:r w:rsidRPr="000E596E">
              <w:rPr>
                <w:rFonts w:ascii="Calibri" w:hAnsi="Calibri"/>
                <w:szCs w:val="24"/>
              </w:rPr>
              <w:t>If yes, please attach the county’s case-weighting policy.</w:t>
            </w:r>
          </w:p>
        </w:tc>
        <w:tc>
          <w:tcPr>
            <w:tcW w:w="1080" w:type="dxa"/>
            <w:gridSpan w:val="2"/>
            <w:shd w:val="clear" w:color="auto" w:fill="auto"/>
            <w:vAlign w:val="bottom"/>
          </w:tcPr>
          <w:p w:rsidR="00F61B72" w:rsidRPr="000E596E" w:rsidRDefault="00F61B72" w:rsidP="00F61B72">
            <w:pPr>
              <w:ind w:left="-18"/>
              <w:jc w:val="right"/>
              <w:rPr>
                <w:rFonts w:ascii="Calibri" w:hAnsi="Calibri"/>
                <w:b/>
                <w:color w:val="000000"/>
                <w:szCs w:val="24"/>
              </w:rPr>
            </w:pPr>
            <w:r>
              <w:rPr>
                <w:rFonts w:ascii="Calibri" w:hAnsi="Calibri"/>
                <w:b/>
                <w:color w:val="000000"/>
                <w:szCs w:val="24"/>
              </w:rPr>
              <w:fldChar w:fldCharType="begin">
                <w:ffData>
                  <w:name w:val="Check19"/>
                  <w:enabled/>
                  <w:calcOnExit w:val="0"/>
                  <w:checkBox>
                    <w:sizeAuto/>
                    <w:default w:val="0"/>
                  </w:checkBox>
                </w:ffData>
              </w:fldChar>
            </w:r>
            <w:bookmarkStart w:id="80" w:name="Check19"/>
            <w:r>
              <w:rPr>
                <w:rFonts w:ascii="Calibri" w:hAnsi="Calibri"/>
                <w:b/>
                <w:color w:val="000000"/>
                <w:szCs w:val="24"/>
              </w:rPr>
              <w:instrText xml:space="preserve"> FORMCHECKBOX </w:instrText>
            </w:r>
            <w:r w:rsidR="008F53EE">
              <w:rPr>
                <w:rFonts w:ascii="Calibri" w:hAnsi="Calibri"/>
                <w:b/>
                <w:color w:val="000000"/>
                <w:szCs w:val="24"/>
              </w:rPr>
            </w:r>
            <w:r w:rsidR="008F53EE">
              <w:rPr>
                <w:rFonts w:ascii="Calibri" w:hAnsi="Calibri"/>
                <w:b/>
                <w:color w:val="000000"/>
                <w:szCs w:val="24"/>
              </w:rPr>
              <w:fldChar w:fldCharType="separate"/>
            </w:r>
            <w:r>
              <w:rPr>
                <w:rFonts w:ascii="Calibri" w:hAnsi="Calibri"/>
                <w:b/>
                <w:color w:val="000000"/>
                <w:szCs w:val="24"/>
              </w:rPr>
              <w:fldChar w:fldCharType="end"/>
            </w:r>
            <w:bookmarkEnd w:id="80"/>
            <w:r>
              <w:rPr>
                <w:rFonts w:ascii="Calibri" w:hAnsi="Calibri"/>
                <w:b/>
                <w:color w:val="000000"/>
                <w:szCs w:val="24"/>
              </w:rPr>
              <w:t xml:space="preserve"> </w:t>
            </w:r>
            <w:r w:rsidRPr="000E596E">
              <w:rPr>
                <w:rFonts w:ascii="Calibri" w:hAnsi="Calibri"/>
                <w:b/>
                <w:color w:val="000000"/>
                <w:szCs w:val="24"/>
              </w:rPr>
              <w:t>Yes</w:t>
            </w:r>
          </w:p>
        </w:tc>
        <w:tc>
          <w:tcPr>
            <w:tcW w:w="1069" w:type="dxa"/>
            <w:gridSpan w:val="3"/>
            <w:shd w:val="clear" w:color="auto" w:fill="auto"/>
            <w:vAlign w:val="bottom"/>
          </w:tcPr>
          <w:p w:rsidR="00F61B72" w:rsidRPr="000E596E" w:rsidRDefault="00F61B72" w:rsidP="00F61B72">
            <w:pPr>
              <w:jc w:val="right"/>
              <w:rPr>
                <w:rFonts w:ascii="Calibri" w:hAnsi="Calibri"/>
                <w:b/>
                <w:color w:val="000000"/>
                <w:szCs w:val="24"/>
              </w:rPr>
            </w:pPr>
            <w:r>
              <w:rPr>
                <w:rFonts w:ascii="Calibri" w:hAnsi="Calibri"/>
                <w:b/>
                <w:color w:val="000000"/>
                <w:szCs w:val="24"/>
              </w:rPr>
              <w:fldChar w:fldCharType="begin">
                <w:ffData>
                  <w:name w:val="Check18"/>
                  <w:enabled/>
                  <w:calcOnExit w:val="0"/>
                  <w:checkBox>
                    <w:sizeAuto/>
                    <w:default w:val="0"/>
                  </w:checkBox>
                </w:ffData>
              </w:fldChar>
            </w:r>
            <w:bookmarkStart w:id="81" w:name="Check18"/>
            <w:r>
              <w:rPr>
                <w:rFonts w:ascii="Calibri" w:hAnsi="Calibri"/>
                <w:b/>
                <w:color w:val="000000"/>
                <w:szCs w:val="24"/>
              </w:rPr>
              <w:instrText xml:space="preserve"> FORMCHECKBOX </w:instrText>
            </w:r>
            <w:r w:rsidR="008F53EE">
              <w:rPr>
                <w:rFonts w:ascii="Calibri" w:hAnsi="Calibri"/>
                <w:b/>
                <w:color w:val="000000"/>
                <w:szCs w:val="24"/>
              </w:rPr>
            </w:r>
            <w:r w:rsidR="008F53EE">
              <w:rPr>
                <w:rFonts w:ascii="Calibri" w:hAnsi="Calibri"/>
                <w:b/>
                <w:color w:val="000000"/>
                <w:szCs w:val="24"/>
              </w:rPr>
              <w:fldChar w:fldCharType="separate"/>
            </w:r>
            <w:r>
              <w:rPr>
                <w:rFonts w:ascii="Calibri" w:hAnsi="Calibri"/>
                <w:b/>
                <w:color w:val="000000"/>
                <w:szCs w:val="24"/>
              </w:rPr>
              <w:fldChar w:fldCharType="end"/>
            </w:r>
            <w:bookmarkEnd w:id="81"/>
            <w:r>
              <w:rPr>
                <w:rFonts w:ascii="Calibri" w:hAnsi="Calibri"/>
                <w:b/>
                <w:color w:val="000000"/>
                <w:szCs w:val="24"/>
              </w:rPr>
              <w:t xml:space="preserve"> </w:t>
            </w:r>
            <w:r w:rsidRPr="000E596E">
              <w:rPr>
                <w:rFonts w:ascii="Calibri" w:hAnsi="Calibri"/>
                <w:b/>
                <w:color w:val="000000"/>
                <w:szCs w:val="24"/>
              </w:rPr>
              <w:t>No</w:t>
            </w:r>
          </w:p>
        </w:tc>
      </w:tr>
      <w:tr w:rsidR="00D64F1C" w:rsidRPr="00A3105E" w:rsidTr="00862E36">
        <w:trPr>
          <w:gridAfter w:val="1"/>
          <w:wAfter w:w="17" w:type="dxa"/>
          <w:trHeight w:val="288"/>
        </w:trPr>
        <w:tc>
          <w:tcPr>
            <w:tcW w:w="10162" w:type="dxa"/>
            <w:gridSpan w:val="16"/>
            <w:shd w:val="clear" w:color="auto" w:fill="auto"/>
          </w:tcPr>
          <w:p w:rsidR="00D64F1C" w:rsidRPr="00C45994" w:rsidRDefault="00D64F1C" w:rsidP="003400AC">
            <w:pPr>
              <w:ind w:left="720"/>
              <w:rPr>
                <w:rFonts w:ascii="Calibri" w:hAnsi="Calibri"/>
                <w:color w:val="000000"/>
                <w:szCs w:val="24"/>
              </w:rPr>
            </w:pPr>
          </w:p>
        </w:tc>
      </w:tr>
      <w:tr w:rsidR="00585919" w:rsidRPr="000E596E" w:rsidTr="00862E36">
        <w:trPr>
          <w:gridAfter w:val="1"/>
          <w:wAfter w:w="17" w:type="dxa"/>
          <w:trHeight w:val="576"/>
        </w:trPr>
        <w:tc>
          <w:tcPr>
            <w:tcW w:w="10162" w:type="dxa"/>
            <w:gridSpan w:val="16"/>
            <w:shd w:val="clear" w:color="auto" w:fill="auto"/>
            <w:vAlign w:val="bottom"/>
          </w:tcPr>
          <w:p w:rsidR="00585919" w:rsidRPr="000E596E" w:rsidRDefault="00C82C22" w:rsidP="00C82C22">
            <w:pPr>
              <w:numPr>
                <w:ilvl w:val="0"/>
                <w:numId w:val="19"/>
              </w:numPr>
              <w:ind w:left="360"/>
              <w:rPr>
                <w:rFonts w:ascii="Calibri" w:hAnsi="Calibri"/>
                <w:b/>
                <w:color w:val="000000"/>
                <w:szCs w:val="24"/>
              </w:rPr>
            </w:pPr>
            <w:r>
              <w:rPr>
                <w:rFonts w:ascii="Calibri" w:hAnsi="Calibri"/>
                <w:b/>
                <w:color w:val="000000"/>
                <w:szCs w:val="24"/>
              </w:rPr>
              <w:t>W</w:t>
            </w:r>
            <w:r w:rsidR="00585919" w:rsidRPr="000E596E">
              <w:rPr>
                <w:rFonts w:ascii="Calibri" w:hAnsi="Calibri"/>
                <w:b/>
                <w:color w:val="000000"/>
                <w:szCs w:val="24"/>
              </w:rPr>
              <w:t xml:space="preserve">hat is the county’s method </w:t>
            </w:r>
            <w:r w:rsidR="0012375A">
              <w:rPr>
                <w:rFonts w:ascii="Calibri" w:hAnsi="Calibri"/>
                <w:b/>
                <w:color w:val="000000"/>
                <w:szCs w:val="24"/>
              </w:rPr>
              <w:t>for</w:t>
            </w:r>
            <w:r w:rsidR="00585919" w:rsidRPr="000E596E">
              <w:rPr>
                <w:rFonts w:ascii="Calibri" w:hAnsi="Calibri"/>
                <w:b/>
                <w:color w:val="000000"/>
                <w:szCs w:val="24"/>
              </w:rPr>
              <w:t xml:space="preserve"> counting probation violations and other post-sentencing </w:t>
            </w:r>
            <w:r>
              <w:rPr>
                <w:rFonts w:ascii="Calibri" w:hAnsi="Calibri"/>
                <w:b/>
                <w:color w:val="000000"/>
                <w:szCs w:val="24"/>
              </w:rPr>
              <w:t>cases</w:t>
            </w:r>
            <w:r w:rsidR="00585919" w:rsidRPr="000E596E">
              <w:rPr>
                <w:rFonts w:ascii="Calibri" w:hAnsi="Calibri"/>
                <w:b/>
                <w:color w:val="000000"/>
                <w:szCs w:val="24"/>
              </w:rPr>
              <w:t>?</w:t>
            </w:r>
          </w:p>
        </w:tc>
      </w:tr>
      <w:tr w:rsidR="008C6F73" w:rsidRPr="000E596E" w:rsidTr="00862E36">
        <w:trPr>
          <w:gridAfter w:val="1"/>
          <w:wAfter w:w="17" w:type="dxa"/>
          <w:trHeight w:val="1422"/>
        </w:trPr>
        <w:tc>
          <w:tcPr>
            <w:tcW w:w="10162" w:type="dxa"/>
            <w:gridSpan w:val="16"/>
            <w:shd w:val="clear" w:color="auto" w:fill="auto"/>
          </w:tcPr>
          <w:p w:rsidR="008C6F73" w:rsidRPr="005C7618" w:rsidDel="00C82C22" w:rsidRDefault="00F61B72" w:rsidP="006844E6">
            <w:pPr>
              <w:ind w:left="360"/>
              <w:rPr>
                <w:rFonts w:ascii="Calibri" w:hAnsi="Calibri"/>
                <w:color w:val="000000"/>
                <w:szCs w:val="24"/>
              </w:rPr>
            </w:pPr>
            <w:r>
              <w:rPr>
                <w:rFonts w:ascii="Calibri" w:hAnsi="Calibri"/>
                <w:color w:val="000000"/>
                <w:szCs w:val="24"/>
              </w:rPr>
              <w:fldChar w:fldCharType="begin">
                <w:ffData>
                  <w:name w:val="Text76"/>
                  <w:enabled/>
                  <w:calcOnExit w:val="0"/>
                  <w:textInput/>
                </w:ffData>
              </w:fldChar>
            </w:r>
            <w:bookmarkStart w:id="82" w:name="Text76"/>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82"/>
          </w:p>
        </w:tc>
      </w:tr>
      <w:tr w:rsidR="001D7FE2" w:rsidRPr="000E596E" w:rsidTr="00862E36">
        <w:trPr>
          <w:gridAfter w:val="1"/>
          <w:wAfter w:w="17" w:type="dxa"/>
          <w:trHeight w:val="504"/>
        </w:trPr>
        <w:tc>
          <w:tcPr>
            <w:tcW w:w="10162" w:type="dxa"/>
            <w:gridSpan w:val="16"/>
            <w:shd w:val="clear" w:color="auto" w:fill="auto"/>
          </w:tcPr>
          <w:p w:rsidR="001D7FE2" w:rsidRDefault="001D7FE2" w:rsidP="001D7FE2">
            <w:pPr>
              <w:rPr>
                <w:rFonts w:ascii="Calibri" w:hAnsi="Calibri"/>
                <w:color w:val="000000"/>
                <w:szCs w:val="24"/>
              </w:rPr>
            </w:pPr>
            <w:r>
              <w:rPr>
                <w:rFonts w:ascii="Calibri" w:hAnsi="Calibri"/>
                <w:b/>
                <w:color w:val="000000"/>
                <w:szCs w:val="24"/>
              </w:rPr>
              <w:t xml:space="preserve">2.4 With the passage of 2E2SSB 5536, OPD anticipates an increase in filings of criminal cases centered around possession of controlled substance charges. How many </w:t>
            </w:r>
            <w:r w:rsidR="00C72D1D">
              <w:rPr>
                <w:rFonts w:ascii="Calibri" w:hAnsi="Calibri"/>
                <w:b/>
                <w:color w:val="000000"/>
                <w:szCs w:val="24"/>
              </w:rPr>
              <w:t xml:space="preserve">district court </w:t>
            </w:r>
            <w:r>
              <w:rPr>
                <w:rFonts w:ascii="Calibri" w:hAnsi="Calibri"/>
                <w:b/>
                <w:color w:val="000000"/>
                <w:szCs w:val="24"/>
              </w:rPr>
              <w:t xml:space="preserve">cases does the county believe will be filed as a result? </w:t>
            </w:r>
          </w:p>
        </w:tc>
      </w:tr>
      <w:tr w:rsidR="001D7FE2" w:rsidRPr="000E596E" w:rsidTr="00862E36">
        <w:trPr>
          <w:gridAfter w:val="1"/>
          <w:wAfter w:w="17" w:type="dxa"/>
          <w:trHeight w:val="1629"/>
        </w:trPr>
        <w:tc>
          <w:tcPr>
            <w:tcW w:w="10162" w:type="dxa"/>
            <w:gridSpan w:val="16"/>
            <w:shd w:val="clear" w:color="auto" w:fill="auto"/>
          </w:tcPr>
          <w:p w:rsidR="001D7FE2" w:rsidRDefault="001D7FE2" w:rsidP="001D7FE2">
            <w:pPr>
              <w:rPr>
                <w:rFonts w:ascii="Calibri" w:hAnsi="Calibri"/>
                <w:b/>
                <w:color w:val="000000"/>
                <w:szCs w:val="24"/>
              </w:rPr>
            </w:pPr>
            <w:r>
              <w:rPr>
                <w:rFonts w:ascii="Calibri" w:hAnsi="Calibri"/>
                <w:color w:val="000000"/>
                <w:szCs w:val="24"/>
              </w:rPr>
              <w:t xml:space="preserve">      </w:t>
            </w:r>
            <w:r>
              <w:rPr>
                <w:rFonts w:ascii="Calibri" w:hAnsi="Calibri"/>
                <w:color w:val="000000"/>
                <w:szCs w:val="24"/>
              </w:rPr>
              <w:fldChar w:fldCharType="begin">
                <w:ffData>
                  <w:name w:val="Text76"/>
                  <w:enabled/>
                  <w:calcOnExit w:val="0"/>
                  <w:textInput/>
                </w:ffData>
              </w:fldChar>
            </w:r>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p>
        </w:tc>
      </w:tr>
    </w:tbl>
    <w:p w:rsidR="001D7FE2" w:rsidRDefault="001D7FE2" w:rsidP="008E43E6">
      <w:pPr>
        <w:ind w:left="-90"/>
        <w:rPr>
          <w:rFonts w:ascii="Calibri" w:hAnsi="Calibri"/>
          <w:b/>
          <w:color w:val="000000"/>
          <w:szCs w:val="24"/>
        </w:rPr>
      </w:pPr>
      <w:r>
        <w:rPr>
          <w:rFonts w:ascii="Calibri" w:hAnsi="Calibri"/>
          <w:b/>
          <w:color w:val="000000"/>
          <w:szCs w:val="24"/>
        </w:rPr>
        <w:t xml:space="preserve">2.5 The bill </w:t>
      </w:r>
      <w:r w:rsidR="00FD5289">
        <w:rPr>
          <w:rFonts w:ascii="Calibri" w:hAnsi="Calibri"/>
          <w:b/>
          <w:color w:val="000000"/>
          <w:szCs w:val="24"/>
        </w:rPr>
        <w:t xml:space="preserve">(2E2SSB 5536) </w:t>
      </w:r>
      <w:r>
        <w:rPr>
          <w:rFonts w:ascii="Calibri" w:hAnsi="Calibri"/>
          <w:b/>
          <w:color w:val="000000"/>
          <w:szCs w:val="24"/>
        </w:rPr>
        <w:t xml:space="preserve">also encourages diverting these cases. Please describe </w:t>
      </w:r>
      <w:r w:rsidR="008E43E6">
        <w:rPr>
          <w:rFonts w:ascii="Calibri" w:hAnsi="Calibri"/>
          <w:b/>
          <w:color w:val="000000"/>
          <w:szCs w:val="24"/>
        </w:rPr>
        <w:t>all</w:t>
      </w:r>
      <w:r>
        <w:rPr>
          <w:rFonts w:ascii="Calibri" w:hAnsi="Calibri"/>
          <w:b/>
          <w:color w:val="000000"/>
          <w:szCs w:val="24"/>
        </w:rPr>
        <w:t xml:space="preserve"> </w:t>
      </w:r>
      <w:r w:rsidR="008E43E6">
        <w:rPr>
          <w:rFonts w:ascii="Calibri" w:hAnsi="Calibri"/>
          <w:b/>
          <w:color w:val="000000"/>
          <w:szCs w:val="24"/>
        </w:rPr>
        <w:t>diversionary programs the county maintains.</w:t>
      </w:r>
    </w:p>
    <w:p w:rsidR="00674BCF" w:rsidRDefault="008E43E6">
      <w:r>
        <w:rPr>
          <w:rFonts w:ascii="Calibri" w:hAnsi="Calibri"/>
          <w:color w:val="000000"/>
          <w:szCs w:val="24"/>
        </w:rPr>
        <w:t xml:space="preserve">     </w:t>
      </w:r>
      <w:r>
        <w:rPr>
          <w:rFonts w:ascii="Calibri" w:hAnsi="Calibri"/>
          <w:color w:val="000000"/>
          <w:szCs w:val="24"/>
        </w:rPr>
        <w:fldChar w:fldCharType="begin">
          <w:ffData>
            <w:name w:val="Text76"/>
            <w:enabled/>
            <w:calcOnExit w:val="0"/>
            <w:textInput/>
          </w:ffData>
        </w:fldChar>
      </w:r>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r w:rsidR="00674BCF">
        <w:br w:type="page"/>
      </w:r>
    </w:p>
    <w:tbl>
      <w:tblPr>
        <w:tblW w:w="10084" w:type="dxa"/>
        <w:tblInd w:w="-165" w:type="dxa"/>
        <w:tblLayout w:type="fixed"/>
        <w:tblLook w:val="04A0" w:firstRow="1" w:lastRow="0" w:firstColumn="1" w:lastColumn="0" w:noHBand="0" w:noVBand="1"/>
      </w:tblPr>
      <w:tblGrid>
        <w:gridCol w:w="533"/>
        <w:gridCol w:w="7310"/>
        <w:gridCol w:w="715"/>
        <w:gridCol w:w="716"/>
        <w:gridCol w:w="810"/>
      </w:tblGrid>
      <w:tr w:rsidR="007F38DD" w:rsidRPr="0078410B" w:rsidTr="0078410B">
        <w:trPr>
          <w:trHeight w:val="576"/>
        </w:trPr>
        <w:tc>
          <w:tcPr>
            <w:tcW w:w="10084" w:type="dxa"/>
            <w:gridSpan w:val="5"/>
            <w:shd w:val="clear" w:color="auto" w:fill="1F4E79"/>
            <w:vAlign w:val="center"/>
          </w:tcPr>
          <w:p w:rsidR="00D64F1C" w:rsidRPr="0078410B" w:rsidRDefault="007F38DD" w:rsidP="00945FDA">
            <w:pPr>
              <w:jc w:val="center"/>
              <w:rPr>
                <w:rFonts w:ascii="Calibri" w:hAnsi="Calibri"/>
                <w:b/>
                <w:color w:val="FFFFFF"/>
                <w:sz w:val="28"/>
                <w:szCs w:val="28"/>
              </w:rPr>
            </w:pPr>
            <w:r w:rsidRPr="0078410B">
              <w:rPr>
                <w:rFonts w:ascii="Calibri" w:hAnsi="Calibri"/>
                <w:b/>
                <w:color w:val="FFFFFF"/>
                <w:sz w:val="28"/>
                <w:szCs w:val="28"/>
              </w:rPr>
              <w:t>Section III:</w:t>
            </w:r>
            <w:r w:rsidR="00945FDA">
              <w:rPr>
                <w:rFonts w:ascii="Calibri" w:hAnsi="Calibri"/>
                <w:b/>
                <w:color w:val="FFFFFF"/>
                <w:sz w:val="28"/>
                <w:szCs w:val="28"/>
              </w:rPr>
              <w:t xml:space="preserve">  </w:t>
            </w:r>
            <w:r w:rsidRPr="0078410B">
              <w:rPr>
                <w:rFonts w:ascii="Calibri" w:hAnsi="Calibri"/>
                <w:b/>
                <w:color w:val="FFFFFF"/>
                <w:sz w:val="28"/>
                <w:szCs w:val="28"/>
              </w:rPr>
              <w:t>Grant Funds</w:t>
            </w:r>
          </w:p>
        </w:tc>
      </w:tr>
      <w:tr w:rsidR="007F38DD" w:rsidRPr="00A3105E" w:rsidTr="008D6087">
        <w:trPr>
          <w:trHeight w:val="1872"/>
        </w:trPr>
        <w:tc>
          <w:tcPr>
            <w:tcW w:w="10084" w:type="dxa"/>
            <w:gridSpan w:val="5"/>
            <w:shd w:val="clear" w:color="auto" w:fill="auto"/>
            <w:vAlign w:val="bottom"/>
          </w:tcPr>
          <w:p w:rsidR="007F38DD" w:rsidRPr="00C45994" w:rsidRDefault="007F38DD" w:rsidP="00F543B1">
            <w:pPr>
              <w:numPr>
                <w:ilvl w:val="0"/>
                <w:numId w:val="20"/>
              </w:numPr>
              <w:spacing w:before="120" w:after="120"/>
              <w:ind w:left="360"/>
              <w:rPr>
                <w:rFonts w:ascii="Calibri" w:hAnsi="Calibri"/>
                <w:color w:val="000000"/>
                <w:szCs w:val="24"/>
              </w:rPr>
            </w:pPr>
            <w:r w:rsidRPr="000E596E">
              <w:rPr>
                <w:rFonts w:ascii="Calibri" w:hAnsi="Calibri"/>
                <w:b/>
                <w:color w:val="000000"/>
                <w:szCs w:val="24"/>
              </w:rPr>
              <w:t xml:space="preserve">Please indicate in the table below </w:t>
            </w:r>
            <w:r w:rsidRPr="000E596E">
              <w:rPr>
                <w:rFonts w:ascii="Calibri" w:hAnsi="Calibri"/>
                <w:b/>
                <w:color w:val="000000"/>
                <w:szCs w:val="24"/>
                <w:u w:val="single"/>
              </w:rPr>
              <w:t>and</w:t>
            </w:r>
            <w:r w:rsidRPr="000E596E">
              <w:rPr>
                <w:rFonts w:ascii="Calibri" w:hAnsi="Calibri"/>
                <w:b/>
                <w:color w:val="000000"/>
                <w:szCs w:val="24"/>
              </w:rPr>
              <w:t xml:space="preserve"> attach a narrative paragraph explaining how the county </w:t>
            </w:r>
            <w:r w:rsidR="007F23E1">
              <w:rPr>
                <w:rFonts w:ascii="Calibri" w:hAnsi="Calibri"/>
                <w:b/>
                <w:color w:val="000000"/>
                <w:szCs w:val="24"/>
              </w:rPr>
              <w:t>use</w:t>
            </w:r>
            <w:r w:rsidR="00AB555F">
              <w:rPr>
                <w:rFonts w:ascii="Calibri" w:hAnsi="Calibri"/>
                <w:b/>
                <w:color w:val="000000"/>
                <w:szCs w:val="24"/>
              </w:rPr>
              <w:t>s</w:t>
            </w:r>
            <w:r w:rsidR="007F23E1">
              <w:rPr>
                <w:rFonts w:ascii="Calibri" w:hAnsi="Calibri"/>
                <w:b/>
                <w:color w:val="000000"/>
                <w:szCs w:val="24"/>
              </w:rPr>
              <w:t xml:space="preserve"> </w:t>
            </w:r>
            <w:r w:rsidR="000A49F9">
              <w:rPr>
                <w:rFonts w:ascii="Calibri" w:hAnsi="Calibri"/>
                <w:b/>
                <w:color w:val="000000"/>
                <w:szCs w:val="24"/>
              </w:rPr>
              <w:t xml:space="preserve">RCW 10.101 funds in </w:t>
            </w:r>
            <w:r w:rsidR="00676CAA">
              <w:rPr>
                <w:rFonts w:ascii="Calibri" w:hAnsi="Calibri"/>
                <w:b/>
                <w:color w:val="000000"/>
                <w:szCs w:val="24"/>
              </w:rPr>
              <w:t>202</w:t>
            </w:r>
            <w:r w:rsidR="00016CA3">
              <w:rPr>
                <w:rFonts w:ascii="Calibri" w:hAnsi="Calibri"/>
                <w:b/>
                <w:color w:val="000000"/>
                <w:szCs w:val="24"/>
              </w:rPr>
              <w:t>4</w:t>
            </w:r>
            <w:r w:rsidRPr="000E596E">
              <w:rPr>
                <w:rFonts w:ascii="Calibri" w:hAnsi="Calibri"/>
                <w:b/>
                <w:color w:val="000000"/>
                <w:szCs w:val="24"/>
              </w:rPr>
              <w:t>, and how the funds wil</w:t>
            </w:r>
            <w:r w:rsidR="000A49F9">
              <w:rPr>
                <w:rFonts w:ascii="Calibri" w:hAnsi="Calibri"/>
                <w:b/>
                <w:color w:val="000000"/>
                <w:szCs w:val="24"/>
              </w:rPr>
              <w:t xml:space="preserve">l be used in </w:t>
            </w:r>
            <w:r w:rsidR="00676CAA">
              <w:rPr>
                <w:rFonts w:ascii="Calibri" w:hAnsi="Calibri"/>
                <w:b/>
                <w:color w:val="000000"/>
                <w:szCs w:val="24"/>
              </w:rPr>
              <w:t>2024</w:t>
            </w:r>
            <w:r w:rsidRPr="000E596E">
              <w:rPr>
                <w:rFonts w:ascii="Calibri" w:hAnsi="Calibri"/>
                <w:b/>
                <w:color w:val="000000"/>
                <w:szCs w:val="24"/>
              </w:rPr>
              <w:t>.</w:t>
            </w:r>
            <w:r w:rsidRPr="00C45994">
              <w:rPr>
                <w:rFonts w:ascii="Calibri" w:hAnsi="Calibri"/>
                <w:color w:val="000000"/>
                <w:szCs w:val="24"/>
              </w:rPr>
              <w:t xml:space="preserve"> The table below reflects common allowed uses of funds. See the attached policy for a</w:t>
            </w:r>
            <w:r w:rsidR="00F543B1">
              <w:rPr>
                <w:rFonts w:ascii="Calibri" w:hAnsi="Calibri"/>
                <w:color w:val="000000"/>
                <w:szCs w:val="24"/>
              </w:rPr>
              <w:t xml:space="preserve">n expanded </w:t>
            </w:r>
            <w:r w:rsidRPr="00C45994">
              <w:rPr>
                <w:rFonts w:ascii="Calibri" w:hAnsi="Calibri"/>
                <w:color w:val="000000"/>
                <w:szCs w:val="24"/>
              </w:rPr>
              <w:t>list of allowed and prohibited uses.</w:t>
            </w:r>
          </w:p>
        </w:tc>
      </w:tr>
      <w:tr w:rsidR="007F38DD" w:rsidRPr="00D5029D" w:rsidTr="000A49F9">
        <w:trPr>
          <w:gridBefore w:val="1"/>
          <w:gridAfter w:val="1"/>
          <w:wBefore w:w="533" w:type="dxa"/>
          <w:wAfter w:w="810" w:type="dxa"/>
          <w:trHeight w:val="432"/>
        </w:trPr>
        <w:tc>
          <w:tcPr>
            <w:tcW w:w="7310" w:type="dxa"/>
            <w:tcBorders>
              <w:top w:val="single" w:sz="4" w:space="0" w:color="auto"/>
              <w:left w:val="single" w:sz="4" w:space="0" w:color="auto"/>
              <w:bottom w:val="single" w:sz="4" w:space="0" w:color="auto"/>
              <w:right w:val="single" w:sz="4" w:space="0" w:color="auto"/>
            </w:tcBorders>
            <w:shd w:val="clear" w:color="auto" w:fill="F2F2F2"/>
            <w:vAlign w:val="center"/>
          </w:tcPr>
          <w:p w:rsidR="007F38DD" w:rsidRPr="00C45994" w:rsidRDefault="007F38DD" w:rsidP="0078410B">
            <w:pPr>
              <w:rPr>
                <w:rFonts w:ascii="Calibri" w:hAnsi="Calibri"/>
                <w:b/>
                <w:color w:val="000000"/>
                <w:szCs w:val="24"/>
              </w:rPr>
            </w:pPr>
            <w:r w:rsidRPr="00C45994">
              <w:rPr>
                <w:rFonts w:ascii="Calibri" w:hAnsi="Calibri"/>
                <w:b/>
                <w:color w:val="000000"/>
                <w:szCs w:val="24"/>
              </w:rPr>
              <w:t>Uses of State Funding:</w:t>
            </w:r>
          </w:p>
        </w:tc>
        <w:tc>
          <w:tcPr>
            <w:tcW w:w="715" w:type="dxa"/>
            <w:tcBorders>
              <w:top w:val="single" w:sz="4" w:space="0" w:color="auto"/>
              <w:left w:val="single" w:sz="4" w:space="0" w:color="auto"/>
              <w:bottom w:val="single" w:sz="4" w:space="0" w:color="auto"/>
              <w:right w:val="single" w:sz="4" w:space="0" w:color="auto"/>
            </w:tcBorders>
            <w:shd w:val="clear" w:color="auto" w:fill="F2F2F2"/>
            <w:vAlign w:val="center"/>
          </w:tcPr>
          <w:p w:rsidR="007F38DD" w:rsidRPr="00C45994" w:rsidRDefault="00676CAA" w:rsidP="0078410B">
            <w:pPr>
              <w:jc w:val="center"/>
              <w:rPr>
                <w:rFonts w:ascii="Calibri" w:hAnsi="Calibri"/>
                <w:b/>
                <w:color w:val="000000"/>
                <w:szCs w:val="24"/>
              </w:rPr>
            </w:pPr>
            <w:r>
              <w:rPr>
                <w:rFonts w:ascii="Calibri" w:hAnsi="Calibri"/>
                <w:b/>
                <w:color w:val="000000"/>
                <w:szCs w:val="24"/>
              </w:rPr>
              <w:t>202</w:t>
            </w:r>
            <w:r w:rsidR="00016CA3">
              <w:rPr>
                <w:rFonts w:ascii="Calibri" w:hAnsi="Calibri"/>
                <w:b/>
                <w:color w:val="000000"/>
                <w:szCs w:val="24"/>
              </w:rPr>
              <w:t>4</w:t>
            </w:r>
          </w:p>
        </w:tc>
        <w:tc>
          <w:tcPr>
            <w:tcW w:w="716" w:type="dxa"/>
            <w:tcBorders>
              <w:top w:val="single" w:sz="4" w:space="0" w:color="auto"/>
              <w:left w:val="single" w:sz="4" w:space="0" w:color="auto"/>
              <w:bottom w:val="single" w:sz="4" w:space="0" w:color="auto"/>
              <w:right w:val="single" w:sz="4" w:space="0" w:color="auto"/>
            </w:tcBorders>
            <w:shd w:val="clear" w:color="auto" w:fill="F2F2F2"/>
            <w:vAlign w:val="center"/>
          </w:tcPr>
          <w:p w:rsidR="007F38DD" w:rsidRPr="00C45994" w:rsidRDefault="00676CAA" w:rsidP="007808E5">
            <w:pPr>
              <w:jc w:val="center"/>
              <w:rPr>
                <w:rFonts w:ascii="Calibri" w:hAnsi="Calibri"/>
                <w:b/>
                <w:color w:val="000000"/>
                <w:szCs w:val="24"/>
              </w:rPr>
            </w:pPr>
            <w:r>
              <w:rPr>
                <w:rFonts w:ascii="Calibri" w:hAnsi="Calibri"/>
                <w:b/>
                <w:color w:val="000000"/>
                <w:szCs w:val="24"/>
              </w:rPr>
              <w:t>202</w:t>
            </w:r>
            <w:r w:rsidR="00016CA3">
              <w:rPr>
                <w:rFonts w:ascii="Calibri" w:hAnsi="Calibri"/>
                <w:b/>
                <w:color w:val="000000"/>
                <w:szCs w:val="24"/>
              </w:rPr>
              <w:t>5</w:t>
            </w:r>
          </w:p>
        </w:tc>
      </w:tr>
      <w:tr w:rsidR="007F38DD" w:rsidRPr="00A3105E" w:rsidTr="000A49F9">
        <w:trPr>
          <w:gridBefore w:val="1"/>
          <w:gridAfter w:val="1"/>
          <w:wBefore w:w="533" w:type="dxa"/>
          <w:wAfter w:w="810" w:type="dxa"/>
          <w:trHeight w:val="432"/>
        </w:trPr>
        <w:tc>
          <w:tcPr>
            <w:tcW w:w="7310" w:type="dxa"/>
            <w:tcBorders>
              <w:top w:val="single" w:sz="4" w:space="0" w:color="auto"/>
              <w:left w:val="single" w:sz="4" w:space="0" w:color="auto"/>
              <w:bottom w:val="single" w:sz="4" w:space="0" w:color="auto"/>
              <w:right w:val="single" w:sz="4" w:space="0" w:color="auto"/>
            </w:tcBorders>
            <w:shd w:val="clear" w:color="auto" w:fill="auto"/>
            <w:vAlign w:val="center"/>
          </w:tcPr>
          <w:p w:rsidR="007F38DD" w:rsidRPr="00C45994" w:rsidRDefault="007F38DD" w:rsidP="0078410B">
            <w:pPr>
              <w:rPr>
                <w:rFonts w:ascii="Calibri" w:hAnsi="Calibri"/>
                <w:color w:val="000000"/>
                <w:szCs w:val="24"/>
              </w:rPr>
            </w:pPr>
            <w:r w:rsidRPr="00C45994">
              <w:rPr>
                <w:rFonts w:ascii="Calibri" w:hAnsi="Calibri"/>
                <w:color w:val="000000"/>
                <w:szCs w:val="24"/>
              </w:rPr>
              <w:t>Creating</w:t>
            </w:r>
            <w:r w:rsidR="00B94AA8">
              <w:rPr>
                <w:rFonts w:ascii="Calibri" w:hAnsi="Calibri"/>
                <w:color w:val="000000"/>
                <w:szCs w:val="24"/>
              </w:rPr>
              <w:t xml:space="preserve"> or expanding</w:t>
            </w:r>
            <w:r w:rsidRPr="00C45994">
              <w:rPr>
                <w:rFonts w:ascii="Calibri" w:hAnsi="Calibri"/>
                <w:color w:val="000000"/>
                <w:szCs w:val="24"/>
              </w:rPr>
              <w:t xml:space="preserve"> a county or regional public defense agency</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7F38DD" w:rsidRPr="00C45994" w:rsidRDefault="00956598" w:rsidP="0078410B">
            <w:pPr>
              <w:jc w:val="center"/>
              <w:rPr>
                <w:rFonts w:ascii="Calibri" w:hAnsi="Calibri"/>
                <w:color w:val="000000"/>
                <w:szCs w:val="24"/>
              </w:rPr>
            </w:pPr>
            <w:r>
              <w:rPr>
                <w:rFonts w:ascii="Calibri" w:hAnsi="Calibri"/>
                <w:color w:val="000000"/>
                <w:szCs w:val="24"/>
              </w:rPr>
              <w:fldChar w:fldCharType="begin">
                <w:ffData>
                  <w:name w:val="Check20"/>
                  <w:enabled/>
                  <w:calcOnExit w:val="0"/>
                  <w:checkBox>
                    <w:sizeAuto/>
                    <w:default w:val="0"/>
                  </w:checkBox>
                </w:ffData>
              </w:fldChar>
            </w:r>
            <w:bookmarkStart w:id="83" w:name="Check20"/>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bookmarkEnd w:id="83"/>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7F38DD" w:rsidRPr="00C45994" w:rsidRDefault="00956598" w:rsidP="0078410B">
            <w:pPr>
              <w:jc w:val="center"/>
              <w:rPr>
                <w:rFonts w:ascii="Calibri" w:hAnsi="Calibri"/>
                <w:color w:val="000000"/>
                <w:szCs w:val="24"/>
              </w:rPr>
            </w:pPr>
            <w:r>
              <w:rPr>
                <w:rFonts w:ascii="Calibri" w:hAnsi="Calibri"/>
                <w:color w:val="000000"/>
                <w:szCs w:val="24"/>
              </w:rPr>
              <w:fldChar w:fldCharType="begin">
                <w:ffData>
                  <w:name w:val="Check21"/>
                  <w:enabled/>
                  <w:calcOnExit w:val="0"/>
                  <w:checkBox>
                    <w:sizeAuto/>
                    <w:default w:val="0"/>
                  </w:checkBox>
                </w:ffData>
              </w:fldChar>
            </w:r>
            <w:bookmarkStart w:id="84" w:name="Check21"/>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bookmarkEnd w:id="84"/>
          </w:p>
        </w:tc>
      </w:tr>
      <w:tr w:rsidR="007F38DD" w:rsidRPr="00A3105E" w:rsidTr="000A49F9">
        <w:trPr>
          <w:gridBefore w:val="1"/>
          <w:gridAfter w:val="1"/>
          <w:wBefore w:w="533" w:type="dxa"/>
          <w:wAfter w:w="810" w:type="dxa"/>
          <w:trHeight w:val="432"/>
        </w:trPr>
        <w:tc>
          <w:tcPr>
            <w:tcW w:w="7310" w:type="dxa"/>
            <w:tcBorders>
              <w:top w:val="single" w:sz="4" w:space="0" w:color="auto"/>
              <w:left w:val="single" w:sz="4" w:space="0" w:color="auto"/>
              <w:bottom w:val="single" w:sz="4" w:space="0" w:color="auto"/>
              <w:right w:val="single" w:sz="4" w:space="0" w:color="auto"/>
            </w:tcBorders>
            <w:shd w:val="clear" w:color="auto" w:fill="auto"/>
            <w:vAlign w:val="center"/>
          </w:tcPr>
          <w:p w:rsidR="007F38DD" w:rsidRPr="00C45994" w:rsidRDefault="007F38DD" w:rsidP="0078410B">
            <w:pPr>
              <w:rPr>
                <w:rFonts w:ascii="Calibri" w:hAnsi="Calibri"/>
                <w:color w:val="000000"/>
                <w:szCs w:val="24"/>
              </w:rPr>
            </w:pPr>
            <w:r w:rsidRPr="00C45994">
              <w:rPr>
                <w:rFonts w:ascii="Calibri" w:hAnsi="Calibri"/>
                <w:color w:val="000000"/>
                <w:szCs w:val="24"/>
              </w:rPr>
              <w:t>Providing an attorney coordinator who oversees contracts with attorneys providing public defense</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7F38DD" w:rsidRPr="00C45994" w:rsidRDefault="00956598" w:rsidP="0078410B">
            <w:pPr>
              <w:jc w:val="center"/>
              <w:rPr>
                <w:rFonts w:ascii="Calibri" w:hAnsi="Calibri"/>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7F38DD" w:rsidRPr="00C45994" w:rsidRDefault="00956598" w:rsidP="0078410B">
            <w:pPr>
              <w:jc w:val="center"/>
              <w:rPr>
                <w:rFonts w:ascii="Calibri" w:hAnsi="Calibri"/>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p>
        </w:tc>
      </w:tr>
      <w:tr w:rsidR="007F38DD" w:rsidRPr="00A3105E" w:rsidTr="000A49F9">
        <w:trPr>
          <w:gridBefore w:val="1"/>
          <w:gridAfter w:val="1"/>
          <w:wBefore w:w="533" w:type="dxa"/>
          <w:wAfter w:w="810" w:type="dxa"/>
          <w:trHeight w:val="432"/>
        </w:trPr>
        <w:tc>
          <w:tcPr>
            <w:tcW w:w="7310" w:type="dxa"/>
            <w:tcBorders>
              <w:top w:val="single" w:sz="4" w:space="0" w:color="auto"/>
              <w:left w:val="single" w:sz="4" w:space="0" w:color="auto"/>
              <w:bottom w:val="single" w:sz="4" w:space="0" w:color="auto"/>
              <w:right w:val="single" w:sz="4" w:space="0" w:color="auto"/>
            </w:tcBorders>
            <w:shd w:val="clear" w:color="auto" w:fill="auto"/>
            <w:vAlign w:val="center"/>
          </w:tcPr>
          <w:p w:rsidR="007F38DD" w:rsidRPr="00C45994" w:rsidRDefault="007F38DD" w:rsidP="0078410B">
            <w:pPr>
              <w:rPr>
                <w:rFonts w:ascii="Calibri" w:hAnsi="Calibri"/>
                <w:color w:val="000000"/>
                <w:szCs w:val="24"/>
              </w:rPr>
            </w:pPr>
            <w:r w:rsidRPr="00C45994">
              <w:rPr>
                <w:rFonts w:ascii="Calibri" w:hAnsi="Calibri"/>
                <w:color w:val="000000"/>
                <w:szCs w:val="24"/>
              </w:rPr>
              <w:t>Adding attorneys to reduce public defense caseloads</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7F38DD" w:rsidRPr="00C45994" w:rsidRDefault="00956598" w:rsidP="0078410B">
            <w:pPr>
              <w:jc w:val="center"/>
              <w:rPr>
                <w:rFonts w:ascii="Calibri" w:hAnsi="Calibri"/>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7F38DD" w:rsidRPr="00C45994" w:rsidRDefault="00956598" w:rsidP="0078410B">
            <w:pPr>
              <w:jc w:val="center"/>
              <w:rPr>
                <w:rFonts w:ascii="Calibri" w:hAnsi="Calibri"/>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p>
        </w:tc>
      </w:tr>
      <w:tr w:rsidR="007F38DD" w:rsidRPr="00A3105E" w:rsidTr="000A49F9">
        <w:trPr>
          <w:gridBefore w:val="1"/>
          <w:gridAfter w:val="1"/>
          <w:wBefore w:w="533" w:type="dxa"/>
          <w:wAfter w:w="810" w:type="dxa"/>
          <w:trHeight w:val="432"/>
        </w:trPr>
        <w:tc>
          <w:tcPr>
            <w:tcW w:w="7310" w:type="dxa"/>
            <w:tcBorders>
              <w:top w:val="single" w:sz="4" w:space="0" w:color="auto"/>
              <w:left w:val="single" w:sz="4" w:space="0" w:color="auto"/>
              <w:bottom w:val="single" w:sz="4" w:space="0" w:color="auto"/>
              <w:right w:val="single" w:sz="4" w:space="0" w:color="auto"/>
            </w:tcBorders>
            <w:shd w:val="clear" w:color="auto" w:fill="auto"/>
            <w:vAlign w:val="center"/>
          </w:tcPr>
          <w:p w:rsidR="007F38DD" w:rsidRPr="00C45994" w:rsidRDefault="007F38DD" w:rsidP="0078410B">
            <w:pPr>
              <w:rPr>
                <w:rFonts w:ascii="Calibri" w:hAnsi="Calibri"/>
                <w:color w:val="000000"/>
                <w:szCs w:val="24"/>
              </w:rPr>
            </w:pPr>
            <w:r w:rsidRPr="00C45994">
              <w:rPr>
                <w:rFonts w:ascii="Calibri" w:hAnsi="Calibri"/>
                <w:color w:val="000000"/>
                <w:szCs w:val="24"/>
              </w:rPr>
              <w:t>Adding investigator services</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7F38DD" w:rsidRPr="00C45994" w:rsidRDefault="00956598" w:rsidP="0078410B">
            <w:pPr>
              <w:jc w:val="center"/>
              <w:rPr>
                <w:rFonts w:ascii="Calibri" w:hAnsi="Calibri"/>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7F38DD" w:rsidRPr="00C45994" w:rsidRDefault="00956598" w:rsidP="0078410B">
            <w:pPr>
              <w:jc w:val="center"/>
              <w:rPr>
                <w:rFonts w:ascii="Calibri" w:hAnsi="Calibri"/>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p>
        </w:tc>
      </w:tr>
      <w:tr w:rsidR="007F38DD" w:rsidRPr="00A3105E" w:rsidTr="000A49F9">
        <w:trPr>
          <w:gridBefore w:val="1"/>
          <w:gridAfter w:val="1"/>
          <w:wBefore w:w="533" w:type="dxa"/>
          <w:wAfter w:w="810" w:type="dxa"/>
          <w:trHeight w:val="432"/>
        </w:trPr>
        <w:tc>
          <w:tcPr>
            <w:tcW w:w="7310" w:type="dxa"/>
            <w:tcBorders>
              <w:top w:val="single" w:sz="4" w:space="0" w:color="auto"/>
              <w:left w:val="single" w:sz="4" w:space="0" w:color="auto"/>
              <w:bottom w:val="single" w:sz="4" w:space="0" w:color="auto"/>
              <w:right w:val="single" w:sz="4" w:space="0" w:color="auto"/>
            </w:tcBorders>
            <w:shd w:val="clear" w:color="auto" w:fill="auto"/>
            <w:vAlign w:val="center"/>
          </w:tcPr>
          <w:p w:rsidR="007F38DD" w:rsidRPr="00C45994" w:rsidRDefault="007F38DD" w:rsidP="0078410B">
            <w:pPr>
              <w:rPr>
                <w:rFonts w:ascii="Calibri" w:hAnsi="Calibri"/>
                <w:color w:val="000000"/>
                <w:szCs w:val="24"/>
              </w:rPr>
            </w:pPr>
            <w:r w:rsidRPr="00C45994">
              <w:rPr>
                <w:rFonts w:ascii="Calibri" w:hAnsi="Calibri"/>
                <w:color w:val="000000"/>
                <w:szCs w:val="24"/>
              </w:rPr>
              <w:t>Adding expert services</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7F38DD" w:rsidRPr="00C45994" w:rsidRDefault="00956598" w:rsidP="0078410B">
            <w:pPr>
              <w:jc w:val="center"/>
              <w:rPr>
                <w:rFonts w:ascii="Calibri" w:hAnsi="Calibri"/>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7F38DD" w:rsidRPr="00C45994" w:rsidRDefault="00956598" w:rsidP="0078410B">
            <w:pPr>
              <w:jc w:val="center"/>
              <w:rPr>
                <w:rFonts w:ascii="Calibri" w:hAnsi="Calibri"/>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p>
        </w:tc>
      </w:tr>
      <w:tr w:rsidR="007F38DD" w:rsidRPr="00A3105E" w:rsidTr="000A49F9">
        <w:trPr>
          <w:gridBefore w:val="1"/>
          <w:gridAfter w:val="1"/>
          <w:wBefore w:w="533" w:type="dxa"/>
          <w:wAfter w:w="810" w:type="dxa"/>
          <w:trHeight w:val="432"/>
        </w:trPr>
        <w:tc>
          <w:tcPr>
            <w:tcW w:w="7310" w:type="dxa"/>
            <w:tcBorders>
              <w:top w:val="single" w:sz="4" w:space="0" w:color="auto"/>
              <w:left w:val="single" w:sz="4" w:space="0" w:color="auto"/>
              <w:bottom w:val="single" w:sz="4" w:space="0" w:color="auto"/>
              <w:right w:val="single" w:sz="4" w:space="0" w:color="auto"/>
            </w:tcBorders>
            <w:shd w:val="clear" w:color="auto" w:fill="auto"/>
            <w:vAlign w:val="center"/>
          </w:tcPr>
          <w:p w:rsidR="007F38DD" w:rsidRPr="00C45994" w:rsidRDefault="007F38DD" w:rsidP="0078410B">
            <w:pPr>
              <w:rPr>
                <w:rFonts w:ascii="Calibri" w:hAnsi="Calibri"/>
                <w:color w:val="000000"/>
                <w:szCs w:val="24"/>
              </w:rPr>
            </w:pPr>
            <w:r w:rsidRPr="00C45994">
              <w:rPr>
                <w:rFonts w:ascii="Calibri" w:hAnsi="Calibri"/>
                <w:color w:val="000000"/>
                <w:szCs w:val="24"/>
              </w:rPr>
              <w:t>Increasing public defense attorney compensation</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7F38DD" w:rsidRPr="00C45994" w:rsidRDefault="00956598" w:rsidP="0078410B">
            <w:pPr>
              <w:jc w:val="center"/>
              <w:rPr>
                <w:rFonts w:ascii="Calibri" w:hAnsi="Calibri"/>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7F38DD" w:rsidRPr="00C45994" w:rsidRDefault="00956598" w:rsidP="0078410B">
            <w:pPr>
              <w:jc w:val="center"/>
              <w:rPr>
                <w:rFonts w:ascii="Calibri" w:hAnsi="Calibri"/>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p>
        </w:tc>
      </w:tr>
      <w:tr w:rsidR="007F38DD" w:rsidRPr="00A3105E" w:rsidTr="000A49F9">
        <w:trPr>
          <w:gridBefore w:val="1"/>
          <w:gridAfter w:val="1"/>
          <w:wBefore w:w="533" w:type="dxa"/>
          <w:wAfter w:w="810" w:type="dxa"/>
          <w:trHeight w:val="432"/>
        </w:trPr>
        <w:tc>
          <w:tcPr>
            <w:tcW w:w="7310" w:type="dxa"/>
            <w:tcBorders>
              <w:top w:val="single" w:sz="4" w:space="0" w:color="auto"/>
              <w:left w:val="single" w:sz="4" w:space="0" w:color="auto"/>
              <w:bottom w:val="single" w:sz="4" w:space="0" w:color="auto"/>
              <w:right w:val="single" w:sz="4" w:space="0" w:color="auto"/>
            </w:tcBorders>
            <w:shd w:val="clear" w:color="auto" w:fill="auto"/>
            <w:vAlign w:val="center"/>
          </w:tcPr>
          <w:p w:rsidR="007F38DD" w:rsidRPr="00C45994" w:rsidRDefault="007F38DD" w:rsidP="0078410B">
            <w:pPr>
              <w:rPr>
                <w:rFonts w:ascii="Calibri" w:hAnsi="Calibri"/>
                <w:color w:val="000000"/>
                <w:szCs w:val="24"/>
              </w:rPr>
            </w:pPr>
            <w:r w:rsidRPr="00C45994">
              <w:rPr>
                <w:rFonts w:ascii="Calibri" w:hAnsi="Calibri"/>
                <w:color w:val="000000"/>
                <w:szCs w:val="24"/>
              </w:rPr>
              <w:t>Providing public defense services at preliminary appearance calendars</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7F38DD" w:rsidRPr="00C45994" w:rsidRDefault="00956598" w:rsidP="0078410B">
            <w:pPr>
              <w:jc w:val="center"/>
              <w:rPr>
                <w:rFonts w:ascii="Calibri" w:hAnsi="Calibri"/>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7F38DD" w:rsidRPr="00C45994" w:rsidRDefault="00956598" w:rsidP="0078410B">
            <w:pPr>
              <w:jc w:val="center"/>
              <w:rPr>
                <w:rFonts w:ascii="Calibri" w:hAnsi="Calibri"/>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p>
        </w:tc>
      </w:tr>
      <w:tr w:rsidR="00C6316B" w:rsidRPr="00A3105E" w:rsidTr="000A49F9">
        <w:trPr>
          <w:gridBefore w:val="1"/>
          <w:gridAfter w:val="1"/>
          <w:wBefore w:w="533" w:type="dxa"/>
          <w:wAfter w:w="810" w:type="dxa"/>
          <w:trHeight w:val="432"/>
        </w:trPr>
        <w:tc>
          <w:tcPr>
            <w:tcW w:w="7310" w:type="dxa"/>
            <w:tcBorders>
              <w:top w:val="single" w:sz="4" w:space="0" w:color="auto"/>
              <w:left w:val="single" w:sz="4" w:space="0" w:color="auto"/>
              <w:bottom w:val="single" w:sz="4" w:space="0" w:color="auto"/>
              <w:right w:val="single" w:sz="4" w:space="0" w:color="auto"/>
            </w:tcBorders>
            <w:shd w:val="clear" w:color="auto" w:fill="auto"/>
            <w:vAlign w:val="center"/>
          </w:tcPr>
          <w:p w:rsidR="00C6316B" w:rsidRPr="00C45994" w:rsidRDefault="00C6316B" w:rsidP="0078410B">
            <w:pPr>
              <w:rPr>
                <w:rFonts w:ascii="Calibri" w:hAnsi="Calibri"/>
                <w:color w:val="000000"/>
                <w:szCs w:val="24"/>
              </w:rPr>
            </w:pPr>
            <w:r>
              <w:rPr>
                <w:rFonts w:ascii="Calibri" w:hAnsi="Calibri"/>
                <w:color w:val="000000"/>
                <w:szCs w:val="24"/>
              </w:rPr>
              <w:t>Providing social work services or sentencing mitigation as part of public defense representation</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C6316B" w:rsidRDefault="00421B8C" w:rsidP="0078410B">
            <w:pPr>
              <w:jc w:val="center"/>
              <w:rPr>
                <w:rFonts w:ascii="Calibri" w:hAnsi="Calibri"/>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C6316B" w:rsidRDefault="00421B8C" w:rsidP="0078410B">
            <w:pPr>
              <w:jc w:val="center"/>
              <w:rPr>
                <w:rFonts w:ascii="Calibri" w:hAnsi="Calibri"/>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p>
        </w:tc>
      </w:tr>
      <w:tr w:rsidR="007F38DD" w:rsidRPr="00A3105E" w:rsidTr="000A49F9">
        <w:trPr>
          <w:gridBefore w:val="1"/>
          <w:gridAfter w:val="1"/>
          <w:wBefore w:w="533" w:type="dxa"/>
          <w:wAfter w:w="810" w:type="dxa"/>
          <w:trHeight w:val="432"/>
        </w:trPr>
        <w:tc>
          <w:tcPr>
            <w:tcW w:w="7310" w:type="dxa"/>
            <w:tcBorders>
              <w:top w:val="single" w:sz="4" w:space="0" w:color="auto"/>
              <w:left w:val="single" w:sz="4" w:space="0" w:color="auto"/>
              <w:bottom w:val="single" w:sz="4" w:space="0" w:color="auto"/>
              <w:right w:val="single" w:sz="4" w:space="0" w:color="auto"/>
            </w:tcBorders>
            <w:shd w:val="clear" w:color="auto" w:fill="auto"/>
            <w:vAlign w:val="center"/>
          </w:tcPr>
          <w:p w:rsidR="007F38DD" w:rsidRPr="00C45994" w:rsidRDefault="007F38DD" w:rsidP="0078410B">
            <w:pPr>
              <w:rPr>
                <w:rFonts w:ascii="Calibri" w:hAnsi="Calibri"/>
                <w:color w:val="000000"/>
                <w:szCs w:val="24"/>
              </w:rPr>
            </w:pPr>
            <w:r w:rsidRPr="00C45994">
              <w:rPr>
                <w:rFonts w:ascii="Calibri" w:hAnsi="Calibri"/>
                <w:color w:val="000000"/>
                <w:szCs w:val="24"/>
              </w:rPr>
              <w:t>Providing interpreter services for attorney-client interviews and communications</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7F38DD" w:rsidRPr="00C45994" w:rsidRDefault="00956598" w:rsidP="0078410B">
            <w:pPr>
              <w:jc w:val="center"/>
              <w:rPr>
                <w:rFonts w:ascii="Calibri" w:hAnsi="Calibri"/>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7F38DD" w:rsidRPr="00C45994" w:rsidRDefault="00956598" w:rsidP="0078410B">
            <w:pPr>
              <w:jc w:val="center"/>
              <w:rPr>
                <w:rFonts w:ascii="Calibri" w:hAnsi="Calibri"/>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p>
        </w:tc>
      </w:tr>
      <w:tr w:rsidR="007F38DD" w:rsidRPr="00A3105E" w:rsidTr="00C6316B">
        <w:trPr>
          <w:gridBefore w:val="1"/>
          <w:gridAfter w:val="1"/>
          <w:wBefore w:w="533" w:type="dxa"/>
          <w:wAfter w:w="810" w:type="dxa"/>
          <w:trHeight w:val="719"/>
        </w:trPr>
        <w:tc>
          <w:tcPr>
            <w:tcW w:w="7310" w:type="dxa"/>
            <w:tcBorders>
              <w:top w:val="single" w:sz="4" w:space="0" w:color="auto"/>
              <w:left w:val="single" w:sz="4" w:space="0" w:color="auto"/>
              <w:bottom w:val="single" w:sz="4" w:space="0" w:color="auto"/>
              <w:right w:val="single" w:sz="4" w:space="0" w:color="auto"/>
            </w:tcBorders>
            <w:shd w:val="clear" w:color="auto" w:fill="auto"/>
            <w:vAlign w:val="center"/>
          </w:tcPr>
          <w:p w:rsidR="009865CA" w:rsidRPr="00C45994" w:rsidRDefault="007F38DD" w:rsidP="009865CA">
            <w:pPr>
              <w:rPr>
                <w:rFonts w:ascii="Calibri" w:hAnsi="Calibri"/>
                <w:color w:val="000000"/>
                <w:szCs w:val="24"/>
              </w:rPr>
            </w:pPr>
            <w:r w:rsidRPr="00C45994">
              <w:rPr>
                <w:rFonts w:ascii="Calibri" w:hAnsi="Calibri"/>
                <w:color w:val="000000"/>
                <w:szCs w:val="24"/>
              </w:rPr>
              <w:t>Other</w:t>
            </w:r>
            <w:r w:rsidR="00FE0AB6">
              <w:rPr>
                <w:rFonts w:ascii="Calibri" w:hAnsi="Calibri"/>
                <w:color w:val="000000"/>
                <w:szCs w:val="24"/>
              </w:rPr>
              <w:t xml:space="preserve"> use - supported by the </w:t>
            </w:r>
            <w:hyperlink r:id="rId27" w:history="1">
              <w:r w:rsidR="00FE0AB6" w:rsidRPr="00FE0AB6">
                <w:rPr>
                  <w:rStyle w:val="Hyperlink"/>
                  <w:rFonts w:ascii="Calibri" w:hAnsi="Calibri" w:cs="Calibri"/>
                  <w:szCs w:val="24"/>
                </w:rPr>
                <w:t>WSBA Standards for Indigent Defense Services</w:t>
              </w:r>
            </w:hyperlink>
            <w:r w:rsidRPr="00C45994">
              <w:rPr>
                <w:rFonts w:ascii="Calibri" w:hAnsi="Calibri"/>
                <w:color w:val="000000"/>
                <w:szCs w:val="24"/>
              </w:rPr>
              <w:t xml:space="preserve"> (please explain)</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7F38DD" w:rsidRPr="00C45994" w:rsidRDefault="00956598" w:rsidP="0078410B">
            <w:pPr>
              <w:jc w:val="center"/>
              <w:rPr>
                <w:rFonts w:ascii="Calibri" w:hAnsi="Calibri"/>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7F38DD" w:rsidRPr="00C45994" w:rsidRDefault="00956598" w:rsidP="0078410B">
            <w:pPr>
              <w:jc w:val="center"/>
              <w:rPr>
                <w:rFonts w:ascii="Calibri" w:hAnsi="Calibri"/>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p>
        </w:tc>
      </w:tr>
      <w:tr w:rsidR="007F38DD" w:rsidRPr="00A3105E" w:rsidTr="000A49F9">
        <w:trPr>
          <w:gridBefore w:val="1"/>
          <w:gridAfter w:val="1"/>
          <w:wBefore w:w="533" w:type="dxa"/>
          <w:wAfter w:w="810" w:type="dxa"/>
          <w:trHeight w:val="432"/>
        </w:trPr>
        <w:tc>
          <w:tcPr>
            <w:tcW w:w="8741" w:type="dxa"/>
            <w:gridSpan w:val="3"/>
            <w:tcBorders>
              <w:top w:val="single" w:sz="4" w:space="0" w:color="auto"/>
              <w:left w:val="single" w:sz="4" w:space="0" w:color="auto"/>
              <w:right w:val="single" w:sz="4" w:space="0" w:color="auto"/>
            </w:tcBorders>
            <w:shd w:val="clear" w:color="auto" w:fill="auto"/>
            <w:vAlign w:val="bottom"/>
          </w:tcPr>
          <w:p w:rsidR="007F38DD" w:rsidRPr="00C45994" w:rsidRDefault="007F38DD" w:rsidP="0078410B">
            <w:pPr>
              <w:rPr>
                <w:rFonts w:ascii="Calibri" w:hAnsi="Calibri"/>
                <w:color w:val="000000"/>
                <w:szCs w:val="24"/>
              </w:rPr>
            </w:pPr>
            <w:r w:rsidRPr="00C45994">
              <w:rPr>
                <w:rFonts w:ascii="Calibri" w:hAnsi="Calibri"/>
                <w:color w:val="000000"/>
                <w:szCs w:val="24"/>
              </w:rPr>
              <w:t>(Use this space for the narrative paragraph detailed above, or use additional pages if needed)</w:t>
            </w:r>
          </w:p>
        </w:tc>
      </w:tr>
      <w:tr w:rsidR="007F38DD" w:rsidRPr="00A3105E" w:rsidTr="00AB4688">
        <w:trPr>
          <w:gridBefore w:val="1"/>
          <w:gridAfter w:val="1"/>
          <w:wBefore w:w="533" w:type="dxa"/>
          <w:wAfter w:w="810" w:type="dxa"/>
          <w:trHeight w:val="3888"/>
        </w:trPr>
        <w:tc>
          <w:tcPr>
            <w:tcW w:w="8741" w:type="dxa"/>
            <w:gridSpan w:val="3"/>
            <w:tcBorders>
              <w:left w:val="single" w:sz="4" w:space="0" w:color="auto"/>
              <w:bottom w:val="single" w:sz="4" w:space="0" w:color="auto"/>
              <w:right w:val="single" w:sz="4" w:space="0" w:color="auto"/>
            </w:tcBorders>
            <w:shd w:val="clear" w:color="auto" w:fill="auto"/>
          </w:tcPr>
          <w:p w:rsidR="007F38DD" w:rsidRPr="00C45994" w:rsidRDefault="00956598" w:rsidP="0078410B">
            <w:pPr>
              <w:rPr>
                <w:rFonts w:ascii="Calibri" w:hAnsi="Calibri"/>
                <w:color w:val="000000"/>
                <w:szCs w:val="24"/>
              </w:rPr>
            </w:pPr>
            <w:r>
              <w:rPr>
                <w:rFonts w:ascii="Calibri" w:hAnsi="Calibri"/>
                <w:color w:val="000000"/>
                <w:szCs w:val="24"/>
              </w:rPr>
              <w:fldChar w:fldCharType="begin">
                <w:ffData>
                  <w:name w:val="Text77"/>
                  <w:enabled/>
                  <w:calcOnExit w:val="0"/>
                  <w:textInput/>
                </w:ffData>
              </w:fldChar>
            </w:r>
            <w:bookmarkStart w:id="85" w:name="Text77"/>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85"/>
          </w:p>
        </w:tc>
      </w:tr>
    </w:tbl>
    <w:p w:rsidR="00674BCF" w:rsidRDefault="00674BCF"/>
    <w:tbl>
      <w:tblPr>
        <w:tblW w:w="10084" w:type="dxa"/>
        <w:tblInd w:w="-165" w:type="dxa"/>
        <w:tblLayout w:type="fixed"/>
        <w:tblLook w:val="04A0" w:firstRow="1" w:lastRow="0" w:firstColumn="1" w:lastColumn="0" w:noHBand="0" w:noVBand="1"/>
      </w:tblPr>
      <w:tblGrid>
        <w:gridCol w:w="1083"/>
        <w:gridCol w:w="3240"/>
        <w:gridCol w:w="2515"/>
        <w:gridCol w:w="810"/>
        <w:gridCol w:w="275"/>
        <w:gridCol w:w="1080"/>
        <w:gridCol w:w="1081"/>
      </w:tblGrid>
      <w:tr w:rsidR="007F38DD" w:rsidRPr="00A3105E" w:rsidTr="009B55A3">
        <w:trPr>
          <w:trHeight w:val="576"/>
        </w:trPr>
        <w:tc>
          <w:tcPr>
            <w:tcW w:w="10084" w:type="dxa"/>
            <w:gridSpan w:val="7"/>
            <w:shd w:val="clear" w:color="auto" w:fill="1F4E79"/>
            <w:vAlign w:val="center"/>
          </w:tcPr>
          <w:p w:rsidR="007F38DD" w:rsidRPr="0078410B" w:rsidRDefault="00034067" w:rsidP="00945FDA">
            <w:pPr>
              <w:ind w:left="720"/>
              <w:jc w:val="center"/>
              <w:rPr>
                <w:rFonts w:ascii="Calibri" w:hAnsi="Calibri"/>
                <w:b/>
                <w:color w:val="FFFFFF"/>
                <w:sz w:val="28"/>
                <w:szCs w:val="28"/>
              </w:rPr>
            </w:pPr>
            <w:r w:rsidRPr="0078410B">
              <w:rPr>
                <w:rFonts w:ascii="Calibri" w:hAnsi="Calibri"/>
                <w:b/>
                <w:color w:val="FFFFFF"/>
                <w:sz w:val="28"/>
                <w:szCs w:val="28"/>
              </w:rPr>
              <w:t>Section IV:</w:t>
            </w:r>
            <w:r w:rsidR="00945FDA">
              <w:rPr>
                <w:rFonts w:ascii="Calibri" w:hAnsi="Calibri"/>
                <w:b/>
                <w:color w:val="FFFFFF"/>
                <w:sz w:val="28"/>
                <w:szCs w:val="28"/>
              </w:rPr>
              <w:t xml:space="preserve">  </w:t>
            </w:r>
            <w:r w:rsidRPr="0078410B">
              <w:rPr>
                <w:rFonts w:ascii="Calibri" w:hAnsi="Calibri"/>
                <w:b/>
                <w:color w:val="FFFFFF"/>
                <w:sz w:val="28"/>
                <w:szCs w:val="28"/>
              </w:rPr>
              <w:t>Court/County</w:t>
            </w:r>
            <w:r w:rsidR="007F38DD" w:rsidRPr="0078410B">
              <w:rPr>
                <w:rFonts w:ascii="Calibri" w:hAnsi="Calibri"/>
                <w:b/>
                <w:color w:val="FFFFFF"/>
                <w:sz w:val="28"/>
                <w:szCs w:val="28"/>
              </w:rPr>
              <w:t xml:space="preserve"> Information</w:t>
            </w:r>
          </w:p>
        </w:tc>
      </w:tr>
      <w:tr w:rsidR="009B07C5" w:rsidRPr="000E596E" w:rsidTr="009B55A3">
        <w:trPr>
          <w:trHeight w:val="1008"/>
        </w:trPr>
        <w:tc>
          <w:tcPr>
            <w:tcW w:w="6838" w:type="dxa"/>
            <w:gridSpan w:val="3"/>
            <w:shd w:val="clear" w:color="auto" w:fill="auto"/>
            <w:vAlign w:val="bottom"/>
          </w:tcPr>
          <w:p w:rsidR="009B07C5" w:rsidRPr="000E596E" w:rsidRDefault="009B07C5" w:rsidP="00C82C22">
            <w:pPr>
              <w:pStyle w:val="ListParagraph"/>
              <w:numPr>
                <w:ilvl w:val="0"/>
                <w:numId w:val="21"/>
              </w:numPr>
              <w:ind w:left="360"/>
              <w:rPr>
                <w:rFonts w:ascii="Calibri" w:hAnsi="Calibri"/>
                <w:b/>
                <w:szCs w:val="24"/>
              </w:rPr>
            </w:pPr>
            <w:r>
              <w:rPr>
                <w:rFonts w:ascii="Calibri" w:hAnsi="Calibri"/>
                <w:b/>
                <w:szCs w:val="24"/>
              </w:rPr>
              <w:t xml:space="preserve">In what year did the county last update its </w:t>
            </w:r>
            <w:r w:rsidRPr="000E596E">
              <w:rPr>
                <w:rFonts w:ascii="Calibri" w:hAnsi="Calibri"/>
                <w:b/>
                <w:szCs w:val="24"/>
              </w:rPr>
              <w:t>public defense standards ordinance</w:t>
            </w:r>
            <w:r>
              <w:rPr>
                <w:rFonts w:ascii="Calibri" w:hAnsi="Calibri" w:cs="Calibri"/>
                <w:b/>
              </w:rPr>
              <w:t xml:space="preserve"> as required by </w:t>
            </w:r>
            <w:hyperlink r:id="rId28" w:history="1">
              <w:r w:rsidRPr="0074652E">
                <w:rPr>
                  <w:rStyle w:val="Hyperlink"/>
                  <w:rFonts w:ascii="Calibri" w:hAnsi="Calibri" w:cs="Calibri"/>
                  <w:b/>
                </w:rPr>
                <w:t>RCW 10.101.030</w:t>
              </w:r>
            </w:hyperlink>
            <w:r w:rsidRPr="000E596E">
              <w:rPr>
                <w:rFonts w:ascii="Calibri" w:hAnsi="Calibri"/>
                <w:b/>
                <w:szCs w:val="24"/>
              </w:rPr>
              <w:t xml:space="preserve">? </w:t>
            </w:r>
            <w:r>
              <w:rPr>
                <w:rFonts w:ascii="Calibri" w:hAnsi="Calibri"/>
                <w:szCs w:val="24"/>
              </w:rPr>
              <w:t>P</w:t>
            </w:r>
            <w:r w:rsidRPr="000E596E">
              <w:rPr>
                <w:rFonts w:ascii="Calibri" w:hAnsi="Calibri"/>
                <w:szCs w:val="24"/>
              </w:rPr>
              <w:t xml:space="preserve">lease attach the current </w:t>
            </w:r>
            <w:r w:rsidR="00032C7B">
              <w:rPr>
                <w:rFonts w:ascii="Calibri" w:hAnsi="Calibri"/>
                <w:szCs w:val="24"/>
              </w:rPr>
              <w:t xml:space="preserve">local </w:t>
            </w:r>
            <w:r w:rsidRPr="000E596E">
              <w:rPr>
                <w:rFonts w:ascii="Calibri" w:hAnsi="Calibri"/>
                <w:szCs w:val="24"/>
              </w:rPr>
              <w:t>standards</w:t>
            </w:r>
            <w:r w:rsidR="00676CAA">
              <w:rPr>
                <w:rFonts w:ascii="Calibri" w:hAnsi="Calibri"/>
                <w:szCs w:val="24"/>
              </w:rPr>
              <w:t>.</w:t>
            </w:r>
          </w:p>
        </w:tc>
        <w:tc>
          <w:tcPr>
            <w:tcW w:w="810" w:type="dxa"/>
            <w:shd w:val="clear" w:color="auto" w:fill="auto"/>
            <w:vAlign w:val="bottom"/>
          </w:tcPr>
          <w:p w:rsidR="009B07C5" w:rsidRPr="000E596E" w:rsidRDefault="009B07C5" w:rsidP="0078410B">
            <w:pPr>
              <w:ind w:left="-18"/>
              <w:jc w:val="right"/>
              <w:rPr>
                <w:rFonts w:ascii="Calibri" w:hAnsi="Calibri"/>
                <w:b/>
                <w:color w:val="000000"/>
                <w:szCs w:val="24"/>
              </w:rPr>
            </w:pPr>
            <w:r>
              <w:rPr>
                <w:rFonts w:ascii="Calibri" w:hAnsi="Calibri"/>
                <w:b/>
                <w:color w:val="000000"/>
                <w:szCs w:val="24"/>
              </w:rPr>
              <w:t xml:space="preserve">Year: </w:t>
            </w:r>
          </w:p>
        </w:tc>
        <w:tc>
          <w:tcPr>
            <w:tcW w:w="2436" w:type="dxa"/>
            <w:gridSpan w:val="3"/>
            <w:tcBorders>
              <w:bottom w:val="single" w:sz="4" w:space="0" w:color="auto"/>
            </w:tcBorders>
            <w:shd w:val="clear" w:color="auto" w:fill="auto"/>
            <w:vAlign w:val="bottom"/>
          </w:tcPr>
          <w:p w:rsidR="009B07C5" w:rsidRPr="000E596E" w:rsidRDefault="00956598" w:rsidP="009B07C5">
            <w:pPr>
              <w:ind w:left="257"/>
              <w:rPr>
                <w:rFonts w:ascii="Calibri" w:hAnsi="Calibri"/>
                <w:b/>
                <w:color w:val="000000"/>
                <w:szCs w:val="24"/>
              </w:rPr>
            </w:pPr>
            <w:r>
              <w:rPr>
                <w:rFonts w:ascii="Calibri" w:hAnsi="Calibri"/>
                <w:b/>
                <w:color w:val="000000"/>
                <w:szCs w:val="24"/>
              </w:rPr>
              <w:fldChar w:fldCharType="begin">
                <w:ffData>
                  <w:name w:val="Text78"/>
                  <w:enabled/>
                  <w:calcOnExit w:val="0"/>
                  <w:textInput/>
                </w:ffData>
              </w:fldChar>
            </w:r>
            <w:bookmarkStart w:id="86" w:name="Text78"/>
            <w:r>
              <w:rPr>
                <w:rFonts w:ascii="Calibri" w:hAnsi="Calibri"/>
                <w:b/>
                <w:color w:val="000000"/>
                <w:szCs w:val="24"/>
              </w:rPr>
              <w:instrText xml:space="preserve"> FORMTEXT </w:instrText>
            </w:r>
            <w:r>
              <w:rPr>
                <w:rFonts w:ascii="Calibri" w:hAnsi="Calibri"/>
                <w:b/>
                <w:color w:val="000000"/>
                <w:szCs w:val="24"/>
              </w:rPr>
            </w:r>
            <w:r>
              <w:rPr>
                <w:rFonts w:ascii="Calibri" w:hAnsi="Calibri"/>
                <w:b/>
                <w:color w:val="000000"/>
                <w:szCs w:val="24"/>
              </w:rPr>
              <w:fldChar w:fldCharType="separate"/>
            </w:r>
            <w:r>
              <w:rPr>
                <w:rFonts w:ascii="Calibri" w:hAnsi="Calibri"/>
                <w:b/>
                <w:noProof/>
                <w:color w:val="000000"/>
                <w:szCs w:val="24"/>
              </w:rPr>
              <w:t> </w:t>
            </w:r>
            <w:r>
              <w:rPr>
                <w:rFonts w:ascii="Calibri" w:hAnsi="Calibri"/>
                <w:b/>
                <w:noProof/>
                <w:color w:val="000000"/>
                <w:szCs w:val="24"/>
              </w:rPr>
              <w:t> </w:t>
            </w:r>
            <w:r>
              <w:rPr>
                <w:rFonts w:ascii="Calibri" w:hAnsi="Calibri"/>
                <w:b/>
                <w:noProof/>
                <w:color w:val="000000"/>
                <w:szCs w:val="24"/>
              </w:rPr>
              <w:t> </w:t>
            </w:r>
            <w:r>
              <w:rPr>
                <w:rFonts w:ascii="Calibri" w:hAnsi="Calibri"/>
                <w:b/>
                <w:noProof/>
                <w:color w:val="000000"/>
                <w:szCs w:val="24"/>
              </w:rPr>
              <w:t> </w:t>
            </w:r>
            <w:r>
              <w:rPr>
                <w:rFonts w:ascii="Calibri" w:hAnsi="Calibri"/>
                <w:b/>
                <w:noProof/>
                <w:color w:val="000000"/>
                <w:szCs w:val="24"/>
              </w:rPr>
              <w:t> </w:t>
            </w:r>
            <w:r>
              <w:rPr>
                <w:rFonts w:ascii="Calibri" w:hAnsi="Calibri"/>
                <w:b/>
                <w:color w:val="000000"/>
                <w:szCs w:val="24"/>
              </w:rPr>
              <w:fldChar w:fldCharType="end"/>
            </w:r>
            <w:bookmarkEnd w:id="86"/>
          </w:p>
        </w:tc>
      </w:tr>
      <w:tr w:rsidR="007F38DD" w:rsidRPr="00A3105E" w:rsidTr="007808E5">
        <w:trPr>
          <w:trHeight w:val="432"/>
        </w:trPr>
        <w:tc>
          <w:tcPr>
            <w:tcW w:w="10084" w:type="dxa"/>
            <w:gridSpan w:val="7"/>
            <w:shd w:val="clear" w:color="auto" w:fill="auto"/>
            <w:vAlign w:val="bottom"/>
          </w:tcPr>
          <w:p w:rsidR="007F38DD" w:rsidRPr="00A3105E" w:rsidRDefault="007808E5" w:rsidP="007808E5">
            <w:pPr>
              <w:ind w:left="360"/>
              <w:rPr>
                <w:rFonts w:ascii="Calibri" w:hAnsi="Calibri"/>
                <w:color w:val="000000"/>
                <w:szCs w:val="24"/>
              </w:rPr>
            </w:pPr>
            <w:r>
              <w:rPr>
                <w:rFonts w:ascii="Calibri" w:hAnsi="Calibri"/>
                <w:color w:val="000000"/>
                <w:szCs w:val="24"/>
              </w:rPr>
              <w:t xml:space="preserve">Web link (if applicable): </w:t>
            </w:r>
            <w:r>
              <w:rPr>
                <w:rFonts w:ascii="Calibri" w:hAnsi="Calibri"/>
                <w:color w:val="000000"/>
                <w:szCs w:val="24"/>
              </w:rPr>
              <w:fldChar w:fldCharType="begin">
                <w:ffData>
                  <w:name w:val="Text139"/>
                  <w:enabled/>
                  <w:calcOnExit w:val="0"/>
                  <w:textInput/>
                </w:ffData>
              </w:fldChar>
            </w:r>
            <w:bookmarkStart w:id="87" w:name="Text139"/>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87"/>
          </w:p>
        </w:tc>
      </w:tr>
      <w:tr w:rsidR="007F38DD" w:rsidRPr="00A3105E" w:rsidTr="009B55A3">
        <w:trPr>
          <w:trHeight w:val="288"/>
        </w:trPr>
        <w:tc>
          <w:tcPr>
            <w:tcW w:w="10084" w:type="dxa"/>
            <w:gridSpan w:val="7"/>
            <w:shd w:val="clear" w:color="auto" w:fill="auto"/>
          </w:tcPr>
          <w:p w:rsidR="007F38DD" w:rsidRDefault="007F38DD" w:rsidP="0078410B">
            <w:pPr>
              <w:ind w:left="360"/>
              <w:rPr>
                <w:rFonts w:ascii="Calibri" w:hAnsi="Calibri"/>
                <w:color w:val="000000"/>
                <w:szCs w:val="24"/>
              </w:rPr>
            </w:pPr>
          </w:p>
        </w:tc>
      </w:tr>
      <w:tr w:rsidR="00956598" w:rsidRPr="000E596E" w:rsidTr="00032C7B">
        <w:trPr>
          <w:trHeight w:val="639"/>
        </w:trPr>
        <w:tc>
          <w:tcPr>
            <w:tcW w:w="7923" w:type="dxa"/>
            <w:gridSpan w:val="5"/>
            <w:shd w:val="clear" w:color="auto" w:fill="auto"/>
            <w:vAlign w:val="bottom"/>
          </w:tcPr>
          <w:p w:rsidR="00956598" w:rsidRPr="000E596E" w:rsidRDefault="00956598" w:rsidP="00C24581">
            <w:pPr>
              <w:pStyle w:val="ListParagraph"/>
              <w:numPr>
                <w:ilvl w:val="0"/>
                <w:numId w:val="21"/>
              </w:numPr>
              <w:ind w:left="360"/>
              <w:rPr>
                <w:rFonts w:ascii="Calibri" w:hAnsi="Calibri"/>
                <w:b/>
                <w:szCs w:val="24"/>
              </w:rPr>
            </w:pPr>
            <w:r w:rsidRPr="000E596E">
              <w:rPr>
                <w:rFonts w:ascii="Calibri" w:hAnsi="Calibri"/>
                <w:b/>
                <w:szCs w:val="24"/>
              </w:rPr>
              <w:t xml:space="preserve">Does the </w:t>
            </w:r>
            <w:r w:rsidR="00C24581">
              <w:rPr>
                <w:rFonts w:ascii="Calibri" w:hAnsi="Calibri"/>
                <w:b/>
                <w:szCs w:val="24"/>
              </w:rPr>
              <w:t>District Court or Superior Court</w:t>
            </w:r>
            <w:r w:rsidRPr="000E596E">
              <w:rPr>
                <w:rFonts w:ascii="Calibri" w:hAnsi="Calibri"/>
                <w:b/>
                <w:szCs w:val="24"/>
              </w:rPr>
              <w:t xml:space="preserve"> offer any </w:t>
            </w:r>
            <w:r w:rsidR="00C24581">
              <w:rPr>
                <w:rFonts w:ascii="Calibri" w:hAnsi="Calibri"/>
                <w:b/>
                <w:szCs w:val="24"/>
              </w:rPr>
              <w:t xml:space="preserve">adult </w:t>
            </w:r>
            <w:r w:rsidRPr="000E596E">
              <w:rPr>
                <w:rFonts w:ascii="Calibri" w:hAnsi="Calibri"/>
                <w:b/>
                <w:szCs w:val="24"/>
              </w:rPr>
              <w:t>pre-filing or post-filing diversion programs, including relicensing programs?</w:t>
            </w:r>
            <w:r w:rsidRPr="000E596E">
              <w:rPr>
                <w:rFonts w:ascii="Calibri" w:hAnsi="Calibri"/>
                <w:szCs w:val="24"/>
              </w:rPr>
              <w:t xml:space="preserve"> If yes, please describe the program(s).</w:t>
            </w:r>
          </w:p>
        </w:tc>
        <w:tc>
          <w:tcPr>
            <w:tcW w:w="1080" w:type="dxa"/>
            <w:shd w:val="clear" w:color="auto" w:fill="auto"/>
            <w:vAlign w:val="bottom"/>
          </w:tcPr>
          <w:p w:rsidR="00956598" w:rsidRPr="000E596E" w:rsidRDefault="00956598" w:rsidP="0078410B">
            <w:pPr>
              <w:ind w:left="-18"/>
              <w:jc w:val="center"/>
              <w:rPr>
                <w:rFonts w:ascii="Calibri" w:hAnsi="Calibri"/>
                <w:b/>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sidRPr="000E596E">
              <w:rPr>
                <w:rFonts w:ascii="Calibri" w:hAnsi="Calibri"/>
                <w:b/>
                <w:color w:val="000000"/>
                <w:szCs w:val="24"/>
              </w:rPr>
              <w:t>Yes</w:t>
            </w:r>
          </w:p>
        </w:tc>
        <w:tc>
          <w:tcPr>
            <w:tcW w:w="1081" w:type="dxa"/>
            <w:shd w:val="clear" w:color="auto" w:fill="auto"/>
            <w:vAlign w:val="bottom"/>
          </w:tcPr>
          <w:p w:rsidR="00956598" w:rsidRPr="000E596E" w:rsidRDefault="00956598" w:rsidP="0078410B">
            <w:pPr>
              <w:jc w:val="center"/>
              <w:rPr>
                <w:rFonts w:ascii="Calibri" w:hAnsi="Calibri"/>
                <w:b/>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sidRPr="000E596E">
              <w:rPr>
                <w:rFonts w:ascii="Calibri" w:hAnsi="Calibri"/>
                <w:b/>
                <w:color w:val="000000"/>
                <w:szCs w:val="24"/>
              </w:rPr>
              <w:t>No</w:t>
            </w:r>
          </w:p>
        </w:tc>
      </w:tr>
      <w:tr w:rsidR="007F38DD" w:rsidRPr="00A3105E" w:rsidTr="00676CAA">
        <w:trPr>
          <w:trHeight w:val="540"/>
        </w:trPr>
        <w:tc>
          <w:tcPr>
            <w:tcW w:w="10084" w:type="dxa"/>
            <w:gridSpan w:val="7"/>
            <w:shd w:val="clear" w:color="auto" w:fill="auto"/>
          </w:tcPr>
          <w:p w:rsidR="007F38DD" w:rsidRDefault="00956598" w:rsidP="0078410B">
            <w:pPr>
              <w:ind w:left="360"/>
              <w:rPr>
                <w:rFonts w:ascii="Calibri" w:hAnsi="Calibri"/>
                <w:color w:val="000000"/>
                <w:szCs w:val="24"/>
              </w:rPr>
            </w:pPr>
            <w:r>
              <w:rPr>
                <w:rFonts w:ascii="Calibri" w:hAnsi="Calibri"/>
                <w:color w:val="000000"/>
                <w:szCs w:val="24"/>
              </w:rPr>
              <w:fldChar w:fldCharType="begin">
                <w:ffData>
                  <w:name w:val="Text81"/>
                  <w:enabled/>
                  <w:calcOnExit w:val="0"/>
                  <w:textInput/>
                </w:ffData>
              </w:fldChar>
            </w:r>
            <w:bookmarkStart w:id="88" w:name="Text81"/>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88"/>
          </w:p>
        </w:tc>
      </w:tr>
      <w:tr w:rsidR="007F38DD" w:rsidRPr="00A3105E" w:rsidTr="00032C7B">
        <w:trPr>
          <w:trHeight w:val="80"/>
        </w:trPr>
        <w:tc>
          <w:tcPr>
            <w:tcW w:w="10084" w:type="dxa"/>
            <w:gridSpan w:val="7"/>
            <w:shd w:val="clear" w:color="auto" w:fill="auto"/>
          </w:tcPr>
          <w:p w:rsidR="007F38DD" w:rsidRDefault="007F38DD" w:rsidP="0078410B">
            <w:pPr>
              <w:ind w:left="360"/>
              <w:rPr>
                <w:rFonts w:ascii="Calibri" w:hAnsi="Calibri"/>
                <w:color w:val="000000"/>
                <w:szCs w:val="24"/>
              </w:rPr>
            </w:pPr>
          </w:p>
        </w:tc>
      </w:tr>
      <w:tr w:rsidR="00034067" w:rsidRPr="000E596E" w:rsidTr="009B55A3">
        <w:trPr>
          <w:trHeight w:val="432"/>
        </w:trPr>
        <w:tc>
          <w:tcPr>
            <w:tcW w:w="10084" w:type="dxa"/>
            <w:gridSpan w:val="7"/>
            <w:shd w:val="clear" w:color="auto" w:fill="auto"/>
            <w:vAlign w:val="bottom"/>
          </w:tcPr>
          <w:p w:rsidR="00034067" w:rsidRPr="000E596E" w:rsidRDefault="00034067" w:rsidP="00F543B1">
            <w:pPr>
              <w:numPr>
                <w:ilvl w:val="0"/>
                <w:numId w:val="21"/>
              </w:numPr>
              <w:ind w:left="360"/>
              <w:rPr>
                <w:rFonts w:ascii="Calibri" w:hAnsi="Calibri"/>
                <w:b/>
                <w:color w:val="000000"/>
                <w:szCs w:val="24"/>
              </w:rPr>
            </w:pPr>
            <w:r w:rsidRPr="000E596E">
              <w:rPr>
                <w:rFonts w:ascii="Calibri" w:hAnsi="Calibri"/>
                <w:b/>
                <w:color w:val="000000"/>
                <w:szCs w:val="24"/>
              </w:rPr>
              <w:t>Please describe the county’s indigency screening procedure</w:t>
            </w:r>
            <w:r w:rsidR="00674BCF">
              <w:rPr>
                <w:rFonts w:ascii="Calibri" w:hAnsi="Calibri"/>
                <w:b/>
                <w:color w:val="000000"/>
                <w:szCs w:val="24"/>
              </w:rPr>
              <w:t xml:space="preserve"> </w:t>
            </w:r>
            <w:r w:rsidR="00674BCF" w:rsidRPr="00853CF6">
              <w:rPr>
                <w:rFonts w:ascii="Calibri" w:hAnsi="Calibri" w:cs="Calibri"/>
              </w:rPr>
              <w:t>(</w:t>
            </w:r>
            <w:hyperlink r:id="rId29" w:history="1">
              <w:r w:rsidR="00674BCF" w:rsidRPr="00853CF6">
                <w:rPr>
                  <w:rStyle w:val="Hyperlink"/>
                  <w:rFonts w:ascii="Calibri" w:hAnsi="Calibri" w:cs="Calibri"/>
                </w:rPr>
                <w:t>RCW 10.101.010 – 020</w:t>
              </w:r>
            </w:hyperlink>
            <w:r w:rsidR="00674BCF" w:rsidRPr="00853CF6">
              <w:rPr>
                <w:rFonts w:ascii="Calibri" w:hAnsi="Calibri" w:cs="Calibri"/>
              </w:rPr>
              <w:t>)</w:t>
            </w:r>
            <w:r w:rsidRPr="000E596E">
              <w:rPr>
                <w:rFonts w:ascii="Calibri" w:hAnsi="Calibri"/>
                <w:b/>
                <w:color w:val="000000"/>
                <w:szCs w:val="24"/>
              </w:rPr>
              <w:t xml:space="preserve">, </w:t>
            </w:r>
            <w:r w:rsidRPr="00616A4F">
              <w:rPr>
                <w:rFonts w:ascii="Calibri" w:hAnsi="Calibri"/>
                <w:b/>
                <w:color w:val="000000"/>
                <w:szCs w:val="24"/>
              </w:rPr>
              <w:t xml:space="preserve">including fees </w:t>
            </w:r>
            <w:r w:rsidR="00616A4F" w:rsidRPr="00616A4F">
              <w:rPr>
                <w:rFonts w:ascii="Calibri" w:hAnsi="Calibri"/>
                <w:b/>
                <w:color w:val="000000"/>
                <w:szCs w:val="24"/>
              </w:rPr>
              <w:t xml:space="preserve">typically </w:t>
            </w:r>
            <w:r w:rsidRPr="00616A4F">
              <w:rPr>
                <w:rFonts w:ascii="Calibri" w:hAnsi="Calibri"/>
                <w:b/>
                <w:color w:val="000000"/>
                <w:szCs w:val="24"/>
              </w:rPr>
              <w:t>charged</w:t>
            </w:r>
            <w:r w:rsidRPr="000E596E">
              <w:rPr>
                <w:rFonts w:ascii="Calibri" w:hAnsi="Calibri"/>
                <w:b/>
                <w:color w:val="000000"/>
                <w:szCs w:val="24"/>
              </w:rPr>
              <w:t xml:space="preserve"> (if any), and attach any related written county policies </w:t>
            </w:r>
            <w:r w:rsidR="00F543B1">
              <w:rPr>
                <w:rFonts w:ascii="Calibri" w:hAnsi="Calibri"/>
                <w:b/>
                <w:color w:val="000000"/>
                <w:szCs w:val="24"/>
              </w:rPr>
              <w:t>and</w:t>
            </w:r>
            <w:r w:rsidRPr="000E596E">
              <w:rPr>
                <w:rFonts w:ascii="Calibri" w:hAnsi="Calibri"/>
                <w:b/>
                <w:color w:val="000000"/>
                <w:szCs w:val="24"/>
              </w:rPr>
              <w:t xml:space="preserve"> screening documents used in:</w:t>
            </w:r>
          </w:p>
        </w:tc>
      </w:tr>
      <w:tr w:rsidR="00034067" w:rsidRPr="00A3105E" w:rsidTr="009B55A3">
        <w:trPr>
          <w:trHeight w:val="351"/>
        </w:trPr>
        <w:tc>
          <w:tcPr>
            <w:tcW w:w="10084" w:type="dxa"/>
            <w:gridSpan w:val="7"/>
            <w:shd w:val="clear" w:color="auto" w:fill="F2F2F2"/>
            <w:vAlign w:val="bottom"/>
          </w:tcPr>
          <w:p w:rsidR="00034067" w:rsidRDefault="00034067" w:rsidP="00034067">
            <w:pPr>
              <w:numPr>
                <w:ilvl w:val="1"/>
                <w:numId w:val="21"/>
              </w:numPr>
              <w:ind w:left="720"/>
              <w:rPr>
                <w:rFonts w:ascii="Calibri" w:hAnsi="Calibri"/>
                <w:color w:val="000000"/>
                <w:szCs w:val="24"/>
              </w:rPr>
            </w:pPr>
            <w:r>
              <w:rPr>
                <w:rFonts w:ascii="Calibri" w:hAnsi="Calibri"/>
                <w:color w:val="000000"/>
                <w:szCs w:val="24"/>
              </w:rPr>
              <w:t>Superior Court</w:t>
            </w:r>
          </w:p>
        </w:tc>
      </w:tr>
      <w:tr w:rsidR="00034067" w:rsidRPr="00A3105E" w:rsidTr="006C6F3A">
        <w:trPr>
          <w:trHeight w:val="1008"/>
        </w:trPr>
        <w:tc>
          <w:tcPr>
            <w:tcW w:w="10084" w:type="dxa"/>
            <w:gridSpan w:val="7"/>
            <w:shd w:val="clear" w:color="auto" w:fill="auto"/>
          </w:tcPr>
          <w:p w:rsidR="00034067" w:rsidRDefault="00956598" w:rsidP="0078410B">
            <w:pPr>
              <w:ind w:left="720"/>
              <w:rPr>
                <w:rFonts w:ascii="Calibri" w:hAnsi="Calibri"/>
                <w:color w:val="000000"/>
                <w:szCs w:val="24"/>
              </w:rPr>
            </w:pPr>
            <w:r>
              <w:rPr>
                <w:rFonts w:ascii="Calibri" w:hAnsi="Calibri"/>
                <w:color w:val="000000"/>
                <w:szCs w:val="24"/>
              </w:rPr>
              <w:fldChar w:fldCharType="begin">
                <w:ffData>
                  <w:name w:val="Text82"/>
                  <w:enabled/>
                  <w:calcOnExit w:val="0"/>
                  <w:textInput/>
                </w:ffData>
              </w:fldChar>
            </w:r>
            <w:bookmarkStart w:id="89" w:name="Text82"/>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89"/>
          </w:p>
        </w:tc>
      </w:tr>
      <w:tr w:rsidR="00034067" w:rsidRPr="00A3105E" w:rsidTr="009B55A3">
        <w:trPr>
          <w:trHeight w:val="432"/>
        </w:trPr>
        <w:tc>
          <w:tcPr>
            <w:tcW w:w="10084" w:type="dxa"/>
            <w:gridSpan w:val="7"/>
            <w:shd w:val="clear" w:color="auto" w:fill="F2F2F2"/>
            <w:vAlign w:val="bottom"/>
          </w:tcPr>
          <w:p w:rsidR="00034067" w:rsidRDefault="00034067" w:rsidP="00034067">
            <w:pPr>
              <w:numPr>
                <w:ilvl w:val="1"/>
                <w:numId w:val="21"/>
              </w:numPr>
              <w:ind w:left="720"/>
              <w:rPr>
                <w:rFonts w:ascii="Calibri" w:hAnsi="Calibri"/>
                <w:color w:val="000000"/>
                <w:szCs w:val="24"/>
              </w:rPr>
            </w:pPr>
            <w:r>
              <w:rPr>
                <w:rFonts w:ascii="Calibri" w:hAnsi="Calibri"/>
                <w:color w:val="000000"/>
                <w:szCs w:val="24"/>
              </w:rPr>
              <w:t>District Court</w:t>
            </w:r>
          </w:p>
        </w:tc>
      </w:tr>
      <w:tr w:rsidR="00034067" w:rsidRPr="00A3105E" w:rsidTr="006C6F3A">
        <w:trPr>
          <w:trHeight w:val="1008"/>
        </w:trPr>
        <w:tc>
          <w:tcPr>
            <w:tcW w:w="10084" w:type="dxa"/>
            <w:gridSpan w:val="7"/>
            <w:shd w:val="clear" w:color="auto" w:fill="auto"/>
          </w:tcPr>
          <w:p w:rsidR="00034067" w:rsidRDefault="00956598" w:rsidP="0078410B">
            <w:pPr>
              <w:ind w:left="720"/>
              <w:rPr>
                <w:rFonts w:ascii="Calibri" w:hAnsi="Calibri"/>
                <w:color w:val="000000"/>
                <w:szCs w:val="24"/>
              </w:rPr>
            </w:pPr>
            <w:r>
              <w:rPr>
                <w:rFonts w:ascii="Calibri" w:hAnsi="Calibri"/>
                <w:color w:val="000000"/>
                <w:szCs w:val="24"/>
              </w:rPr>
              <w:fldChar w:fldCharType="begin">
                <w:ffData>
                  <w:name w:val="Text83"/>
                  <w:enabled/>
                  <w:calcOnExit w:val="0"/>
                  <w:textInput/>
                </w:ffData>
              </w:fldChar>
            </w:r>
            <w:bookmarkStart w:id="90" w:name="Text83"/>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90"/>
          </w:p>
        </w:tc>
      </w:tr>
      <w:tr w:rsidR="00034067" w:rsidRPr="00A3105E" w:rsidTr="009B55A3">
        <w:trPr>
          <w:trHeight w:val="432"/>
        </w:trPr>
        <w:tc>
          <w:tcPr>
            <w:tcW w:w="10084" w:type="dxa"/>
            <w:gridSpan w:val="7"/>
            <w:shd w:val="clear" w:color="auto" w:fill="F2F2F2"/>
            <w:vAlign w:val="bottom"/>
          </w:tcPr>
          <w:p w:rsidR="00034067" w:rsidRDefault="00034067" w:rsidP="00C24581">
            <w:pPr>
              <w:numPr>
                <w:ilvl w:val="1"/>
                <w:numId w:val="21"/>
              </w:numPr>
              <w:ind w:left="720"/>
              <w:rPr>
                <w:rFonts w:ascii="Calibri" w:hAnsi="Calibri"/>
                <w:color w:val="000000"/>
                <w:szCs w:val="24"/>
              </w:rPr>
            </w:pPr>
            <w:r>
              <w:rPr>
                <w:rFonts w:ascii="Calibri" w:hAnsi="Calibri"/>
                <w:color w:val="000000"/>
                <w:szCs w:val="24"/>
              </w:rPr>
              <w:t xml:space="preserve">Juvenile </w:t>
            </w:r>
            <w:r w:rsidR="00C24581">
              <w:rPr>
                <w:rFonts w:ascii="Calibri" w:hAnsi="Calibri"/>
                <w:color w:val="000000"/>
                <w:szCs w:val="24"/>
              </w:rPr>
              <w:t>C</w:t>
            </w:r>
            <w:r w:rsidR="007B629E">
              <w:rPr>
                <w:rFonts w:ascii="Calibri" w:hAnsi="Calibri"/>
                <w:color w:val="000000"/>
                <w:szCs w:val="24"/>
              </w:rPr>
              <w:t xml:space="preserve">ourt </w:t>
            </w:r>
          </w:p>
        </w:tc>
      </w:tr>
      <w:tr w:rsidR="00034067" w:rsidRPr="00A3105E" w:rsidTr="00C24581">
        <w:trPr>
          <w:trHeight w:val="1044"/>
        </w:trPr>
        <w:tc>
          <w:tcPr>
            <w:tcW w:w="10084" w:type="dxa"/>
            <w:gridSpan w:val="7"/>
            <w:shd w:val="clear" w:color="auto" w:fill="auto"/>
          </w:tcPr>
          <w:p w:rsidR="00034067" w:rsidRDefault="00956598" w:rsidP="0078410B">
            <w:pPr>
              <w:ind w:left="720"/>
              <w:rPr>
                <w:rFonts w:ascii="Calibri" w:hAnsi="Calibri"/>
                <w:color w:val="000000"/>
                <w:szCs w:val="24"/>
              </w:rPr>
            </w:pPr>
            <w:r>
              <w:rPr>
                <w:rFonts w:ascii="Calibri" w:hAnsi="Calibri"/>
                <w:color w:val="000000"/>
                <w:szCs w:val="24"/>
              </w:rPr>
              <w:fldChar w:fldCharType="begin">
                <w:ffData>
                  <w:name w:val="Text84"/>
                  <w:enabled/>
                  <w:calcOnExit w:val="0"/>
                  <w:textInput/>
                </w:ffData>
              </w:fldChar>
            </w:r>
            <w:bookmarkStart w:id="91" w:name="Text84"/>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91"/>
          </w:p>
        </w:tc>
      </w:tr>
      <w:tr w:rsidR="00034067" w:rsidRPr="00A3105E" w:rsidTr="009B55A3">
        <w:trPr>
          <w:trHeight w:val="68"/>
        </w:trPr>
        <w:tc>
          <w:tcPr>
            <w:tcW w:w="10084" w:type="dxa"/>
            <w:gridSpan w:val="7"/>
            <w:shd w:val="clear" w:color="auto" w:fill="auto"/>
            <w:vAlign w:val="bottom"/>
          </w:tcPr>
          <w:p w:rsidR="00034067" w:rsidRDefault="00034067" w:rsidP="0078410B">
            <w:pPr>
              <w:ind w:left="360"/>
              <w:rPr>
                <w:rFonts w:ascii="Calibri" w:hAnsi="Calibri"/>
                <w:color w:val="000000"/>
                <w:szCs w:val="24"/>
              </w:rPr>
            </w:pPr>
          </w:p>
        </w:tc>
      </w:tr>
      <w:tr w:rsidR="009B07C5" w:rsidRPr="000E596E" w:rsidTr="009B55A3">
        <w:trPr>
          <w:trHeight w:val="432"/>
        </w:trPr>
        <w:tc>
          <w:tcPr>
            <w:tcW w:w="10084" w:type="dxa"/>
            <w:gridSpan w:val="7"/>
            <w:shd w:val="clear" w:color="auto" w:fill="auto"/>
            <w:vAlign w:val="bottom"/>
          </w:tcPr>
          <w:p w:rsidR="009B07C5" w:rsidRPr="009B07C5" w:rsidRDefault="009B07C5" w:rsidP="003B25BB">
            <w:pPr>
              <w:numPr>
                <w:ilvl w:val="0"/>
                <w:numId w:val="21"/>
              </w:numPr>
              <w:ind w:left="360"/>
              <w:rPr>
                <w:rFonts w:ascii="Calibri" w:hAnsi="Calibri"/>
                <w:b/>
                <w:color w:val="000000"/>
                <w:szCs w:val="24"/>
              </w:rPr>
            </w:pPr>
            <w:r>
              <w:rPr>
                <w:rFonts w:ascii="Calibri" w:hAnsi="Calibri"/>
                <w:b/>
                <w:color w:val="000000"/>
                <w:szCs w:val="24"/>
              </w:rPr>
              <w:t>If attorney costs are ordered</w:t>
            </w:r>
            <w:r w:rsidR="003B25BB">
              <w:rPr>
                <w:rFonts w:ascii="Calibri" w:hAnsi="Calibri"/>
                <w:b/>
                <w:color w:val="000000"/>
                <w:szCs w:val="24"/>
              </w:rPr>
              <w:t xml:space="preserve"> or assessed</w:t>
            </w:r>
            <w:r>
              <w:rPr>
                <w:rFonts w:ascii="Calibri" w:hAnsi="Calibri"/>
                <w:b/>
                <w:color w:val="000000"/>
                <w:szCs w:val="24"/>
              </w:rPr>
              <w:t>, is there a standard recoupment amount or does it vary?</w:t>
            </w:r>
          </w:p>
        </w:tc>
      </w:tr>
      <w:tr w:rsidR="009B07C5" w:rsidRPr="000E596E" w:rsidTr="009B55A3">
        <w:trPr>
          <w:trHeight w:val="432"/>
        </w:trPr>
        <w:tc>
          <w:tcPr>
            <w:tcW w:w="10084" w:type="dxa"/>
            <w:gridSpan w:val="7"/>
            <w:shd w:val="clear" w:color="auto" w:fill="auto"/>
            <w:vAlign w:val="bottom"/>
          </w:tcPr>
          <w:p w:rsidR="009B07C5" w:rsidRDefault="009B07C5" w:rsidP="009B07C5">
            <w:pPr>
              <w:ind w:left="360"/>
              <w:rPr>
                <w:rFonts w:ascii="Calibri" w:hAnsi="Calibri"/>
                <w:b/>
                <w:color w:val="000000"/>
                <w:szCs w:val="24"/>
              </w:rPr>
            </w:pPr>
            <w:r>
              <w:rPr>
                <w:rFonts w:ascii="Calibri" w:hAnsi="Calibri"/>
                <w:b/>
                <w:color w:val="000000"/>
                <w:szCs w:val="24"/>
              </w:rPr>
              <w:t>Superior Court</w:t>
            </w:r>
          </w:p>
        </w:tc>
      </w:tr>
      <w:tr w:rsidR="009B07C5" w:rsidRPr="00A3105E" w:rsidTr="009B55A3">
        <w:trPr>
          <w:trHeight w:val="432"/>
        </w:trPr>
        <w:tc>
          <w:tcPr>
            <w:tcW w:w="1083" w:type="dxa"/>
            <w:shd w:val="clear" w:color="auto" w:fill="auto"/>
            <w:vAlign w:val="bottom"/>
          </w:tcPr>
          <w:p w:rsidR="009B07C5" w:rsidRPr="00C45994" w:rsidRDefault="009B07C5" w:rsidP="009B55A3">
            <w:pPr>
              <w:ind w:left="360"/>
              <w:jc w:val="right"/>
              <w:rPr>
                <w:rFonts w:ascii="Calibri" w:hAnsi="Calibri"/>
                <w:color w:val="000000"/>
                <w:szCs w:val="24"/>
              </w:rPr>
            </w:pPr>
            <w:r>
              <w:rPr>
                <w:rFonts w:ascii="Calibri" w:hAnsi="Calibri"/>
                <w:color w:val="000000"/>
                <w:szCs w:val="24"/>
              </w:rPr>
              <w:fldChar w:fldCharType="begin">
                <w:ffData>
                  <w:name w:val="Check1"/>
                  <w:enabled/>
                  <w:calcOnExit w:val="0"/>
                  <w:checkBox>
                    <w:sizeAuto/>
                    <w:default w:val="0"/>
                  </w:checkBox>
                </w:ffData>
              </w:fldChar>
            </w:r>
            <w:bookmarkStart w:id="92" w:name="Check1"/>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bookmarkEnd w:id="92"/>
          </w:p>
        </w:tc>
        <w:tc>
          <w:tcPr>
            <w:tcW w:w="3240" w:type="dxa"/>
            <w:shd w:val="clear" w:color="auto" w:fill="auto"/>
            <w:vAlign w:val="bottom"/>
          </w:tcPr>
          <w:p w:rsidR="009B07C5" w:rsidRPr="00C45994" w:rsidRDefault="009B07C5" w:rsidP="009B07C5">
            <w:pPr>
              <w:ind w:left="-18"/>
              <w:rPr>
                <w:rFonts w:ascii="Calibri" w:hAnsi="Calibri"/>
                <w:color w:val="000000"/>
                <w:szCs w:val="24"/>
              </w:rPr>
            </w:pPr>
            <w:r>
              <w:rPr>
                <w:rFonts w:ascii="Calibri" w:hAnsi="Calibri"/>
                <w:color w:val="000000"/>
                <w:szCs w:val="24"/>
              </w:rPr>
              <w:t>Standard Amount:</w:t>
            </w:r>
          </w:p>
        </w:tc>
        <w:tc>
          <w:tcPr>
            <w:tcW w:w="5761" w:type="dxa"/>
            <w:gridSpan w:val="5"/>
            <w:tcBorders>
              <w:bottom w:val="single" w:sz="4" w:space="0" w:color="auto"/>
            </w:tcBorders>
            <w:shd w:val="clear" w:color="auto" w:fill="auto"/>
            <w:vAlign w:val="bottom"/>
          </w:tcPr>
          <w:p w:rsidR="009B07C5" w:rsidRPr="009B55A3" w:rsidRDefault="009B55A3" w:rsidP="009B07C5">
            <w:pPr>
              <w:ind w:left="162"/>
              <w:rPr>
                <w:rFonts w:ascii="Calibri" w:hAnsi="Calibri"/>
                <w:b/>
                <w:color w:val="000000"/>
                <w:szCs w:val="24"/>
              </w:rPr>
            </w:pPr>
            <w:r w:rsidRPr="009B55A3">
              <w:rPr>
                <w:rFonts w:ascii="Calibri" w:hAnsi="Calibri"/>
                <w:b/>
                <w:color w:val="000000"/>
                <w:szCs w:val="24"/>
              </w:rPr>
              <w:t>$</w:t>
            </w:r>
            <w:r w:rsidR="00956598">
              <w:rPr>
                <w:rFonts w:ascii="Calibri" w:hAnsi="Calibri"/>
                <w:b/>
                <w:color w:val="000000"/>
                <w:szCs w:val="24"/>
              </w:rPr>
              <w:fldChar w:fldCharType="begin">
                <w:ffData>
                  <w:name w:val="Text85"/>
                  <w:enabled/>
                  <w:calcOnExit w:val="0"/>
                  <w:textInput/>
                </w:ffData>
              </w:fldChar>
            </w:r>
            <w:bookmarkStart w:id="93" w:name="Text85"/>
            <w:r w:rsidR="00956598">
              <w:rPr>
                <w:rFonts w:ascii="Calibri" w:hAnsi="Calibri"/>
                <w:b/>
                <w:color w:val="000000"/>
                <w:szCs w:val="24"/>
              </w:rPr>
              <w:instrText xml:space="preserve"> FORMTEXT </w:instrText>
            </w:r>
            <w:r w:rsidR="00956598">
              <w:rPr>
                <w:rFonts w:ascii="Calibri" w:hAnsi="Calibri"/>
                <w:b/>
                <w:color w:val="000000"/>
                <w:szCs w:val="24"/>
              </w:rPr>
            </w:r>
            <w:r w:rsidR="00956598">
              <w:rPr>
                <w:rFonts w:ascii="Calibri" w:hAnsi="Calibri"/>
                <w:b/>
                <w:color w:val="000000"/>
                <w:szCs w:val="24"/>
              </w:rPr>
              <w:fldChar w:fldCharType="separate"/>
            </w:r>
            <w:r w:rsidR="00956598">
              <w:rPr>
                <w:rFonts w:ascii="Calibri" w:hAnsi="Calibri"/>
                <w:b/>
                <w:noProof/>
                <w:color w:val="000000"/>
                <w:szCs w:val="24"/>
              </w:rPr>
              <w:t> </w:t>
            </w:r>
            <w:r w:rsidR="00956598">
              <w:rPr>
                <w:rFonts w:ascii="Calibri" w:hAnsi="Calibri"/>
                <w:b/>
                <w:noProof/>
                <w:color w:val="000000"/>
                <w:szCs w:val="24"/>
              </w:rPr>
              <w:t> </w:t>
            </w:r>
            <w:r w:rsidR="00956598">
              <w:rPr>
                <w:rFonts w:ascii="Calibri" w:hAnsi="Calibri"/>
                <w:b/>
                <w:noProof/>
                <w:color w:val="000000"/>
                <w:szCs w:val="24"/>
              </w:rPr>
              <w:t> </w:t>
            </w:r>
            <w:r w:rsidR="00956598">
              <w:rPr>
                <w:rFonts w:ascii="Calibri" w:hAnsi="Calibri"/>
                <w:b/>
                <w:noProof/>
                <w:color w:val="000000"/>
                <w:szCs w:val="24"/>
              </w:rPr>
              <w:t> </w:t>
            </w:r>
            <w:r w:rsidR="00956598">
              <w:rPr>
                <w:rFonts w:ascii="Calibri" w:hAnsi="Calibri"/>
                <w:b/>
                <w:noProof/>
                <w:color w:val="000000"/>
                <w:szCs w:val="24"/>
              </w:rPr>
              <w:t> </w:t>
            </w:r>
            <w:r w:rsidR="00956598">
              <w:rPr>
                <w:rFonts w:ascii="Calibri" w:hAnsi="Calibri"/>
                <w:b/>
                <w:color w:val="000000"/>
                <w:szCs w:val="24"/>
              </w:rPr>
              <w:fldChar w:fldCharType="end"/>
            </w:r>
            <w:bookmarkEnd w:id="93"/>
          </w:p>
        </w:tc>
      </w:tr>
      <w:tr w:rsidR="009B07C5" w:rsidRPr="00A3105E" w:rsidTr="009B55A3">
        <w:trPr>
          <w:trHeight w:val="432"/>
        </w:trPr>
        <w:tc>
          <w:tcPr>
            <w:tcW w:w="1083" w:type="dxa"/>
            <w:shd w:val="clear" w:color="auto" w:fill="auto"/>
            <w:vAlign w:val="bottom"/>
          </w:tcPr>
          <w:p w:rsidR="009B07C5" w:rsidRPr="00C45994" w:rsidRDefault="009B07C5" w:rsidP="009B55A3">
            <w:pPr>
              <w:ind w:left="360"/>
              <w:jc w:val="right"/>
              <w:rPr>
                <w:rFonts w:ascii="Calibri" w:hAnsi="Calibri"/>
                <w:color w:val="000000"/>
                <w:szCs w:val="24"/>
              </w:rPr>
            </w:pPr>
            <w:r>
              <w:rPr>
                <w:rFonts w:ascii="Calibri" w:hAnsi="Calibri"/>
                <w:color w:val="000000"/>
                <w:szCs w:val="24"/>
              </w:rPr>
              <w:fldChar w:fldCharType="begin">
                <w:ffData>
                  <w:name w:val="Check2"/>
                  <w:enabled/>
                  <w:calcOnExit w:val="0"/>
                  <w:checkBox>
                    <w:sizeAuto/>
                    <w:default w:val="0"/>
                  </w:checkBox>
                </w:ffData>
              </w:fldChar>
            </w:r>
            <w:bookmarkStart w:id="94" w:name="Check2"/>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bookmarkEnd w:id="94"/>
          </w:p>
        </w:tc>
        <w:tc>
          <w:tcPr>
            <w:tcW w:w="3240" w:type="dxa"/>
            <w:shd w:val="clear" w:color="auto" w:fill="auto"/>
            <w:vAlign w:val="bottom"/>
          </w:tcPr>
          <w:p w:rsidR="009B07C5" w:rsidRPr="00C45994" w:rsidRDefault="009B07C5" w:rsidP="009B07C5">
            <w:pPr>
              <w:ind w:left="-18"/>
              <w:rPr>
                <w:rFonts w:ascii="Calibri" w:hAnsi="Calibri"/>
                <w:color w:val="000000"/>
                <w:szCs w:val="24"/>
              </w:rPr>
            </w:pPr>
            <w:r>
              <w:rPr>
                <w:rFonts w:ascii="Calibri" w:hAnsi="Calibri"/>
                <w:color w:val="000000"/>
                <w:szCs w:val="24"/>
              </w:rPr>
              <w:t>Amount Varies (typical range):</w:t>
            </w:r>
          </w:p>
        </w:tc>
        <w:tc>
          <w:tcPr>
            <w:tcW w:w="5761" w:type="dxa"/>
            <w:gridSpan w:val="5"/>
            <w:tcBorders>
              <w:bottom w:val="single" w:sz="4" w:space="0" w:color="auto"/>
            </w:tcBorders>
            <w:shd w:val="clear" w:color="auto" w:fill="auto"/>
            <w:vAlign w:val="bottom"/>
          </w:tcPr>
          <w:p w:rsidR="009B07C5" w:rsidRPr="009B55A3" w:rsidRDefault="009B55A3" w:rsidP="009B07C5">
            <w:pPr>
              <w:ind w:left="162"/>
              <w:rPr>
                <w:rFonts w:ascii="Calibri" w:hAnsi="Calibri"/>
                <w:b/>
                <w:color w:val="000000"/>
                <w:szCs w:val="24"/>
              </w:rPr>
            </w:pPr>
            <w:r w:rsidRPr="009B55A3">
              <w:rPr>
                <w:rFonts w:ascii="Calibri" w:hAnsi="Calibri"/>
                <w:b/>
                <w:color w:val="000000"/>
                <w:szCs w:val="24"/>
              </w:rPr>
              <w:t>$</w:t>
            </w:r>
            <w:r w:rsidR="00956598">
              <w:rPr>
                <w:rFonts w:ascii="Calibri" w:hAnsi="Calibri"/>
                <w:b/>
                <w:color w:val="000000"/>
                <w:szCs w:val="24"/>
              </w:rPr>
              <w:fldChar w:fldCharType="begin">
                <w:ffData>
                  <w:name w:val="Text86"/>
                  <w:enabled/>
                  <w:calcOnExit w:val="0"/>
                  <w:textInput/>
                </w:ffData>
              </w:fldChar>
            </w:r>
            <w:bookmarkStart w:id="95" w:name="Text86"/>
            <w:r w:rsidR="00956598">
              <w:rPr>
                <w:rFonts w:ascii="Calibri" w:hAnsi="Calibri"/>
                <w:b/>
                <w:color w:val="000000"/>
                <w:szCs w:val="24"/>
              </w:rPr>
              <w:instrText xml:space="preserve"> FORMTEXT </w:instrText>
            </w:r>
            <w:r w:rsidR="00956598">
              <w:rPr>
                <w:rFonts w:ascii="Calibri" w:hAnsi="Calibri"/>
                <w:b/>
                <w:color w:val="000000"/>
                <w:szCs w:val="24"/>
              </w:rPr>
            </w:r>
            <w:r w:rsidR="00956598">
              <w:rPr>
                <w:rFonts w:ascii="Calibri" w:hAnsi="Calibri"/>
                <w:b/>
                <w:color w:val="000000"/>
                <w:szCs w:val="24"/>
              </w:rPr>
              <w:fldChar w:fldCharType="separate"/>
            </w:r>
            <w:r w:rsidR="00956598">
              <w:rPr>
                <w:rFonts w:ascii="Calibri" w:hAnsi="Calibri"/>
                <w:b/>
                <w:noProof/>
                <w:color w:val="000000"/>
                <w:szCs w:val="24"/>
              </w:rPr>
              <w:t> </w:t>
            </w:r>
            <w:r w:rsidR="00956598">
              <w:rPr>
                <w:rFonts w:ascii="Calibri" w:hAnsi="Calibri"/>
                <w:b/>
                <w:noProof/>
                <w:color w:val="000000"/>
                <w:szCs w:val="24"/>
              </w:rPr>
              <w:t> </w:t>
            </w:r>
            <w:r w:rsidR="00956598">
              <w:rPr>
                <w:rFonts w:ascii="Calibri" w:hAnsi="Calibri"/>
                <w:b/>
                <w:noProof/>
                <w:color w:val="000000"/>
                <w:szCs w:val="24"/>
              </w:rPr>
              <w:t> </w:t>
            </w:r>
            <w:r w:rsidR="00956598">
              <w:rPr>
                <w:rFonts w:ascii="Calibri" w:hAnsi="Calibri"/>
                <w:b/>
                <w:noProof/>
                <w:color w:val="000000"/>
                <w:szCs w:val="24"/>
              </w:rPr>
              <w:t> </w:t>
            </w:r>
            <w:r w:rsidR="00956598">
              <w:rPr>
                <w:rFonts w:ascii="Calibri" w:hAnsi="Calibri"/>
                <w:b/>
                <w:noProof/>
                <w:color w:val="000000"/>
                <w:szCs w:val="24"/>
              </w:rPr>
              <w:t> </w:t>
            </w:r>
            <w:r w:rsidR="00956598">
              <w:rPr>
                <w:rFonts w:ascii="Calibri" w:hAnsi="Calibri"/>
                <w:b/>
                <w:color w:val="000000"/>
                <w:szCs w:val="24"/>
              </w:rPr>
              <w:fldChar w:fldCharType="end"/>
            </w:r>
            <w:bookmarkEnd w:id="95"/>
          </w:p>
        </w:tc>
      </w:tr>
      <w:tr w:rsidR="009B07C5" w:rsidRPr="00A3105E" w:rsidTr="009B55A3">
        <w:trPr>
          <w:trHeight w:val="432"/>
        </w:trPr>
        <w:tc>
          <w:tcPr>
            <w:tcW w:w="1083" w:type="dxa"/>
            <w:shd w:val="clear" w:color="auto" w:fill="auto"/>
            <w:vAlign w:val="bottom"/>
          </w:tcPr>
          <w:p w:rsidR="009B07C5" w:rsidRDefault="009B07C5" w:rsidP="009B55A3">
            <w:pPr>
              <w:ind w:left="360"/>
              <w:jc w:val="right"/>
              <w:rPr>
                <w:rFonts w:ascii="Calibri" w:hAnsi="Calibri"/>
                <w:color w:val="000000"/>
                <w:szCs w:val="24"/>
              </w:rPr>
            </w:pPr>
            <w:r>
              <w:rPr>
                <w:rFonts w:ascii="Calibri" w:hAnsi="Calibri"/>
                <w:color w:val="000000"/>
                <w:szCs w:val="24"/>
              </w:rPr>
              <w:fldChar w:fldCharType="begin">
                <w:ffData>
                  <w:name w:val="Check3"/>
                  <w:enabled/>
                  <w:calcOnExit w:val="0"/>
                  <w:checkBox>
                    <w:sizeAuto/>
                    <w:default w:val="0"/>
                  </w:checkBox>
                </w:ffData>
              </w:fldChar>
            </w:r>
            <w:bookmarkStart w:id="96" w:name="Check3"/>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bookmarkEnd w:id="96"/>
          </w:p>
        </w:tc>
        <w:tc>
          <w:tcPr>
            <w:tcW w:w="9001" w:type="dxa"/>
            <w:gridSpan w:val="6"/>
            <w:shd w:val="clear" w:color="auto" w:fill="auto"/>
            <w:vAlign w:val="bottom"/>
          </w:tcPr>
          <w:p w:rsidR="009B07C5" w:rsidRPr="00C45994" w:rsidRDefault="009B07C5" w:rsidP="009B07C5">
            <w:pPr>
              <w:ind w:left="-18"/>
              <w:rPr>
                <w:rFonts w:ascii="Calibri" w:hAnsi="Calibri"/>
                <w:color w:val="000000"/>
                <w:szCs w:val="24"/>
              </w:rPr>
            </w:pPr>
            <w:r>
              <w:rPr>
                <w:rFonts w:ascii="Calibri" w:hAnsi="Calibri"/>
                <w:color w:val="000000"/>
                <w:szCs w:val="24"/>
              </w:rPr>
              <w:t xml:space="preserve">Recoupment of attorney costs is </w:t>
            </w:r>
            <w:r w:rsidR="00315952">
              <w:rPr>
                <w:rFonts w:ascii="Calibri" w:hAnsi="Calibri"/>
                <w:color w:val="000000"/>
                <w:szCs w:val="24"/>
              </w:rPr>
              <w:t xml:space="preserve">rarely or </w:t>
            </w:r>
            <w:r>
              <w:rPr>
                <w:rFonts w:ascii="Calibri" w:hAnsi="Calibri"/>
                <w:color w:val="000000"/>
                <w:szCs w:val="24"/>
              </w:rPr>
              <w:t>never ordered</w:t>
            </w:r>
          </w:p>
        </w:tc>
      </w:tr>
      <w:tr w:rsidR="009B07C5" w:rsidRPr="000E596E" w:rsidTr="009B55A3">
        <w:trPr>
          <w:trHeight w:val="432"/>
        </w:trPr>
        <w:tc>
          <w:tcPr>
            <w:tcW w:w="10084" w:type="dxa"/>
            <w:gridSpan w:val="7"/>
            <w:shd w:val="clear" w:color="auto" w:fill="auto"/>
            <w:vAlign w:val="bottom"/>
          </w:tcPr>
          <w:p w:rsidR="009B07C5" w:rsidRDefault="009B07C5" w:rsidP="00112C93">
            <w:pPr>
              <w:ind w:left="360"/>
              <w:rPr>
                <w:rFonts w:ascii="Calibri" w:hAnsi="Calibri"/>
                <w:b/>
                <w:color w:val="000000"/>
                <w:szCs w:val="24"/>
              </w:rPr>
            </w:pPr>
            <w:r>
              <w:rPr>
                <w:rFonts w:ascii="Calibri" w:hAnsi="Calibri"/>
                <w:b/>
                <w:color w:val="000000"/>
                <w:szCs w:val="24"/>
              </w:rPr>
              <w:t>District Court</w:t>
            </w:r>
          </w:p>
        </w:tc>
      </w:tr>
      <w:tr w:rsidR="009B07C5" w:rsidRPr="00A3105E" w:rsidTr="009B55A3">
        <w:trPr>
          <w:trHeight w:val="432"/>
        </w:trPr>
        <w:tc>
          <w:tcPr>
            <w:tcW w:w="1083" w:type="dxa"/>
            <w:shd w:val="clear" w:color="auto" w:fill="auto"/>
            <w:vAlign w:val="bottom"/>
          </w:tcPr>
          <w:p w:rsidR="009B07C5" w:rsidRPr="00C45994" w:rsidRDefault="009B07C5" w:rsidP="009B55A3">
            <w:pPr>
              <w:ind w:left="360"/>
              <w:jc w:val="right"/>
              <w:rPr>
                <w:rFonts w:ascii="Calibri" w:hAnsi="Calibri"/>
                <w:color w:val="000000"/>
                <w:szCs w:val="24"/>
              </w:rPr>
            </w:pPr>
            <w:r>
              <w:rPr>
                <w:rFonts w:ascii="Calibri" w:hAnsi="Calibri"/>
                <w:color w:val="000000"/>
                <w:szCs w:val="24"/>
              </w:rPr>
              <w:fldChar w:fldCharType="begin">
                <w:ffData>
                  <w:name w:val="Check1"/>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p>
        </w:tc>
        <w:tc>
          <w:tcPr>
            <w:tcW w:w="3240" w:type="dxa"/>
            <w:shd w:val="clear" w:color="auto" w:fill="auto"/>
            <w:vAlign w:val="bottom"/>
          </w:tcPr>
          <w:p w:rsidR="009B07C5" w:rsidRPr="00C45994" w:rsidRDefault="009B07C5" w:rsidP="00112C93">
            <w:pPr>
              <w:ind w:left="-18"/>
              <w:rPr>
                <w:rFonts w:ascii="Calibri" w:hAnsi="Calibri"/>
                <w:color w:val="000000"/>
                <w:szCs w:val="24"/>
              </w:rPr>
            </w:pPr>
            <w:r>
              <w:rPr>
                <w:rFonts w:ascii="Calibri" w:hAnsi="Calibri"/>
                <w:color w:val="000000"/>
                <w:szCs w:val="24"/>
              </w:rPr>
              <w:t>Standard Amount:</w:t>
            </w:r>
          </w:p>
        </w:tc>
        <w:tc>
          <w:tcPr>
            <w:tcW w:w="5761" w:type="dxa"/>
            <w:gridSpan w:val="5"/>
            <w:tcBorders>
              <w:bottom w:val="single" w:sz="4" w:space="0" w:color="auto"/>
            </w:tcBorders>
            <w:shd w:val="clear" w:color="auto" w:fill="auto"/>
            <w:vAlign w:val="bottom"/>
          </w:tcPr>
          <w:p w:rsidR="009B07C5" w:rsidRPr="009B55A3" w:rsidRDefault="009B55A3" w:rsidP="00112C93">
            <w:pPr>
              <w:ind w:left="162"/>
              <w:rPr>
                <w:rFonts w:ascii="Calibri" w:hAnsi="Calibri"/>
                <w:b/>
                <w:color w:val="000000"/>
                <w:szCs w:val="24"/>
              </w:rPr>
            </w:pPr>
            <w:r w:rsidRPr="009B55A3">
              <w:rPr>
                <w:rFonts w:ascii="Calibri" w:hAnsi="Calibri"/>
                <w:b/>
                <w:color w:val="000000"/>
                <w:szCs w:val="24"/>
              </w:rPr>
              <w:t>$</w:t>
            </w:r>
            <w:r w:rsidR="00956598">
              <w:rPr>
                <w:rFonts w:ascii="Calibri" w:hAnsi="Calibri"/>
                <w:b/>
                <w:color w:val="000000"/>
                <w:szCs w:val="24"/>
              </w:rPr>
              <w:fldChar w:fldCharType="begin">
                <w:ffData>
                  <w:name w:val="Text87"/>
                  <w:enabled/>
                  <w:calcOnExit w:val="0"/>
                  <w:textInput/>
                </w:ffData>
              </w:fldChar>
            </w:r>
            <w:bookmarkStart w:id="97" w:name="Text87"/>
            <w:r w:rsidR="00956598">
              <w:rPr>
                <w:rFonts w:ascii="Calibri" w:hAnsi="Calibri"/>
                <w:b/>
                <w:color w:val="000000"/>
                <w:szCs w:val="24"/>
              </w:rPr>
              <w:instrText xml:space="preserve"> FORMTEXT </w:instrText>
            </w:r>
            <w:r w:rsidR="00956598">
              <w:rPr>
                <w:rFonts w:ascii="Calibri" w:hAnsi="Calibri"/>
                <w:b/>
                <w:color w:val="000000"/>
                <w:szCs w:val="24"/>
              </w:rPr>
            </w:r>
            <w:r w:rsidR="00956598">
              <w:rPr>
                <w:rFonts w:ascii="Calibri" w:hAnsi="Calibri"/>
                <w:b/>
                <w:color w:val="000000"/>
                <w:szCs w:val="24"/>
              </w:rPr>
              <w:fldChar w:fldCharType="separate"/>
            </w:r>
            <w:r w:rsidR="00956598">
              <w:rPr>
                <w:rFonts w:ascii="Calibri" w:hAnsi="Calibri"/>
                <w:b/>
                <w:noProof/>
                <w:color w:val="000000"/>
                <w:szCs w:val="24"/>
              </w:rPr>
              <w:t> </w:t>
            </w:r>
            <w:r w:rsidR="00956598">
              <w:rPr>
                <w:rFonts w:ascii="Calibri" w:hAnsi="Calibri"/>
                <w:b/>
                <w:noProof/>
                <w:color w:val="000000"/>
                <w:szCs w:val="24"/>
              </w:rPr>
              <w:t> </w:t>
            </w:r>
            <w:r w:rsidR="00956598">
              <w:rPr>
                <w:rFonts w:ascii="Calibri" w:hAnsi="Calibri"/>
                <w:b/>
                <w:noProof/>
                <w:color w:val="000000"/>
                <w:szCs w:val="24"/>
              </w:rPr>
              <w:t> </w:t>
            </w:r>
            <w:r w:rsidR="00956598">
              <w:rPr>
                <w:rFonts w:ascii="Calibri" w:hAnsi="Calibri"/>
                <w:b/>
                <w:noProof/>
                <w:color w:val="000000"/>
                <w:szCs w:val="24"/>
              </w:rPr>
              <w:t> </w:t>
            </w:r>
            <w:r w:rsidR="00956598">
              <w:rPr>
                <w:rFonts w:ascii="Calibri" w:hAnsi="Calibri"/>
                <w:b/>
                <w:noProof/>
                <w:color w:val="000000"/>
                <w:szCs w:val="24"/>
              </w:rPr>
              <w:t> </w:t>
            </w:r>
            <w:r w:rsidR="00956598">
              <w:rPr>
                <w:rFonts w:ascii="Calibri" w:hAnsi="Calibri"/>
                <w:b/>
                <w:color w:val="000000"/>
                <w:szCs w:val="24"/>
              </w:rPr>
              <w:fldChar w:fldCharType="end"/>
            </w:r>
            <w:bookmarkEnd w:id="97"/>
          </w:p>
        </w:tc>
      </w:tr>
      <w:tr w:rsidR="009B07C5" w:rsidRPr="00A3105E" w:rsidTr="009B55A3">
        <w:trPr>
          <w:trHeight w:val="432"/>
        </w:trPr>
        <w:tc>
          <w:tcPr>
            <w:tcW w:w="1083" w:type="dxa"/>
            <w:shd w:val="clear" w:color="auto" w:fill="auto"/>
            <w:vAlign w:val="bottom"/>
          </w:tcPr>
          <w:p w:rsidR="009B07C5" w:rsidRPr="00C45994" w:rsidRDefault="009B07C5" w:rsidP="009B55A3">
            <w:pPr>
              <w:ind w:left="360"/>
              <w:jc w:val="right"/>
              <w:rPr>
                <w:rFonts w:ascii="Calibri" w:hAnsi="Calibri"/>
                <w:color w:val="000000"/>
                <w:szCs w:val="24"/>
              </w:rPr>
            </w:pPr>
            <w:r>
              <w:rPr>
                <w:rFonts w:ascii="Calibri" w:hAnsi="Calibri"/>
                <w:color w:val="000000"/>
                <w:szCs w:val="24"/>
              </w:rPr>
              <w:fldChar w:fldCharType="begin">
                <w:ffData>
                  <w:name w:val="Check2"/>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p>
        </w:tc>
        <w:tc>
          <w:tcPr>
            <w:tcW w:w="3240" w:type="dxa"/>
            <w:shd w:val="clear" w:color="auto" w:fill="auto"/>
            <w:vAlign w:val="bottom"/>
          </w:tcPr>
          <w:p w:rsidR="009B07C5" w:rsidRPr="00C45994" w:rsidRDefault="009B07C5" w:rsidP="00112C93">
            <w:pPr>
              <w:ind w:left="-18"/>
              <w:rPr>
                <w:rFonts w:ascii="Calibri" w:hAnsi="Calibri"/>
                <w:color w:val="000000"/>
                <w:szCs w:val="24"/>
              </w:rPr>
            </w:pPr>
            <w:r>
              <w:rPr>
                <w:rFonts w:ascii="Calibri" w:hAnsi="Calibri"/>
                <w:color w:val="000000"/>
                <w:szCs w:val="24"/>
              </w:rPr>
              <w:t>Amount Varies (typical range):</w:t>
            </w:r>
          </w:p>
        </w:tc>
        <w:tc>
          <w:tcPr>
            <w:tcW w:w="5761" w:type="dxa"/>
            <w:gridSpan w:val="5"/>
            <w:tcBorders>
              <w:bottom w:val="single" w:sz="4" w:space="0" w:color="auto"/>
            </w:tcBorders>
            <w:shd w:val="clear" w:color="auto" w:fill="auto"/>
            <w:vAlign w:val="bottom"/>
          </w:tcPr>
          <w:p w:rsidR="009B07C5" w:rsidRPr="009B55A3" w:rsidRDefault="009B55A3" w:rsidP="00112C93">
            <w:pPr>
              <w:ind w:left="162"/>
              <w:rPr>
                <w:rFonts w:ascii="Calibri" w:hAnsi="Calibri"/>
                <w:b/>
                <w:color w:val="000000"/>
                <w:szCs w:val="24"/>
              </w:rPr>
            </w:pPr>
            <w:r w:rsidRPr="009B55A3">
              <w:rPr>
                <w:rFonts w:ascii="Calibri" w:hAnsi="Calibri"/>
                <w:b/>
                <w:color w:val="000000"/>
                <w:szCs w:val="24"/>
              </w:rPr>
              <w:t>$</w:t>
            </w:r>
            <w:r w:rsidR="00956598">
              <w:rPr>
                <w:rFonts w:ascii="Calibri" w:hAnsi="Calibri"/>
                <w:b/>
                <w:color w:val="000000"/>
                <w:szCs w:val="24"/>
              </w:rPr>
              <w:fldChar w:fldCharType="begin">
                <w:ffData>
                  <w:name w:val="Text88"/>
                  <w:enabled/>
                  <w:calcOnExit w:val="0"/>
                  <w:textInput/>
                </w:ffData>
              </w:fldChar>
            </w:r>
            <w:bookmarkStart w:id="98" w:name="Text88"/>
            <w:r w:rsidR="00956598">
              <w:rPr>
                <w:rFonts w:ascii="Calibri" w:hAnsi="Calibri"/>
                <w:b/>
                <w:color w:val="000000"/>
                <w:szCs w:val="24"/>
              </w:rPr>
              <w:instrText xml:space="preserve"> FORMTEXT </w:instrText>
            </w:r>
            <w:r w:rsidR="00956598">
              <w:rPr>
                <w:rFonts w:ascii="Calibri" w:hAnsi="Calibri"/>
                <w:b/>
                <w:color w:val="000000"/>
                <w:szCs w:val="24"/>
              </w:rPr>
            </w:r>
            <w:r w:rsidR="00956598">
              <w:rPr>
                <w:rFonts w:ascii="Calibri" w:hAnsi="Calibri"/>
                <w:b/>
                <w:color w:val="000000"/>
                <w:szCs w:val="24"/>
              </w:rPr>
              <w:fldChar w:fldCharType="separate"/>
            </w:r>
            <w:r w:rsidR="00956598">
              <w:rPr>
                <w:rFonts w:ascii="Calibri" w:hAnsi="Calibri"/>
                <w:b/>
                <w:noProof/>
                <w:color w:val="000000"/>
                <w:szCs w:val="24"/>
              </w:rPr>
              <w:t> </w:t>
            </w:r>
            <w:r w:rsidR="00956598">
              <w:rPr>
                <w:rFonts w:ascii="Calibri" w:hAnsi="Calibri"/>
                <w:b/>
                <w:noProof/>
                <w:color w:val="000000"/>
                <w:szCs w:val="24"/>
              </w:rPr>
              <w:t> </w:t>
            </w:r>
            <w:r w:rsidR="00956598">
              <w:rPr>
                <w:rFonts w:ascii="Calibri" w:hAnsi="Calibri"/>
                <w:b/>
                <w:noProof/>
                <w:color w:val="000000"/>
                <w:szCs w:val="24"/>
              </w:rPr>
              <w:t> </w:t>
            </w:r>
            <w:r w:rsidR="00956598">
              <w:rPr>
                <w:rFonts w:ascii="Calibri" w:hAnsi="Calibri"/>
                <w:b/>
                <w:noProof/>
                <w:color w:val="000000"/>
                <w:szCs w:val="24"/>
              </w:rPr>
              <w:t> </w:t>
            </w:r>
            <w:r w:rsidR="00956598">
              <w:rPr>
                <w:rFonts w:ascii="Calibri" w:hAnsi="Calibri"/>
                <w:b/>
                <w:noProof/>
                <w:color w:val="000000"/>
                <w:szCs w:val="24"/>
              </w:rPr>
              <w:t> </w:t>
            </w:r>
            <w:r w:rsidR="00956598">
              <w:rPr>
                <w:rFonts w:ascii="Calibri" w:hAnsi="Calibri"/>
                <w:b/>
                <w:color w:val="000000"/>
                <w:szCs w:val="24"/>
              </w:rPr>
              <w:fldChar w:fldCharType="end"/>
            </w:r>
            <w:bookmarkEnd w:id="98"/>
          </w:p>
        </w:tc>
      </w:tr>
      <w:tr w:rsidR="009B07C5" w:rsidRPr="00A3105E" w:rsidTr="009B55A3">
        <w:trPr>
          <w:trHeight w:val="432"/>
        </w:trPr>
        <w:tc>
          <w:tcPr>
            <w:tcW w:w="1083" w:type="dxa"/>
            <w:shd w:val="clear" w:color="auto" w:fill="auto"/>
            <w:vAlign w:val="bottom"/>
          </w:tcPr>
          <w:p w:rsidR="009B07C5" w:rsidRDefault="009B07C5" w:rsidP="009B55A3">
            <w:pPr>
              <w:ind w:left="360"/>
              <w:jc w:val="right"/>
              <w:rPr>
                <w:rFonts w:ascii="Calibri" w:hAnsi="Calibri"/>
                <w:color w:val="000000"/>
                <w:szCs w:val="24"/>
              </w:rPr>
            </w:pPr>
            <w:r>
              <w:rPr>
                <w:rFonts w:ascii="Calibri" w:hAnsi="Calibri"/>
                <w:color w:val="000000"/>
                <w:szCs w:val="24"/>
              </w:rPr>
              <w:fldChar w:fldCharType="begin">
                <w:ffData>
                  <w:name w:val="Check3"/>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p>
        </w:tc>
        <w:tc>
          <w:tcPr>
            <w:tcW w:w="9001" w:type="dxa"/>
            <w:gridSpan w:val="6"/>
            <w:shd w:val="clear" w:color="auto" w:fill="auto"/>
            <w:vAlign w:val="bottom"/>
          </w:tcPr>
          <w:p w:rsidR="009B07C5" w:rsidRPr="00C45994" w:rsidRDefault="009B07C5" w:rsidP="00112C93">
            <w:pPr>
              <w:ind w:left="-18"/>
              <w:rPr>
                <w:rFonts w:ascii="Calibri" w:hAnsi="Calibri"/>
                <w:color w:val="000000"/>
                <w:szCs w:val="24"/>
              </w:rPr>
            </w:pPr>
            <w:r>
              <w:rPr>
                <w:rFonts w:ascii="Calibri" w:hAnsi="Calibri"/>
                <w:color w:val="000000"/>
                <w:szCs w:val="24"/>
              </w:rPr>
              <w:t xml:space="preserve">Recoupment of attorney costs is </w:t>
            </w:r>
            <w:r w:rsidR="00315952">
              <w:rPr>
                <w:rFonts w:ascii="Calibri" w:hAnsi="Calibri"/>
                <w:color w:val="000000"/>
                <w:szCs w:val="24"/>
              </w:rPr>
              <w:t xml:space="preserve">rarely or </w:t>
            </w:r>
            <w:r>
              <w:rPr>
                <w:rFonts w:ascii="Calibri" w:hAnsi="Calibri"/>
                <w:color w:val="000000"/>
                <w:szCs w:val="24"/>
              </w:rPr>
              <w:t>never ordered</w:t>
            </w:r>
          </w:p>
        </w:tc>
      </w:tr>
      <w:tr w:rsidR="009B07C5" w:rsidRPr="000E596E" w:rsidTr="009B55A3">
        <w:trPr>
          <w:trHeight w:val="432"/>
        </w:trPr>
        <w:tc>
          <w:tcPr>
            <w:tcW w:w="10084" w:type="dxa"/>
            <w:gridSpan w:val="7"/>
            <w:shd w:val="clear" w:color="auto" w:fill="auto"/>
            <w:vAlign w:val="bottom"/>
          </w:tcPr>
          <w:p w:rsidR="009B07C5" w:rsidRDefault="009B07C5" w:rsidP="00112C93">
            <w:pPr>
              <w:ind w:left="360"/>
              <w:rPr>
                <w:rFonts w:ascii="Calibri" w:hAnsi="Calibri"/>
                <w:b/>
                <w:color w:val="000000"/>
                <w:szCs w:val="24"/>
              </w:rPr>
            </w:pPr>
            <w:r>
              <w:rPr>
                <w:rFonts w:ascii="Calibri" w:hAnsi="Calibri"/>
                <w:b/>
                <w:color w:val="000000"/>
                <w:szCs w:val="24"/>
              </w:rPr>
              <w:t>Juvenile Court</w:t>
            </w:r>
          </w:p>
        </w:tc>
      </w:tr>
      <w:tr w:rsidR="009B07C5" w:rsidRPr="00A3105E" w:rsidTr="009B55A3">
        <w:trPr>
          <w:trHeight w:val="432"/>
        </w:trPr>
        <w:tc>
          <w:tcPr>
            <w:tcW w:w="1083" w:type="dxa"/>
            <w:shd w:val="clear" w:color="auto" w:fill="auto"/>
            <w:vAlign w:val="bottom"/>
          </w:tcPr>
          <w:p w:rsidR="009B07C5" w:rsidRPr="00C45994" w:rsidRDefault="009B07C5" w:rsidP="009B55A3">
            <w:pPr>
              <w:ind w:left="360"/>
              <w:jc w:val="right"/>
              <w:rPr>
                <w:rFonts w:ascii="Calibri" w:hAnsi="Calibri"/>
                <w:color w:val="000000"/>
                <w:szCs w:val="24"/>
              </w:rPr>
            </w:pPr>
            <w:r>
              <w:rPr>
                <w:rFonts w:ascii="Calibri" w:hAnsi="Calibri"/>
                <w:color w:val="000000"/>
                <w:szCs w:val="24"/>
              </w:rPr>
              <w:fldChar w:fldCharType="begin">
                <w:ffData>
                  <w:name w:val=""/>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p>
        </w:tc>
        <w:tc>
          <w:tcPr>
            <w:tcW w:w="3240" w:type="dxa"/>
            <w:shd w:val="clear" w:color="auto" w:fill="auto"/>
            <w:vAlign w:val="bottom"/>
          </w:tcPr>
          <w:p w:rsidR="009B07C5" w:rsidRPr="00C45994" w:rsidRDefault="009B07C5" w:rsidP="00112C93">
            <w:pPr>
              <w:ind w:left="-18"/>
              <w:rPr>
                <w:rFonts w:ascii="Calibri" w:hAnsi="Calibri"/>
                <w:color w:val="000000"/>
                <w:szCs w:val="24"/>
              </w:rPr>
            </w:pPr>
            <w:r>
              <w:rPr>
                <w:rFonts w:ascii="Calibri" w:hAnsi="Calibri"/>
                <w:color w:val="000000"/>
                <w:szCs w:val="24"/>
              </w:rPr>
              <w:t>Standard Amount:</w:t>
            </w:r>
          </w:p>
        </w:tc>
        <w:tc>
          <w:tcPr>
            <w:tcW w:w="5761" w:type="dxa"/>
            <w:gridSpan w:val="5"/>
            <w:tcBorders>
              <w:bottom w:val="single" w:sz="4" w:space="0" w:color="auto"/>
            </w:tcBorders>
            <w:shd w:val="clear" w:color="auto" w:fill="auto"/>
            <w:vAlign w:val="bottom"/>
          </w:tcPr>
          <w:p w:rsidR="009B07C5" w:rsidRPr="009B55A3" w:rsidRDefault="009B55A3" w:rsidP="00112C93">
            <w:pPr>
              <w:ind w:left="162"/>
              <w:rPr>
                <w:rFonts w:ascii="Calibri" w:hAnsi="Calibri"/>
                <w:b/>
                <w:color w:val="000000"/>
                <w:szCs w:val="24"/>
              </w:rPr>
            </w:pPr>
            <w:r>
              <w:rPr>
                <w:rFonts w:ascii="Calibri" w:hAnsi="Calibri"/>
                <w:b/>
                <w:color w:val="000000"/>
                <w:szCs w:val="24"/>
              </w:rPr>
              <w:t>$</w:t>
            </w:r>
            <w:r w:rsidR="00956598">
              <w:rPr>
                <w:rFonts w:ascii="Calibri" w:hAnsi="Calibri"/>
                <w:b/>
                <w:color w:val="000000"/>
                <w:szCs w:val="24"/>
              </w:rPr>
              <w:fldChar w:fldCharType="begin">
                <w:ffData>
                  <w:name w:val="Text89"/>
                  <w:enabled/>
                  <w:calcOnExit w:val="0"/>
                  <w:textInput/>
                </w:ffData>
              </w:fldChar>
            </w:r>
            <w:bookmarkStart w:id="99" w:name="Text89"/>
            <w:r w:rsidR="00956598">
              <w:rPr>
                <w:rFonts w:ascii="Calibri" w:hAnsi="Calibri"/>
                <w:b/>
                <w:color w:val="000000"/>
                <w:szCs w:val="24"/>
              </w:rPr>
              <w:instrText xml:space="preserve"> FORMTEXT </w:instrText>
            </w:r>
            <w:r w:rsidR="00956598">
              <w:rPr>
                <w:rFonts w:ascii="Calibri" w:hAnsi="Calibri"/>
                <w:b/>
                <w:color w:val="000000"/>
                <w:szCs w:val="24"/>
              </w:rPr>
            </w:r>
            <w:r w:rsidR="00956598">
              <w:rPr>
                <w:rFonts w:ascii="Calibri" w:hAnsi="Calibri"/>
                <w:b/>
                <w:color w:val="000000"/>
                <w:szCs w:val="24"/>
              </w:rPr>
              <w:fldChar w:fldCharType="separate"/>
            </w:r>
            <w:r w:rsidR="00956598">
              <w:rPr>
                <w:rFonts w:ascii="Calibri" w:hAnsi="Calibri"/>
                <w:b/>
                <w:noProof/>
                <w:color w:val="000000"/>
                <w:szCs w:val="24"/>
              </w:rPr>
              <w:t> </w:t>
            </w:r>
            <w:r w:rsidR="00956598">
              <w:rPr>
                <w:rFonts w:ascii="Calibri" w:hAnsi="Calibri"/>
                <w:b/>
                <w:noProof/>
                <w:color w:val="000000"/>
                <w:szCs w:val="24"/>
              </w:rPr>
              <w:t> </w:t>
            </w:r>
            <w:r w:rsidR="00956598">
              <w:rPr>
                <w:rFonts w:ascii="Calibri" w:hAnsi="Calibri"/>
                <w:b/>
                <w:noProof/>
                <w:color w:val="000000"/>
                <w:szCs w:val="24"/>
              </w:rPr>
              <w:t> </w:t>
            </w:r>
            <w:r w:rsidR="00956598">
              <w:rPr>
                <w:rFonts w:ascii="Calibri" w:hAnsi="Calibri"/>
                <w:b/>
                <w:noProof/>
                <w:color w:val="000000"/>
                <w:szCs w:val="24"/>
              </w:rPr>
              <w:t> </w:t>
            </w:r>
            <w:r w:rsidR="00956598">
              <w:rPr>
                <w:rFonts w:ascii="Calibri" w:hAnsi="Calibri"/>
                <w:b/>
                <w:noProof/>
                <w:color w:val="000000"/>
                <w:szCs w:val="24"/>
              </w:rPr>
              <w:t> </w:t>
            </w:r>
            <w:r w:rsidR="00956598">
              <w:rPr>
                <w:rFonts w:ascii="Calibri" w:hAnsi="Calibri"/>
                <w:b/>
                <w:color w:val="000000"/>
                <w:szCs w:val="24"/>
              </w:rPr>
              <w:fldChar w:fldCharType="end"/>
            </w:r>
            <w:bookmarkEnd w:id="99"/>
          </w:p>
        </w:tc>
      </w:tr>
      <w:tr w:rsidR="009B07C5" w:rsidRPr="00A3105E" w:rsidTr="009B55A3">
        <w:trPr>
          <w:trHeight w:val="432"/>
        </w:trPr>
        <w:tc>
          <w:tcPr>
            <w:tcW w:w="1083" w:type="dxa"/>
            <w:shd w:val="clear" w:color="auto" w:fill="auto"/>
            <w:vAlign w:val="bottom"/>
          </w:tcPr>
          <w:p w:rsidR="009B07C5" w:rsidRPr="00C45994" w:rsidRDefault="009B07C5" w:rsidP="009B55A3">
            <w:pPr>
              <w:ind w:left="360"/>
              <w:jc w:val="right"/>
              <w:rPr>
                <w:rFonts w:ascii="Calibri" w:hAnsi="Calibri"/>
                <w:color w:val="000000"/>
                <w:szCs w:val="24"/>
              </w:rPr>
            </w:pPr>
            <w:r>
              <w:rPr>
                <w:rFonts w:ascii="Calibri" w:hAnsi="Calibri"/>
                <w:color w:val="000000"/>
                <w:szCs w:val="24"/>
              </w:rPr>
              <w:fldChar w:fldCharType="begin">
                <w:ffData>
                  <w:name w:val="Check2"/>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p>
        </w:tc>
        <w:tc>
          <w:tcPr>
            <w:tcW w:w="3240" w:type="dxa"/>
            <w:shd w:val="clear" w:color="auto" w:fill="auto"/>
            <w:vAlign w:val="bottom"/>
          </w:tcPr>
          <w:p w:rsidR="009B07C5" w:rsidRPr="00C45994" w:rsidRDefault="009B07C5" w:rsidP="00112C93">
            <w:pPr>
              <w:ind w:left="-18"/>
              <w:rPr>
                <w:rFonts w:ascii="Calibri" w:hAnsi="Calibri"/>
                <w:color w:val="000000"/>
                <w:szCs w:val="24"/>
              </w:rPr>
            </w:pPr>
            <w:r>
              <w:rPr>
                <w:rFonts w:ascii="Calibri" w:hAnsi="Calibri"/>
                <w:color w:val="000000"/>
                <w:szCs w:val="24"/>
              </w:rPr>
              <w:t>Amount Varies (typical range):</w:t>
            </w:r>
          </w:p>
        </w:tc>
        <w:tc>
          <w:tcPr>
            <w:tcW w:w="5761" w:type="dxa"/>
            <w:gridSpan w:val="5"/>
            <w:tcBorders>
              <w:bottom w:val="single" w:sz="4" w:space="0" w:color="auto"/>
            </w:tcBorders>
            <w:shd w:val="clear" w:color="auto" w:fill="auto"/>
            <w:vAlign w:val="bottom"/>
          </w:tcPr>
          <w:p w:rsidR="009B07C5" w:rsidRPr="009B55A3" w:rsidRDefault="009B55A3" w:rsidP="00112C93">
            <w:pPr>
              <w:ind w:left="162"/>
              <w:rPr>
                <w:rFonts w:ascii="Calibri" w:hAnsi="Calibri"/>
                <w:b/>
                <w:color w:val="000000"/>
                <w:szCs w:val="24"/>
              </w:rPr>
            </w:pPr>
            <w:r>
              <w:rPr>
                <w:rFonts w:ascii="Calibri" w:hAnsi="Calibri"/>
                <w:b/>
                <w:color w:val="000000"/>
                <w:szCs w:val="24"/>
              </w:rPr>
              <w:t>$</w:t>
            </w:r>
            <w:r w:rsidR="00956598">
              <w:rPr>
                <w:rFonts w:ascii="Calibri" w:hAnsi="Calibri"/>
                <w:b/>
                <w:color w:val="000000"/>
                <w:szCs w:val="24"/>
              </w:rPr>
              <w:fldChar w:fldCharType="begin">
                <w:ffData>
                  <w:name w:val="Text90"/>
                  <w:enabled/>
                  <w:calcOnExit w:val="0"/>
                  <w:textInput/>
                </w:ffData>
              </w:fldChar>
            </w:r>
            <w:bookmarkStart w:id="100" w:name="Text90"/>
            <w:r w:rsidR="00956598">
              <w:rPr>
                <w:rFonts w:ascii="Calibri" w:hAnsi="Calibri"/>
                <w:b/>
                <w:color w:val="000000"/>
                <w:szCs w:val="24"/>
              </w:rPr>
              <w:instrText xml:space="preserve"> FORMTEXT </w:instrText>
            </w:r>
            <w:r w:rsidR="00956598">
              <w:rPr>
                <w:rFonts w:ascii="Calibri" w:hAnsi="Calibri"/>
                <w:b/>
                <w:color w:val="000000"/>
                <w:szCs w:val="24"/>
              </w:rPr>
            </w:r>
            <w:r w:rsidR="00956598">
              <w:rPr>
                <w:rFonts w:ascii="Calibri" w:hAnsi="Calibri"/>
                <w:b/>
                <w:color w:val="000000"/>
                <w:szCs w:val="24"/>
              </w:rPr>
              <w:fldChar w:fldCharType="separate"/>
            </w:r>
            <w:r w:rsidR="00956598">
              <w:rPr>
                <w:rFonts w:ascii="Calibri" w:hAnsi="Calibri"/>
                <w:b/>
                <w:noProof/>
                <w:color w:val="000000"/>
                <w:szCs w:val="24"/>
              </w:rPr>
              <w:t> </w:t>
            </w:r>
            <w:r w:rsidR="00956598">
              <w:rPr>
                <w:rFonts w:ascii="Calibri" w:hAnsi="Calibri"/>
                <w:b/>
                <w:noProof/>
                <w:color w:val="000000"/>
                <w:szCs w:val="24"/>
              </w:rPr>
              <w:t> </w:t>
            </w:r>
            <w:r w:rsidR="00956598">
              <w:rPr>
                <w:rFonts w:ascii="Calibri" w:hAnsi="Calibri"/>
                <w:b/>
                <w:noProof/>
                <w:color w:val="000000"/>
                <w:szCs w:val="24"/>
              </w:rPr>
              <w:t> </w:t>
            </w:r>
            <w:r w:rsidR="00956598">
              <w:rPr>
                <w:rFonts w:ascii="Calibri" w:hAnsi="Calibri"/>
                <w:b/>
                <w:noProof/>
                <w:color w:val="000000"/>
                <w:szCs w:val="24"/>
              </w:rPr>
              <w:t> </w:t>
            </w:r>
            <w:r w:rsidR="00956598">
              <w:rPr>
                <w:rFonts w:ascii="Calibri" w:hAnsi="Calibri"/>
                <w:b/>
                <w:noProof/>
                <w:color w:val="000000"/>
                <w:szCs w:val="24"/>
              </w:rPr>
              <w:t> </w:t>
            </w:r>
            <w:r w:rsidR="00956598">
              <w:rPr>
                <w:rFonts w:ascii="Calibri" w:hAnsi="Calibri"/>
                <w:b/>
                <w:color w:val="000000"/>
                <w:szCs w:val="24"/>
              </w:rPr>
              <w:fldChar w:fldCharType="end"/>
            </w:r>
            <w:bookmarkEnd w:id="100"/>
          </w:p>
        </w:tc>
      </w:tr>
      <w:tr w:rsidR="009B07C5" w:rsidRPr="00A3105E" w:rsidTr="009B55A3">
        <w:trPr>
          <w:trHeight w:val="432"/>
        </w:trPr>
        <w:tc>
          <w:tcPr>
            <w:tcW w:w="1083" w:type="dxa"/>
            <w:shd w:val="clear" w:color="auto" w:fill="auto"/>
            <w:vAlign w:val="bottom"/>
          </w:tcPr>
          <w:p w:rsidR="009B07C5" w:rsidRDefault="009B07C5" w:rsidP="009B55A3">
            <w:pPr>
              <w:ind w:left="360"/>
              <w:jc w:val="right"/>
              <w:rPr>
                <w:rFonts w:ascii="Calibri" w:hAnsi="Calibri"/>
                <w:color w:val="000000"/>
                <w:szCs w:val="24"/>
              </w:rPr>
            </w:pPr>
            <w:r>
              <w:rPr>
                <w:rFonts w:ascii="Calibri" w:hAnsi="Calibri"/>
                <w:color w:val="000000"/>
                <w:szCs w:val="24"/>
              </w:rPr>
              <w:fldChar w:fldCharType="begin">
                <w:ffData>
                  <w:name w:val=""/>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p>
        </w:tc>
        <w:tc>
          <w:tcPr>
            <w:tcW w:w="9001" w:type="dxa"/>
            <w:gridSpan w:val="6"/>
            <w:shd w:val="clear" w:color="auto" w:fill="auto"/>
            <w:vAlign w:val="bottom"/>
          </w:tcPr>
          <w:p w:rsidR="009B07C5" w:rsidRPr="00C45994" w:rsidRDefault="009B07C5" w:rsidP="00112C93">
            <w:pPr>
              <w:ind w:left="-18"/>
              <w:rPr>
                <w:rFonts w:ascii="Calibri" w:hAnsi="Calibri"/>
                <w:color w:val="000000"/>
                <w:szCs w:val="24"/>
              </w:rPr>
            </w:pPr>
            <w:r>
              <w:rPr>
                <w:rFonts w:ascii="Calibri" w:hAnsi="Calibri"/>
                <w:color w:val="000000"/>
                <w:szCs w:val="24"/>
              </w:rPr>
              <w:t xml:space="preserve">Recoupment of attorney costs is </w:t>
            </w:r>
            <w:r w:rsidR="00315952">
              <w:rPr>
                <w:rFonts w:ascii="Calibri" w:hAnsi="Calibri"/>
                <w:color w:val="000000"/>
                <w:szCs w:val="24"/>
              </w:rPr>
              <w:t xml:space="preserve">rarely or </w:t>
            </w:r>
            <w:r>
              <w:rPr>
                <w:rFonts w:ascii="Calibri" w:hAnsi="Calibri"/>
                <w:color w:val="000000"/>
                <w:szCs w:val="24"/>
              </w:rPr>
              <w:t>never ordered</w:t>
            </w:r>
          </w:p>
        </w:tc>
      </w:tr>
      <w:tr w:rsidR="00034067" w:rsidRPr="00A3105E" w:rsidTr="009B55A3">
        <w:trPr>
          <w:trHeight w:val="288"/>
        </w:trPr>
        <w:tc>
          <w:tcPr>
            <w:tcW w:w="10084" w:type="dxa"/>
            <w:gridSpan w:val="7"/>
            <w:shd w:val="clear" w:color="auto" w:fill="auto"/>
            <w:vAlign w:val="bottom"/>
          </w:tcPr>
          <w:p w:rsidR="00034067" w:rsidRPr="00C45994" w:rsidRDefault="00034067" w:rsidP="0078410B">
            <w:pPr>
              <w:ind w:left="720"/>
              <w:rPr>
                <w:rFonts w:ascii="Calibri" w:hAnsi="Calibri"/>
                <w:color w:val="000000"/>
                <w:szCs w:val="24"/>
              </w:rPr>
            </w:pPr>
          </w:p>
        </w:tc>
      </w:tr>
    </w:tbl>
    <w:p w:rsidR="0072682F" w:rsidRDefault="0072682F"/>
    <w:p w:rsidR="004B7C80" w:rsidRDefault="004B7C80"/>
    <w:tbl>
      <w:tblPr>
        <w:tblW w:w="10179" w:type="dxa"/>
        <w:tblInd w:w="-165" w:type="dxa"/>
        <w:tblLayout w:type="fixed"/>
        <w:tblLook w:val="04A0" w:firstRow="1" w:lastRow="0" w:firstColumn="1" w:lastColumn="0" w:noHBand="0" w:noVBand="1"/>
      </w:tblPr>
      <w:tblGrid>
        <w:gridCol w:w="6853"/>
        <w:gridCol w:w="1080"/>
        <w:gridCol w:w="1155"/>
        <w:gridCol w:w="1091"/>
      </w:tblGrid>
      <w:tr w:rsidR="00034067" w:rsidRPr="00A3105E" w:rsidTr="002D5212">
        <w:trPr>
          <w:trHeight w:val="576"/>
        </w:trPr>
        <w:tc>
          <w:tcPr>
            <w:tcW w:w="10179" w:type="dxa"/>
            <w:gridSpan w:val="4"/>
            <w:shd w:val="clear" w:color="auto" w:fill="1F4E79"/>
            <w:vAlign w:val="center"/>
          </w:tcPr>
          <w:p w:rsidR="00034067" w:rsidRPr="0078410B" w:rsidRDefault="00034067" w:rsidP="006B7FD7">
            <w:pPr>
              <w:jc w:val="center"/>
              <w:rPr>
                <w:rFonts w:ascii="Calibri" w:hAnsi="Calibri"/>
                <w:b/>
                <w:color w:val="FFFFFF"/>
                <w:sz w:val="28"/>
                <w:szCs w:val="28"/>
              </w:rPr>
            </w:pPr>
            <w:r w:rsidRPr="0078410B">
              <w:rPr>
                <w:rFonts w:ascii="Calibri" w:hAnsi="Calibri"/>
                <w:b/>
                <w:color w:val="FFFFFF"/>
                <w:sz w:val="28"/>
                <w:szCs w:val="28"/>
              </w:rPr>
              <w:t>Section V: Washington State Bar Association Standards for Indigent Defense</w:t>
            </w:r>
            <w:r w:rsidR="006B7FD7" w:rsidRPr="0078410B">
              <w:rPr>
                <w:rFonts w:ascii="Calibri" w:hAnsi="Calibri"/>
                <w:b/>
                <w:color w:val="FFFFFF"/>
                <w:sz w:val="28"/>
                <w:szCs w:val="28"/>
              </w:rPr>
              <w:t xml:space="preserve"> Services</w:t>
            </w:r>
          </w:p>
        </w:tc>
      </w:tr>
      <w:tr w:rsidR="00EB31F5" w:rsidRPr="00A3105E" w:rsidTr="00842192">
        <w:trPr>
          <w:trHeight w:val="1872"/>
        </w:trPr>
        <w:tc>
          <w:tcPr>
            <w:tcW w:w="10179" w:type="dxa"/>
            <w:gridSpan w:val="4"/>
            <w:shd w:val="clear" w:color="auto" w:fill="auto"/>
            <w:vAlign w:val="center"/>
          </w:tcPr>
          <w:p w:rsidR="007A7DEB" w:rsidRPr="00EB31F5" w:rsidRDefault="008F53EE" w:rsidP="00720DB4">
            <w:pPr>
              <w:rPr>
                <w:rFonts w:ascii="Calibri" w:hAnsi="Calibri"/>
                <w:i/>
                <w:szCs w:val="24"/>
              </w:rPr>
            </w:pPr>
            <w:hyperlink r:id="rId30" w:history="1">
              <w:r w:rsidR="007A7DEB" w:rsidRPr="00DB1C80">
                <w:rPr>
                  <w:rStyle w:val="Hyperlink"/>
                  <w:rFonts w:ascii="Calibri" w:hAnsi="Calibri" w:cs="Calibri"/>
                  <w:i/>
                  <w:szCs w:val="24"/>
                </w:rPr>
                <w:t>RCW 10.101.060</w:t>
              </w:r>
            </w:hyperlink>
            <w:r w:rsidR="007A7DEB">
              <w:rPr>
                <w:rFonts w:ascii="Calibri" w:hAnsi="Calibri" w:cs="Calibri"/>
                <w:i/>
                <w:szCs w:val="24"/>
              </w:rPr>
              <w:t xml:space="preserve"> requires </w:t>
            </w:r>
            <w:r w:rsidR="00CC4877">
              <w:rPr>
                <w:rFonts w:ascii="Calibri" w:hAnsi="Calibri" w:cs="Calibri"/>
                <w:i/>
                <w:szCs w:val="24"/>
              </w:rPr>
              <w:t>each county</w:t>
            </w:r>
            <w:r w:rsidR="007A7DEB">
              <w:rPr>
                <w:rFonts w:ascii="Calibri" w:hAnsi="Calibri" w:cs="Calibri"/>
                <w:i/>
                <w:szCs w:val="24"/>
              </w:rPr>
              <w:t xml:space="preserve"> that receive</w:t>
            </w:r>
            <w:r w:rsidR="00CC4877">
              <w:rPr>
                <w:rFonts w:ascii="Calibri" w:hAnsi="Calibri" w:cs="Calibri"/>
                <w:i/>
                <w:szCs w:val="24"/>
              </w:rPr>
              <w:t>s</w:t>
            </w:r>
            <w:r w:rsidR="007A7DEB">
              <w:rPr>
                <w:rFonts w:ascii="Calibri" w:hAnsi="Calibri" w:cs="Calibri"/>
                <w:i/>
                <w:szCs w:val="24"/>
              </w:rPr>
              <w:t xml:space="preserve"> state funds to document to the Washington State Office of Public Defense that it is meeting the </w:t>
            </w:r>
            <w:hyperlink r:id="rId31" w:history="1">
              <w:r w:rsidR="007A7DEB" w:rsidRPr="009B21C3">
                <w:rPr>
                  <w:rStyle w:val="Hyperlink"/>
                  <w:rFonts w:ascii="Calibri" w:hAnsi="Calibri" w:cs="Calibri"/>
                  <w:i/>
                  <w:szCs w:val="24"/>
                </w:rPr>
                <w:t>WSBA Standards for Indigent Defense Services</w:t>
              </w:r>
            </w:hyperlink>
            <w:r w:rsidR="007A7DEB">
              <w:rPr>
                <w:rFonts w:ascii="Calibri" w:hAnsi="Calibri" w:cs="Calibri"/>
                <w:i/>
                <w:szCs w:val="24"/>
              </w:rPr>
              <w:t xml:space="preserve">, or that </w:t>
            </w:r>
            <w:r w:rsidR="00720DB4">
              <w:rPr>
                <w:rFonts w:ascii="Calibri" w:hAnsi="Calibri" w:cs="Calibri"/>
                <w:i/>
                <w:szCs w:val="24"/>
              </w:rPr>
              <w:t>state</w:t>
            </w:r>
            <w:r w:rsidR="007A7DEB">
              <w:rPr>
                <w:rFonts w:ascii="Calibri" w:hAnsi="Calibri" w:cs="Calibri"/>
                <w:i/>
                <w:szCs w:val="24"/>
              </w:rPr>
              <w:t xml:space="preserve"> </w:t>
            </w:r>
            <w:r w:rsidR="007A7DEB" w:rsidRPr="009B21C3">
              <w:rPr>
                <w:rFonts w:ascii="Calibri" w:hAnsi="Calibri" w:cs="Calibri"/>
                <w:i/>
                <w:szCs w:val="24"/>
              </w:rPr>
              <w:t>funds are being used to make “appreciable</w:t>
            </w:r>
            <w:r w:rsidR="007A7DEB">
              <w:rPr>
                <w:rFonts w:ascii="Calibri" w:hAnsi="Calibri" w:cs="Calibri"/>
                <w:i/>
                <w:szCs w:val="24"/>
              </w:rPr>
              <w:t>,</w:t>
            </w:r>
            <w:r w:rsidR="007A7DEB" w:rsidRPr="009B21C3">
              <w:rPr>
                <w:rFonts w:ascii="Calibri" w:hAnsi="Calibri" w:cs="Calibri"/>
                <w:i/>
                <w:szCs w:val="24"/>
              </w:rPr>
              <w:t xml:space="preserve"> demonstrable improvement</w:t>
            </w:r>
            <w:r w:rsidR="007A7DEB">
              <w:rPr>
                <w:rFonts w:ascii="Calibri" w:hAnsi="Calibri" w:cs="Calibri"/>
                <w:i/>
                <w:szCs w:val="24"/>
              </w:rPr>
              <w:t>s</w:t>
            </w:r>
            <w:r w:rsidR="007A7DEB" w:rsidRPr="009B21C3">
              <w:rPr>
                <w:rFonts w:ascii="Calibri" w:hAnsi="Calibri" w:cs="Calibri"/>
                <w:i/>
                <w:szCs w:val="24"/>
              </w:rPr>
              <w:t xml:space="preserve"> in the delivery of public defense services.” The following questions address many of the </w:t>
            </w:r>
            <w:r w:rsidR="007A7DEB">
              <w:rPr>
                <w:rFonts w:ascii="Calibri" w:hAnsi="Calibri" w:cs="Calibri"/>
                <w:i/>
                <w:szCs w:val="24"/>
              </w:rPr>
              <w:t xml:space="preserve">provisions </w:t>
            </w:r>
            <w:r w:rsidR="007A7DEB" w:rsidRPr="009B21C3">
              <w:rPr>
                <w:rFonts w:ascii="Calibri" w:hAnsi="Calibri" w:cs="Calibri"/>
                <w:i/>
                <w:szCs w:val="24"/>
              </w:rPr>
              <w:t xml:space="preserve">set forth in </w:t>
            </w:r>
            <w:r w:rsidR="007A7DEB">
              <w:rPr>
                <w:rFonts w:ascii="Calibri" w:hAnsi="Calibri" w:cs="Calibri"/>
                <w:i/>
                <w:szCs w:val="24"/>
              </w:rPr>
              <w:t xml:space="preserve">statute and </w:t>
            </w:r>
            <w:r w:rsidR="007A7DEB" w:rsidRPr="009B21C3">
              <w:rPr>
                <w:rFonts w:ascii="Calibri" w:hAnsi="Calibri" w:cs="Calibri"/>
                <w:i/>
                <w:szCs w:val="24"/>
              </w:rPr>
              <w:t>the WSBA Standards</w:t>
            </w:r>
            <w:r w:rsidR="007A7DEB">
              <w:rPr>
                <w:rFonts w:ascii="Calibri" w:hAnsi="Calibri" w:cs="Calibri"/>
                <w:i/>
                <w:szCs w:val="24"/>
              </w:rPr>
              <w:t xml:space="preserve"> for Indigent Defense Services.</w:t>
            </w:r>
          </w:p>
        </w:tc>
      </w:tr>
      <w:tr w:rsidR="00EB31F5" w:rsidRPr="00A3105E" w:rsidTr="002D5212">
        <w:trPr>
          <w:trHeight w:val="432"/>
        </w:trPr>
        <w:tc>
          <w:tcPr>
            <w:tcW w:w="10179" w:type="dxa"/>
            <w:gridSpan w:val="4"/>
            <w:shd w:val="clear" w:color="auto" w:fill="BDD6EE"/>
            <w:vAlign w:val="center"/>
          </w:tcPr>
          <w:p w:rsidR="00EB31F5" w:rsidRPr="00EB31F5" w:rsidRDefault="00EB31F5" w:rsidP="00EB31F5">
            <w:pPr>
              <w:ind w:left="164"/>
              <w:rPr>
                <w:rFonts w:ascii="Calibri" w:hAnsi="Calibri"/>
                <w:b/>
                <w:szCs w:val="24"/>
              </w:rPr>
            </w:pPr>
            <w:r>
              <w:rPr>
                <w:rFonts w:ascii="Calibri" w:hAnsi="Calibri"/>
                <w:b/>
                <w:szCs w:val="24"/>
              </w:rPr>
              <w:t>Standard One: Compensation</w:t>
            </w:r>
          </w:p>
        </w:tc>
      </w:tr>
      <w:tr w:rsidR="00956598" w:rsidRPr="000E596E" w:rsidTr="00840AEC">
        <w:trPr>
          <w:trHeight w:val="1008"/>
        </w:trPr>
        <w:tc>
          <w:tcPr>
            <w:tcW w:w="7933" w:type="dxa"/>
            <w:gridSpan w:val="2"/>
            <w:shd w:val="clear" w:color="auto" w:fill="auto"/>
            <w:vAlign w:val="bottom"/>
          </w:tcPr>
          <w:p w:rsidR="00956598" w:rsidRPr="000E596E" w:rsidRDefault="00956598" w:rsidP="007B629E">
            <w:pPr>
              <w:pStyle w:val="ListParagraph"/>
              <w:numPr>
                <w:ilvl w:val="0"/>
                <w:numId w:val="35"/>
              </w:numPr>
              <w:ind w:left="345"/>
              <w:rPr>
                <w:rFonts w:ascii="Calibri" w:hAnsi="Calibri"/>
                <w:b/>
                <w:szCs w:val="24"/>
              </w:rPr>
            </w:pPr>
            <w:r w:rsidRPr="000E596E">
              <w:rPr>
                <w:rFonts w:ascii="Calibri" w:hAnsi="Calibri"/>
                <w:b/>
                <w:szCs w:val="24"/>
              </w:rPr>
              <w:t>Do the county’s public defense contracts</w:t>
            </w:r>
            <w:r>
              <w:rPr>
                <w:rFonts w:ascii="Calibri" w:hAnsi="Calibri"/>
                <w:b/>
                <w:szCs w:val="24"/>
              </w:rPr>
              <w:t xml:space="preserve"> (including sub-contracts and assigned counsel policies)</w:t>
            </w:r>
            <w:r w:rsidRPr="000E596E">
              <w:rPr>
                <w:rFonts w:ascii="Calibri" w:hAnsi="Calibri"/>
                <w:b/>
                <w:szCs w:val="24"/>
              </w:rPr>
              <w:t xml:space="preserve"> require the attorneys to compensate conflict counsel, investigators or experts?</w:t>
            </w:r>
            <w:r>
              <w:rPr>
                <w:rFonts w:ascii="Calibri" w:hAnsi="Calibri"/>
                <w:b/>
                <w:szCs w:val="24"/>
              </w:rPr>
              <w:t xml:space="preserve"> </w:t>
            </w:r>
          </w:p>
        </w:tc>
        <w:tc>
          <w:tcPr>
            <w:tcW w:w="1155" w:type="dxa"/>
            <w:shd w:val="clear" w:color="auto" w:fill="auto"/>
            <w:vAlign w:val="bottom"/>
          </w:tcPr>
          <w:p w:rsidR="00956598" w:rsidRPr="000E596E" w:rsidRDefault="00956598" w:rsidP="00956598">
            <w:pPr>
              <w:ind w:left="-18"/>
              <w:jc w:val="right"/>
              <w:rPr>
                <w:rFonts w:ascii="Calibri" w:hAnsi="Calibri"/>
                <w:b/>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sidRPr="000E596E">
              <w:rPr>
                <w:rFonts w:ascii="Calibri" w:hAnsi="Calibri"/>
                <w:b/>
                <w:color w:val="000000"/>
                <w:szCs w:val="24"/>
              </w:rPr>
              <w:t>Yes</w:t>
            </w:r>
          </w:p>
        </w:tc>
        <w:tc>
          <w:tcPr>
            <w:tcW w:w="1091" w:type="dxa"/>
            <w:shd w:val="clear" w:color="auto" w:fill="auto"/>
            <w:vAlign w:val="bottom"/>
          </w:tcPr>
          <w:p w:rsidR="00956598" w:rsidRPr="000E596E" w:rsidRDefault="00956598" w:rsidP="00956598">
            <w:pPr>
              <w:jc w:val="right"/>
              <w:rPr>
                <w:rFonts w:ascii="Calibri" w:hAnsi="Calibri"/>
                <w:b/>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sidRPr="000E596E">
              <w:rPr>
                <w:rFonts w:ascii="Calibri" w:hAnsi="Calibri"/>
                <w:b/>
                <w:color w:val="000000"/>
                <w:szCs w:val="24"/>
              </w:rPr>
              <w:t>No</w:t>
            </w:r>
          </w:p>
        </w:tc>
      </w:tr>
      <w:tr w:rsidR="00EB31F5" w:rsidRPr="00A3105E" w:rsidTr="002D5212">
        <w:trPr>
          <w:trHeight w:val="432"/>
        </w:trPr>
        <w:tc>
          <w:tcPr>
            <w:tcW w:w="10179" w:type="dxa"/>
            <w:gridSpan w:val="4"/>
            <w:shd w:val="clear" w:color="auto" w:fill="auto"/>
            <w:vAlign w:val="bottom"/>
          </w:tcPr>
          <w:p w:rsidR="00EB31F5" w:rsidRPr="00A3105E" w:rsidRDefault="00EB31F5" w:rsidP="00EB31F5">
            <w:pPr>
              <w:ind w:left="344"/>
              <w:rPr>
                <w:rFonts w:ascii="Calibri" w:hAnsi="Calibri"/>
                <w:color w:val="000000"/>
                <w:szCs w:val="24"/>
              </w:rPr>
            </w:pPr>
            <w:r>
              <w:rPr>
                <w:rFonts w:ascii="Calibri" w:hAnsi="Calibri"/>
                <w:color w:val="000000"/>
                <w:szCs w:val="24"/>
              </w:rPr>
              <w:t>If yes, please explain:</w:t>
            </w:r>
            <w:r w:rsidR="009C0E35">
              <w:rPr>
                <w:rFonts w:ascii="Calibri" w:hAnsi="Calibri"/>
                <w:color w:val="000000"/>
                <w:szCs w:val="24"/>
              </w:rPr>
              <w:t xml:space="preserve"> </w:t>
            </w:r>
            <w:r w:rsidR="009C0E35">
              <w:rPr>
                <w:rFonts w:ascii="Calibri" w:hAnsi="Calibri"/>
                <w:color w:val="000000"/>
                <w:szCs w:val="24"/>
              </w:rPr>
              <w:fldChar w:fldCharType="begin">
                <w:ffData>
                  <w:name w:val="Text91"/>
                  <w:enabled/>
                  <w:calcOnExit w:val="0"/>
                  <w:textInput/>
                </w:ffData>
              </w:fldChar>
            </w:r>
            <w:bookmarkStart w:id="101" w:name="Text91"/>
            <w:r w:rsidR="009C0E35">
              <w:rPr>
                <w:rFonts w:ascii="Calibri" w:hAnsi="Calibri"/>
                <w:color w:val="000000"/>
                <w:szCs w:val="24"/>
              </w:rPr>
              <w:instrText xml:space="preserve"> FORMTEXT </w:instrText>
            </w:r>
            <w:r w:rsidR="009C0E35">
              <w:rPr>
                <w:rFonts w:ascii="Calibri" w:hAnsi="Calibri"/>
                <w:color w:val="000000"/>
                <w:szCs w:val="24"/>
              </w:rPr>
            </w:r>
            <w:r w:rsidR="009C0E35">
              <w:rPr>
                <w:rFonts w:ascii="Calibri" w:hAnsi="Calibri"/>
                <w:color w:val="000000"/>
                <w:szCs w:val="24"/>
              </w:rPr>
              <w:fldChar w:fldCharType="separate"/>
            </w:r>
            <w:r w:rsidR="009C0E35">
              <w:rPr>
                <w:rFonts w:ascii="Calibri" w:hAnsi="Calibri"/>
                <w:noProof/>
                <w:color w:val="000000"/>
                <w:szCs w:val="24"/>
              </w:rPr>
              <w:t> </w:t>
            </w:r>
            <w:r w:rsidR="009C0E35">
              <w:rPr>
                <w:rFonts w:ascii="Calibri" w:hAnsi="Calibri"/>
                <w:noProof/>
                <w:color w:val="000000"/>
                <w:szCs w:val="24"/>
              </w:rPr>
              <w:t> </w:t>
            </w:r>
            <w:r w:rsidR="009C0E35">
              <w:rPr>
                <w:rFonts w:ascii="Calibri" w:hAnsi="Calibri"/>
                <w:noProof/>
                <w:color w:val="000000"/>
                <w:szCs w:val="24"/>
              </w:rPr>
              <w:t> </w:t>
            </w:r>
            <w:r w:rsidR="009C0E35">
              <w:rPr>
                <w:rFonts w:ascii="Calibri" w:hAnsi="Calibri"/>
                <w:noProof/>
                <w:color w:val="000000"/>
                <w:szCs w:val="24"/>
              </w:rPr>
              <w:t> </w:t>
            </w:r>
            <w:r w:rsidR="009C0E35">
              <w:rPr>
                <w:rFonts w:ascii="Calibri" w:hAnsi="Calibri"/>
                <w:noProof/>
                <w:color w:val="000000"/>
                <w:szCs w:val="24"/>
              </w:rPr>
              <w:t> </w:t>
            </w:r>
            <w:r w:rsidR="009C0E35">
              <w:rPr>
                <w:rFonts w:ascii="Calibri" w:hAnsi="Calibri"/>
                <w:color w:val="000000"/>
                <w:szCs w:val="24"/>
              </w:rPr>
              <w:fldChar w:fldCharType="end"/>
            </w:r>
            <w:bookmarkEnd w:id="101"/>
          </w:p>
        </w:tc>
      </w:tr>
      <w:tr w:rsidR="00EB31F5" w:rsidRPr="00A3105E" w:rsidTr="002D5212">
        <w:trPr>
          <w:trHeight w:val="68"/>
        </w:trPr>
        <w:tc>
          <w:tcPr>
            <w:tcW w:w="10179" w:type="dxa"/>
            <w:gridSpan w:val="4"/>
            <w:shd w:val="clear" w:color="auto" w:fill="auto"/>
          </w:tcPr>
          <w:p w:rsidR="00EB31F5" w:rsidRPr="00A3105E" w:rsidRDefault="00EB31F5" w:rsidP="00EB31F5">
            <w:pPr>
              <w:ind w:left="344"/>
              <w:rPr>
                <w:rFonts w:ascii="Calibri" w:hAnsi="Calibri"/>
                <w:color w:val="000000"/>
                <w:szCs w:val="24"/>
              </w:rPr>
            </w:pPr>
          </w:p>
        </w:tc>
      </w:tr>
      <w:tr w:rsidR="00956598" w:rsidRPr="000E596E" w:rsidTr="00842192">
        <w:trPr>
          <w:trHeight w:val="720"/>
        </w:trPr>
        <w:tc>
          <w:tcPr>
            <w:tcW w:w="7933" w:type="dxa"/>
            <w:gridSpan w:val="2"/>
            <w:shd w:val="clear" w:color="auto" w:fill="auto"/>
            <w:vAlign w:val="bottom"/>
          </w:tcPr>
          <w:p w:rsidR="00956598" w:rsidRPr="000E596E" w:rsidRDefault="00956598" w:rsidP="009B55A3">
            <w:pPr>
              <w:pStyle w:val="ListParagraph"/>
              <w:numPr>
                <w:ilvl w:val="0"/>
                <w:numId w:val="35"/>
              </w:numPr>
              <w:ind w:left="345"/>
              <w:rPr>
                <w:rFonts w:ascii="Calibri" w:hAnsi="Calibri"/>
                <w:b/>
                <w:szCs w:val="24"/>
              </w:rPr>
            </w:pPr>
            <w:r w:rsidRPr="000E596E">
              <w:rPr>
                <w:rFonts w:ascii="Calibri" w:hAnsi="Calibri"/>
                <w:b/>
                <w:szCs w:val="24"/>
              </w:rPr>
              <w:t>Does the county provide for extra compensation in cases of extraordinary complexity?</w:t>
            </w:r>
            <w:r>
              <w:rPr>
                <w:rFonts w:ascii="Calibri" w:hAnsi="Calibri"/>
                <w:b/>
                <w:szCs w:val="24"/>
              </w:rPr>
              <w:t xml:space="preserve"> </w:t>
            </w:r>
            <w:hyperlink r:id="rId32" w:history="1">
              <w:r w:rsidRPr="00853CF6">
                <w:rPr>
                  <w:rStyle w:val="Hyperlink"/>
                  <w:rFonts w:ascii="Calibri" w:hAnsi="Calibri"/>
                  <w:szCs w:val="24"/>
                </w:rPr>
                <w:t>RCW 10.101.060(1)(a)</w:t>
              </w:r>
            </w:hyperlink>
          </w:p>
        </w:tc>
        <w:tc>
          <w:tcPr>
            <w:tcW w:w="1155" w:type="dxa"/>
            <w:shd w:val="clear" w:color="auto" w:fill="auto"/>
            <w:vAlign w:val="bottom"/>
          </w:tcPr>
          <w:p w:rsidR="00956598" w:rsidRPr="000E596E" w:rsidRDefault="00956598" w:rsidP="00956598">
            <w:pPr>
              <w:ind w:left="-18"/>
              <w:jc w:val="right"/>
              <w:rPr>
                <w:rFonts w:ascii="Calibri" w:hAnsi="Calibri"/>
                <w:b/>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sidRPr="000E596E">
              <w:rPr>
                <w:rFonts w:ascii="Calibri" w:hAnsi="Calibri"/>
                <w:b/>
                <w:color w:val="000000"/>
                <w:szCs w:val="24"/>
              </w:rPr>
              <w:t>Yes</w:t>
            </w:r>
          </w:p>
        </w:tc>
        <w:tc>
          <w:tcPr>
            <w:tcW w:w="1091" w:type="dxa"/>
            <w:shd w:val="clear" w:color="auto" w:fill="auto"/>
            <w:vAlign w:val="bottom"/>
          </w:tcPr>
          <w:p w:rsidR="00956598" w:rsidRPr="000E596E" w:rsidRDefault="00956598" w:rsidP="00956598">
            <w:pPr>
              <w:jc w:val="right"/>
              <w:rPr>
                <w:rFonts w:ascii="Calibri" w:hAnsi="Calibri"/>
                <w:b/>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sidRPr="000E596E">
              <w:rPr>
                <w:rFonts w:ascii="Calibri" w:hAnsi="Calibri"/>
                <w:b/>
                <w:color w:val="000000"/>
                <w:szCs w:val="24"/>
              </w:rPr>
              <w:t>No</w:t>
            </w:r>
          </w:p>
        </w:tc>
      </w:tr>
      <w:tr w:rsidR="00EB31F5" w:rsidRPr="00A3105E" w:rsidTr="002D5212">
        <w:trPr>
          <w:trHeight w:val="432"/>
        </w:trPr>
        <w:tc>
          <w:tcPr>
            <w:tcW w:w="10179" w:type="dxa"/>
            <w:gridSpan w:val="4"/>
            <w:shd w:val="clear" w:color="auto" w:fill="auto"/>
            <w:vAlign w:val="bottom"/>
          </w:tcPr>
          <w:p w:rsidR="00EB31F5" w:rsidRPr="00A3105E" w:rsidRDefault="00EB31F5" w:rsidP="00EB31F5">
            <w:pPr>
              <w:ind w:left="344"/>
              <w:rPr>
                <w:rFonts w:ascii="Calibri" w:hAnsi="Calibri"/>
                <w:color w:val="000000"/>
                <w:szCs w:val="24"/>
              </w:rPr>
            </w:pPr>
            <w:r>
              <w:rPr>
                <w:rFonts w:ascii="Calibri" w:hAnsi="Calibri"/>
                <w:color w:val="000000"/>
                <w:szCs w:val="24"/>
              </w:rPr>
              <w:t>If no, please explain:</w:t>
            </w:r>
            <w:r w:rsidR="009C0E35">
              <w:rPr>
                <w:rFonts w:ascii="Calibri" w:hAnsi="Calibri"/>
                <w:color w:val="000000"/>
                <w:szCs w:val="24"/>
              </w:rPr>
              <w:t xml:space="preserve"> </w:t>
            </w:r>
            <w:r w:rsidR="009C0E35">
              <w:rPr>
                <w:rFonts w:ascii="Calibri" w:hAnsi="Calibri"/>
                <w:color w:val="000000"/>
                <w:szCs w:val="24"/>
              </w:rPr>
              <w:fldChar w:fldCharType="begin">
                <w:ffData>
                  <w:name w:val="Text92"/>
                  <w:enabled/>
                  <w:calcOnExit w:val="0"/>
                  <w:textInput/>
                </w:ffData>
              </w:fldChar>
            </w:r>
            <w:r w:rsidR="009C0E35">
              <w:rPr>
                <w:rFonts w:ascii="Calibri" w:hAnsi="Calibri"/>
                <w:color w:val="000000"/>
                <w:szCs w:val="24"/>
              </w:rPr>
              <w:instrText xml:space="preserve"> </w:instrText>
            </w:r>
            <w:bookmarkStart w:id="102" w:name="Text92"/>
            <w:r w:rsidR="009C0E35">
              <w:rPr>
                <w:rFonts w:ascii="Calibri" w:hAnsi="Calibri"/>
                <w:color w:val="000000"/>
                <w:szCs w:val="24"/>
              </w:rPr>
              <w:instrText xml:space="preserve">FORMTEXT </w:instrText>
            </w:r>
            <w:r w:rsidR="009C0E35">
              <w:rPr>
                <w:rFonts w:ascii="Calibri" w:hAnsi="Calibri"/>
                <w:color w:val="000000"/>
                <w:szCs w:val="24"/>
              </w:rPr>
            </w:r>
            <w:r w:rsidR="009C0E35">
              <w:rPr>
                <w:rFonts w:ascii="Calibri" w:hAnsi="Calibri"/>
                <w:color w:val="000000"/>
                <w:szCs w:val="24"/>
              </w:rPr>
              <w:fldChar w:fldCharType="separate"/>
            </w:r>
            <w:r w:rsidR="009C0E35">
              <w:rPr>
                <w:rFonts w:ascii="Calibri" w:hAnsi="Calibri"/>
                <w:noProof/>
                <w:color w:val="000000"/>
                <w:szCs w:val="24"/>
              </w:rPr>
              <w:t> </w:t>
            </w:r>
            <w:r w:rsidR="009C0E35">
              <w:rPr>
                <w:rFonts w:ascii="Calibri" w:hAnsi="Calibri"/>
                <w:noProof/>
                <w:color w:val="000000"/>
                <w:szCs w:val="24"/>
              </w:rPr>
              <w:t> </w:t>
            </w:r>
            <w:r w:rsidR="009C0E35">
              <w:rPr>
                <w:rFonts w:ascii="Calibri" w:hAnsi="Calibri"/>
                <w:noProof/>
                <w:color w:val="000000"/>
                <w:szCs w:val="24"/>
              </w:rPr>
              <w:t> </w:t>
            </w:r>
            <w:r w:rsidR="009C0E35">
              <w:rPr>
                <w:rFonts w:ascii="Calibri" w:hAnsi="Calibri"/>
                <w:noProof/>
                <w:color w:val="000000"/>
                <w:szCs w:val="24"/>
              </w:rPr>
              <w:t> </w:t>
            </w:r>
            <w:r w:rsidR="009C0E35">
              <w:rPr>
                <w:rFonts w:ascii="Calibri" w:hAnsi="Calibri"/>
                <w:noProof/>
                <w:color w:val="000000"/>
                <w:szCs w:val="24"/>
              </w:rPr>
              <w:t> </w:t>
            </w:r>
            <w:r w:rsidR="009C0E35">
              <w:rPr>
                <w:rFonts w:ascii="Calibri" w:hAnsi="Calibri"/>
                <w:color w:val="000000"/>
                <w:szCs w:val="24"/>
              </w:rPr>
              <w:fldChar w:fldCharType="end"/>
            </w:r>
            <w:bookmarkEnd w:id="102"/>
          </w:p>
        </w:tc>
      </w:tr>
      <w:tr w:rsidR="00613B20" w:rsidRPr="00A3105E" w:rsidTr="002D5212">
        <w:trPr>
          <w:trHeight w:val="288"/>
        </w:trPr>
        <w:tc>
          <w:tcPr>
            <w:tcW w:w="10179" w:type="dxa"/>
            <w:gridSpan w:val="4"/>
            <w:shd w:val="clear" w:color="auto" w:fill="auto"/>
          </w:tcPr>
          <w:p w:rsidR="00613B20" w:rsidRPr="00A3105E" w:rsidRDefault="00613B20" w:rsidP="00EB31F5">
            <w:pPr>
              <w:ind w:left="344"/>
              <w:rPr>
                <w:rFonts w:ascii="Calibri" w:hAnsi="Calibri"/>
                <w:color w:val="000000"/>
                <w:szCs w:val="24"/>
              </w:rPr>
            </w:pPr>
          </w:p>
        </w:tc>
      </w:tr>
      <w:tr w:rsidR="00956598" w:rsidRPr="00A3105E" w:rsidTr="00840AEC">
        <w:trPr>
          <w:trHeight w:val="1008"/>
        </w:trPr>
        <w:tc>
          <w:tcPr>
            <w:tcW w:w="6853" w:type="dxa"/>
            <w:shd w:val="clear" w:color="auto" w:fill="auto"/>
          </w:tcPr>
          <w:p w:rsidR="00956598" w:rsidRPr="00A3105E" w:rsidRDefault="00956598" w:rsidP="00C24581">
            <w:pPr>
              <w:numPr>
                <w:ilvl w:val="0"/>
                <w:numId w:val="35"/>
              </w:numPr>
              <w:ind w:left="345"/>
              <w:rPr>
                <w:rFonts w:ascii="Calibri" w:hAnsi="Calibri"/>
                <w:color w:val="000000"/>
                <w:szCs w:val="24"/>
              </w:rPr>
            </w:pPr>
            <w:r w:rsidRPr="00A5395E">
              <w:rPr>
                <w:rFonts w:ascii="Calibri" w:hAnsi="Calibri" w:cs="Calibri"/>
                <w:b/>
              </w:rPr>
              <w:t xml:space="preserve">If </w:t>
            </w:r>
            <w:r w:rsidR="00C24581">
              <w:rPr>
                <w:rFonts w:ascii="Calibri" w:hAnsi="Calibri" w:cs="Calibri"/>
                <w:b/>
              </w:rPr>
              <w:t>representation</w:t>
            </w:r>
            <w:r w:rsidRPr="00A5395E">
              <w:rPr>
                <w:rFonts w:ascii="Calibri" w:hAnsi="Calibri" w:cs="Calibri"/>
                <w:b/>
              </w:rPr>
              <w:t xml:space="preserve"> is provided by attorneys employed by a public defense agency, are </w:t>
            </w:r>
            <w:r>
              <w:rPr>
                <w:rFonts w:ascii="Calibri" w:hAnsi="Calibri" w:cs="Calibri"/>
                <w:b/>
              </w:rPr>
              <w:t xml:space="preserve">job classifications, </w:t>
            </w:r>
            <w:r w:rsidRPr="00A5395E">
              <w:rPr>
                <w:rFonts w:ascii="Calibri" w:hAnsi="Calibri" w:cs="Calibri"/>
                <w:b/>
              </w:rPr>
              <w:t>compensation and benefit levels comparable to local prosecuting attorneys?</w:t>
            </w:r>
          </w:p>
        </w:tc>
        <w:tc>
          <w:tcPr>
            <w:tcW w:w="1080" w:type="dxa"/>
            <w:shd w:val="clear" w:color="auto" w:fill="auto"/>
            <w:vAlign w:val="bottom"/>
          </w:tcPr>
          <w:p w:rsidR="00956598" w:rsidRPr="006A776B" w:rsidRDefault="00956598" w:rsidP="00956598">
            <w:pPr>
              <w:ind w:left="-2"/>
              <w:jc w:val="right"/>
              <w:rPr>
                <w:rFonts w:ascii="Calibri" w:hAnsi="Calibri"/>
                <w:b/>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Pr>
                <w:rFonts w:ascii="Calibri" w:hAnsi="Calibri"/>
                <w:b/>
                <w:color w:val="000000"/>
                <w:szCs w:val="24"/>
              </w:rPr>
              <w:t>Yes</w:t>
            </w:r>
          </w:p>
        </w:tc>
        <w:tc>
          <w:tcPr>
            <w:tcW w:w="1155" w:type="dxa"/>
            <w:shd w:val="clear" w:color="auto" w:fill="auto"/>
            <w:vAlign w:val="bottom"/>
          </w:tcPr>
          <w:p w:rsidR="00956598" w:rsidRPr="006A776B" w:rsidRDefault="00956598" w:rsidP="00956598">
            <w:pPr>
              <w:jc w:val="right"/>
              <w:rPr>
                <w:rFonts w:ascii="Calibri" w:hAnsi="Calibri"/>
                <w:b/>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Pr>
                <w:rFonts w:ascii="Calibri" w:hAnsi="Calibri"/>
                <w:b/>
                <w:color w:val="000000"/>
                <w:szCs w:val="24"/>
              </w:rPr>
              <w:t>No</w:t>
            </w:r>
          </w:p>
        </w:tc>
        <w:tc>
          <w:tcPr>
            <w:tcW w:w="1091" w:type="dxa"/>
            <w:shd w:val="clear" w:color="auto" w:fill="auto"/>
            <w:vAlign w:val="bottom"/>
          </w:tcPr>
          <w:p w:rsidR="00956598" w:rsidRPr="006A776B" w:rsidRDefault="00956598" w:rsidP="00956598">
            <w:pPr>
              <w:jc w:val="right"/>
              <w:rPr>
                <w:rFonts w:ascii="Calibri" w:hAnsi="Calibri"/>
                <w:b/>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Pr>
                <w:rFonts w:ascii="Calibri" w:hAnsi="Calibri"/>
                <w:b/>
                <w:color w:val="000000"/>
                <w:szCs w:val="24"/>
              </w:rPr>
              <w:t>N/A</w:t>
            </w:r>
          </w:p>
        </w:tc>
      </w:tr>
      <w:tr w:rsidR="006A776B" w:rsidRPr="00A3105E" w:rsidTr="002D5212">
        <w:trPr>
          <w:trHeight w:val="432"/>
        </w:trPr>
        <w:tc>
          <w:tcPr>
            <w:tcW w:w="10179" w:type="dxa"/>
            <w:gridSpan w:val="4"/>
            <w:shd w:val="clear" w:color="auto" w:fill="auto"/>
            <w:vAlign w:val="bottom"/>
          </w:tcPr>
          <w:p w:rsidR="006A776B" w:rsidRPr="006A776B" w:rsidRDefault="006A776B" w:rsidP="006A776B">
            <w:pPr>
              <w:ind w:left="345"/>
              <w:rPr>
                <w:rFonts w:ascii="Calibri" w:hAnsi="Calibri"/>
                <w:color w:val="000000"/>
                <w:szCs w:val="24"/>
              </w:rPr>
            </w:pPr>
            <w:r>
              <w:rPr>
                <w:rFonts w:ascii="Calibri" w:hAnsi="Calibri"/>
                <w:color w:val="000000"/>
                <w:szCs w:val="24"/>
              </w:rPr>
              <w:t>If no, please explain:</w:t>
            </w:r>
            <w:r w:rsidR="009C0E35">
              <w:rPr>
                <w:rFonts w:ascii="Calibri" w:hAnsi="Calibri"/>
                <w:color w:val="000000"/>
                <w:szCs w:val="24"/>
              </w:rPr>
              <w:t xml:space="preserve"> </w:t>
            </w:r>
            <w:r w:rsidR="009C0E35">
              <w:rPr>
                <w:rFonts w:ascii="Calibri" w:hAnsi="Calibri"/>
                <w:color w:val="000000"/>
                <w:szCs w:val="24"/>
              </w:rPr>
              <w:fldChar w:fldCharType="begin">
                <w:ffData>
                  <w:name w:val="Text93"/>
                  <w:enabled/>
                  <w:calcOnExit w:val="0"/>
                  <w:textInput/>
                </w:ffData>
              </w:fldChar>
            </w:r>
            <w:r w:rsidR="009C0E35">
              <w:rPr>
                <w:rFonts w:ascii="Calibri" w:hAnsi="Calibri"/>
                <w:color w:val="000000"/>
                <w:szCs w:val="24"/>
              </w:rPr>
              <w:instrText xml:space="preserve"> </w:instrText>
            </w:r>
            <w:bookmarkStart w:id="103" w:name="Text93"/>
            <w:r w:rsidR="009C0E35">
              <w:rPr>
                <w:rFonts w:ascii="Calibri" w:hAnsi="Calibri"/>
                <w:color w:val="000000"/>
                <w:szCs w:val="24"/>
              </w:rPr>
              <w:instrText xml:space="preserve">FORMTEXT </w:instrText>
            </w:r>
            <w:r w:rsidR="009C0E35">
              <w:rPr>
                <w:rFonts w:ascii="Calibri" w:hAnsi="Calibri"/>
                <w:color w:val="000000"/>
                <w:szCs w:val="24"/>
              </w:rPr>
            </w:r>
            <w:r w:rsidR="009C0E35">
              <w:rPr>
                <w:rFonts w:ascii="Calibri" w:hAnsi="Calibri"/>
                <w:color w:val="000000"/>
                <w:szCs w:val="24"/>
              </w:rPr>
              <w:fldChar w:fldCharType="separate"/>
            </w:r>
            <w:r w:rsidR="009C0E35">
              <w:rPr>
                <w:rFonts w:ascii="Calibri" w:hAnsi="Calibri"/>
                <w:noProof/>
                <w:color w:val="000000"/>
                <w:szCs w:val="24"/>
              </w:rPr>
              <w:t> </w:t>
            </w:r>
            <w:r w:rsidR="009C0E35">
              <w:rPr>
                <w:rFonts w:ascii="Calibri" w:hAnsi="Calibri"/>
                <w:noProof/>
                <w:color w:val="000000"/>
                <w:szCs w:val="24"/>
              </w:rPr>
              <w:t> </w:t>
            </w:r>
            <w:r w:rsidR="009C0E35">
              <w:rPr>
                <w:rFonts w:ascii="Calibri" w:hAnsi="Calibri"/>
                <w:noProof/>
                <w:color w:val="000000"/>
                <w:szCs w:val="24"/>
              </w:rPr>
              <w:t> </w:t>
            </w:r>
            <w:r w:rsidR="009C0E35">
              <w:rPr>
                <w:rFonts w:ascii="Calibri" w:hAnsi="Calibri"/>
                <w:noProof/>
                <w:color w:val="000000"/>
                <w:szCs w:val="24"/>
              </w:rPr>
              <w:t> </w:t>
            </w:r>
            <w:r w:rsidR="009C0E35">
              <w:rPr>
                <w:rFonts w:ascii="Calibri" w:hAnsi="Calibri"/>
                <w:noProof/>
                <w:color w:val="000000"/>
                <w:szCs w:val="24"/>
              </w:rPr>
              <w:t> </w:t>
            </w:r>
            <w:r w:rsidR="009C0E35">
              <w:rPr>
                <w:rFonts w:ascii="Calibri" w:hAnsi="Calibri"/>
                <w:color w:val="000000"/>
                <w:szCs w:val="24"/>
              </w:rPr>
              <w:fldChar w:fldCharType="end"/>
            </w:r>
            <w:bookmarkEnd w:id="103"/>
          </w:p>
        </w:tc>
      </w:tr>
      <w:tr w:rsidR="00613B20" w:rsidRPr="00A3105E" w:rsidTr="002D5212">
        <w:trPr>
          <w:trHeight w:val="288"/>
        </w:trPr>
        <w:tc>
          <w:tcPr>
            <w:tcW w:w="10179" w:type="dxa"/>
            <w:gridSpan w:val="4"/>
            <w:shd w:val="clear" w:color="auto" w:fill="auto"/>
          </w:tcPr>
          <w:p w:rsidR="00613B20" w:rsidRDefault="00613B20" w:rsidP="006A776B">
            <w:pPr>
              <w:ind w:left="345"/>
              <w:rPr>
                <w:rFonts w:ascii="Calibri" w:hAnsi="Calibri"/>
                <w:color w:val="000000"/>
                <w:szCs w:val="24"/>
              </w:rPr>
            </w:pPr>
          </w:p>
        </w:tc>
      </w:tr>
      <w:tr w:rsidR="00956598" w:rsidRPr="000E596E" w:rsidTr="00BB10AF">
        <w:trPr>
          <w:trHeight w:val="1215"/>
        </w:trPr>
        <w:tc>
          <w:tcPr>
            <w:tcW w:w="7933" w:type="dxa"/>
            <w:gridSpan w:val="2"/>
            <w:shd w:val="clear" w:color="auto" w:fill="auto"/>
            <w:vAlign w:val="bottom"/>
          </w:tcPr>
          <w:p w:rsidR="00956598" w:rsidRPr="000E596E" w:rsidRDefault="00956598" w:rsidP="00D200C2">
            <w:pPr>
              <w:pStyle w:val="ListParagraph"/>
              <w:numPr>
                <w:ilvl w:val="0"/>
                <w:numId w:val="35"/>
              </w:numPr>
              <w:ind w:left="345"/>
              <w:rPr>
                <w:rFonts w:ascii="Calibri" w:hAnsi="Calibri"/>
                <w:b/>
                <w:szCs w:val="24"/>
              </w:rPr>
            </w:pPr>
            <w:r w:rsidRPr="00A5395E">
              <w:rPr>
                <w:rFonts w:ascii="Calibri" w:hAnsi="Calibri" w:cs="Calibri"/>
                <w:b/>
              </w:rPr>
              <w:t>Are compensation amounts for contracted</w:t>
            </w:r>
            <w:r>
              <w:rPr>
                <w:rFonts w:ascii="Calibri" w:hAnsi="Calibri" w:cs="Calibri"/>
                <w:b/>
              </w:rPr>
              <w:t>,</w:t>
            </w:r>
            <w:r w:rsidRPr="00A5395E">
              <w:rPr>
                <w:rFonts w:ascii="Calibri" w:hAnsi="Calibri" w:cs="Calibri"/>
                <w:b/>
              </w:rPr>
              <w:t xml:space="preserve"> </w:t>
            </w:r>
            <w:r>
              <w:rPr>
                <w:rFonts w:ascii="Calibri" w:hAnsi="Calibri" w:cs="Calibri"/>
                <w:b/>
              </w:rPr>
              <w:t xml:space="preserve">sub-contracted, and assigned counsel </w:t>
            </w:r>
            <w:r w:rsidRPr="00A5395E">
              <w:rPr>
                <w:rFonts w:ascii="Calibri" w:hAnsi="Calibri" w:cs="Calibri"/>
                <w:b/>
              </w:rPr>
              <w:t>attorneys sufficient to cover administrative costs such as travel, telephone, technology, office space, supplies,</w:t>
            </w:r>
            <w:r>
              <w:rPr>
                <w:rFonts w:ascii="Calibri" w:hAnsi="Calibri" w:cs="Calibri"/>
                <w:b/>
              </w:rPr>
              <w:t xml:space="preserve"> insurance,</w:t>
            </w:r>
            <w:r w:rsidRPr="00A5395E">
              <w:rPr>
                <w:rFonts w:ascii="Calibri" w:hAnsi="Calibri" w:cs="Calibri"/>
                <w:b/>
              </w:rPr>
              <w:t xml:space="preserve"> </w:t>
            </w:r>
            <w:r>
              <w:rPr>
                <w:rFonts w:ascii="Calibri" w:hAnsi="Calibri" w:cs="Calibri"/>
                <w:b/>
              </w:rPr>
              <w:t xml:space="preserve">taxes </w:t>
            </w:r>
            <w:r w:rsidRPr="00A5395E">
              <w:rPr>
                <w:rFonts w:ascii="Calibri" w:hAnsi="Calibri" w:cs="Calibri"/>
                <w:b/>
              </w:rPr>
              <w:t>and training?</w:t>
            </w:r>
          </w:p>
        </w:tc>
        <w:tc>
          <w:tcPr>
            <w:tcW w:w="1155" w:type="dxa"/>
            <w:shd w:val="clear" w:color="auto" w:fill="auto"/>
            <w:vAlign w:val="bottom"/>
          </w:tcPr>
          <w:p w:rsidR="00956598" w:rsidRPr="000E596E" w:rsidRDefault="00956598" w:rsidP="00956598">
            <w:pPr>
              <w:ind w:left="-18"/>
              <w:jc w:val="right"/>
              <w:rPr>
                <w:rFonts w:ascii="Calibri" w:hAnsi="Calibri"/>
                <w:b/>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sidRPr="000E596E">
              <w:rPr>
                <w:rFonts w:ascii="Calibri" w:hAnsi="Calibri"/>
                <w:b/>
                <w:color w:val="000000"/>
                <w:szCs w:val="24"/>
              </w:rPr>
              <w:t>Yes</w:t>
            </w:r>
          </w:p>
        </w:tc>
        <w:tc>
          <w:tcPr>
            <w:tcW w:w="1091" w:type="dxa"/>
            <w:shd w:val="clear" w:color="auto" w:fill="auto"/>
            <w:vAlign w:val="bottom"/>
          </w:tcPr>
          <w:p w:rsidR="00956598" w:rsidRPr="000E596E" w:rsidRDefault="00956598" w:rsidP="00956598">
            <w:pPr>
              <w:jc w:val="right"/>
              <w:rPr>
                <w:rFonts w:ascii="Calibri" w:hAnsi="Calibri"/>
                <w:b/>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sidRPr="000E596E">
              <w:rPr>
                <w:rFonts w:ascii="Calibri" w:hAnsi="Calibri"/>
                <w:b/>
                <w:color w:val="000000"/>
                <w:szCs w:val="24"/>
              </w:rPr>
              <w:t>No</w:t>
            </w:r>
          </w:p>
        </w:tc>
      </w:tr>
      <w:tr w:rsidR="00613B20" w:rsidRPr="00A3105E" w:rsidTr="002D5212">
        <w:trPr>
          <w:trHeight w:val="432"/>
        </w:trPr>
        <w:tc>
          <w:tcPr>
            <w:tcW w:w="10179" w:type="dxa"/>
            <w:gridSpan w:val="4"/>
            <w:shd w:val="clear" w:color="auto" w:fill="auto"/>
            <w:vAlign w:val="bottom"/>
          </w:tcPr>
          <w:p w:rsidR="00613B20" w:rsidRDefault="00613B20" w:rsidP="00613B20">
            <w:pPr>
              <w:ind w:left="345"/>
              <w:rPr>
                <w:rFonts w:ascii="Calibri" w:hAnsi="Calibri"/>
                <w:color w:val="000000"/>
                <w:szCs w:val="24"/>
              </w:rPr>
            </w:pPr>
            <w:r>
              <w:rPr>
                <w:rFonts w:ascii="Calibri" w:hAnsi="Calibri"/>
                <w:color w:val="000000"/>
                <w:szCs w:val="24"/>
              </w:rPr>
              <w:t>If no, please explain:</w:t>
            </w:r>
            <w:r w:rsidR="009C0E35">
              <w:rPr>
                <w:rFonts w:ascii="Calibri" w:hAnsi="Calibri"/>
                <w:color w:val="000000"/>
                <w:szCs w:val="24"/>
              </w:rPr>
              <w:t xml:space="preserve"> </w:t>
            </w:r>
            <w:r w:rsidR="009C0E35">
              <w:rPr>
                <w:rFonts w:ascii="Calibri" w:hAnsi="Calibri"/>
                <w:color w:val="000000"/>
                <w:szCs w:val="24"/>
              </w:rPr>
              <w:fldChar w:fldCharType="begin">
                <w:ffData>
                  <w:name w:val="Text94"/>
                  <w:enabled/>
                  <w:calcOnExit w:val="0"/>
                  <w:textInput/>
                </w:ffData>
              </w:fldChar>
            </w:r>
            <w:r w:rsidR="009C0E35">
              <w:rPr>
                <w:rFonts w:ascii="Calibri" w:hAnsi="Calibri"/>
                <w:color w:val="000000"/>
                <w:szCs w:val="24"/>
              </w:rPr>
              <w:instrText xml:space="preserve"> </w:instrText>
            </w:r>
            <w:bookmarkStart w:id="104" w:name="Text94"/>
            <w:r w:rsidR="009C0E35">
              <w:rPr>
                <w:rFonts w:ascii="Calibri" w:hAnsi="Calibri"/>
                <w:color w:val="000000"/>
                <w:szCs w:val="24"/>
              </w:rPr>
              <w:instrText xml:space="preserve">FORMTEXT </w:instrText>
            </w:r>
            <w:r w:rsidR="009C0E35">
              <w:rPr>
                <w:rFonts w:ascii="Calibri" w:hAnsi="Calibri"/>
                <w:color w:val="000000"/>
                <w:szCs w:val="24"/>
              </w:rPr>
            </w:r>
            <w:r w:rsidR="009C0E35">
              <w:rPr>
                <w:rFonts w:ascii="Calibri" w:hAnsi="Calibri"/>
                <w:color w:val="000000"/>
                <w:szCs w:val="24"/>
              </w:rPr>
              <w:fldChar w:fldCharType="separate"/>
            </w:r>
            <w:r w:rsidR="009C0E35">
              <w:rPr>
                <w:rFonts w:ascii="Calibri" w:hAnsi="Calibri"/>
                <w:noProof/>
                <w:color w:val="000000"/>
                <w:szCs w:val="24"/>
              </w:rPr>
              <w:t> </w:t>
            </w:r>
            <w:r w:rsidR="009C0E35">
              <w:rPr>
                <w:rFonts w:ascii="Calibri" w:hAnsi="Calibri"/>
                <w:noProof/>
                <w:color w:val="000000"/>
                <w:szCs w:val="24"/>
              </w:rPr>
              <w:t> </w:t>
            </w:r>
            <w:r w:rsidR="009C0E35">
              <w:rPr>
                <w:rFonts w:ascii="Calibri" w:hAnsi="Calibri"/>
                <w:noProof/>
                <w:color w:val="000000"/>
                <w:szCs w:val="24"/>
              </w:rPr>
              <w:t> </w:t>
            </w:r>
            <w:r w:rsidR="009C0E35">
              <w:rPr>
                <w:rFonts w:ascii="Calibri" w:hAnsi="Calibri"/>
                <w:noProof/>
                <w:color w:val="000000"/>
                <w:szCs w:val="24"/>
              </w:rPr>
              <w:t> </w:t>
            </w:r>
            <w:r w:rsidR="009C0E35">
              <w:rPr>
                <w:rFonts w:ascii="Calibri" w:hAnsi="Calibri"/>
                <w:noProof/>
                <w:color w:val="000000"/>
                <w:szCs w:val="24"/>
              </w:rPr>
              <w:t> </w:t>
            </w:r>
            <w:r w:rsidR="009C0E35">
              <w:rPr>
                <w:rFonts w:ascii="Calibri" w:hAnsi="Calibri"/>
                <w:color w:val="000000"/>
                <w:szCs w:val="24"/>
              </w:rPr>
              <w:fldChar w:fldCharType="end"/>
            </w:r>
            <w:bookmarkEnd w:id="104"/>
          </w:p>
        </w:tc>
      </w:tr>
      <w:tr w:rsidR="00C53FE7" w:rsidRPr="00A3105E" w:rsidTr="00C53FE7">
        <w:trPr>
          <w:trHeight w:val="288"/>
        </w:trPr>
        <w:tc>
          <w:tcPr>
            <w:tcW w:w="10179" w:type="dxa"/>
            <w:gridSpan w:val="4"/>
            <w:shd w:val="clear" w:color="auto" w:fill="auto"/>
            <w:vAlign w:val="bottom"/>
          </w:tcPr>
          <w:p w:rsidR="00C53FE7" w:rsidRDefault="00C53FE7" w:rsidP="00613B20">
            <w:pPr>
              <w:ind w:left="345"/>
              <w:rPr>
                <w:rFonts w:ascii="Calibri" w:hAnsi="Calibri"/>
                <w:color w:val="000000"/>
                <w:szCs w:val="24"/>
              </w:rPr>
            </w:pPr>
          </w:p>
        </w:tc>
      </w:tr>
      <w:tr w:rsidR="00C53FE7" w:rsidRPr="00D83508" w:rsidTr="004D1BFE">
        <w:trPr>
          <w:trHeight w:val="576"/>
        </w:trPr>
        <w:tc>
          <w:tcPr>
            <w:tcW w:w="10179" w:type="dxa"/>
            <w:gridSpan w:val="4"/>
            <w:shd w:val="clear" w:color="auto" w:fill="auto"/>
            <w:vAlign w:val="center"/>
          </w:tcPr>
          <w:p w:rsidR="00C53FE7" w:rsidRPr="00D83508" w:rsidRDefault="00C53FE7" w:rsidP="00E35C35">
            <w:pPr>
              <w:pStyle w:val="ListParagraph"/>
              <w:numPr>
                <w:ilvl w:val="0"/>
                <w:numId w:val="35"/>
              </w:numPr>
              <w:ind w:left="345"/>
              <w:rPr>
                <w:rFonts w:ascii="Calibri" w:hAnsi="Calibri"/>
                <w:b/>
                <w:szCs w:val="24"/>
              </w:rPr>
            </w:pPr>
            <w:r>
              <w:rPr>
                <w:rFonts w:ascii="Calibri" w:hAnsi="Calibri"/>
                <w:b/>
                <w:szCs w:val="24"/>
              </w:rPr>
              <w:t>What is the average compensation rate for contract or assigned counsel</w:t>
            </w:r>
            <w:r w:rsidR="00AB555F">
              <w:rPr>
                <w:rFonts w:ascii="Calibri" w:hAnsi="Calibri"/>
                <w:b/>
                <w:szCs w:val="24"/>
              </w:rPr>
              <w:t xml:space="preserve"> in 202</w:t>
            </w:r>
            <w:r w:rsidR="00016CA3">
              <w:rPr>
                <w:rFonts w:ascii="Calibri" w:hAnsi="Calibri"/>
                <w:b/>
                <w:szCs w:val="24"/>
              </w:rPr>
              <w:t>4</w:t>
            </w:r>
            <w:r>
              <w:rPr>
                <w:rFonts w:ascii="Calibri" w:hAnsi="Calibri"/>
                <w:b/>
                <w:szCs w:val="24"/>
              </w:rPr>
              <w:t>?</w:t>
            </w:r>
            <w:r w:rsidR="00E35C35">
              <w:rPr>
                <w:rFonts w:ascii="Calibri" w:hAnsi="Calibri"/>
                <w:b/>
                <w:szCs w:val="24"/>
              </w:rPr>
              <w:t xml:space="preserve"> (Please use additional pages if needed.)</w:t>
            </w:r>
          </w:p>
        </w:tc>
      </w:tr>
    </w:tbl>
    <w:tbl>
      <w:tblPr>
        <w:tblStyle w:val="TableGrid1"/>
        <w:tblW w:w="0" w:type="auto"/>
        <w:tblLook w:val="04A0" w:firstRow="1" w:lastRow="0" w:firstColumn="1" w:lastColumn="0" w:noHBand="0" w:noVBand="1"/>
      </w:tblPr>
      <w:tblGrid>
        <w:gridCol w:w="2172"/>
        <w:gridCol w:w="1423"/>
        <w:gridCol w:w="3240"/>
        <w:gridCol w:w="2515"/>
      </w:tblGrid>
      <w:tr w:rsidR="00C53FE7" w:rsidTr="00E35C35">
        <w:tc>
          <w:tcPr>
            <w:tcW w:w="2172" w:type="dxa"/>
            <w:shd w:val="clear" w:color="auto" w:fill="DEEAF6" w:themeFill="accent1" w:themeFillTint="33"/>
          </w:tcPr>
          <w:p w:rsidR="00C53FE7" w:rsidRPr="00E35C35" w:rsidRDefault="00C53FE7" w:rsidP="00C601D3">
            <w:pPr>
              <w:rPr>
                <w:b/>
              </w:rPr>
            </w:pPr>
            <w:r w:rsidRPr="00E35C35">
              <w:rPr>
                <w:b/>
              </w:rPr>
              <w:t>Case Type</w:t>
            </w:r>
          </w:p>
        </w:tc>
        <w:tc>
          <w:tcPr>
            <w:tcW w:w="1423" w:type="dxa"/>
            <w:shd w:val="clear" w:color="auto" w:fill="DEEAF6" w:themeFill="accent1" w:themeFillTint="33"/>
          </w:tcPr>
          <w:p w:rsidR="00C53FE7" w:rsidRPr="00E35C35" w:rsidRDefault="00C53FE7" w:rsidP="00C601D3">
            <w:pPr>
              <w:rPr>
                <w:b/>
              </w:rPr>
            </w:pPr>
            <w:r w:rsidRPr="00E35C35">
              <w:rPr>
                <w:b/>
              </w:rPr>
              <w:t>Amount</w:t>
            </w:r>
          </w:p>
        </w:tc>
        <w:tc>
          <w:tcPr>
            <w:tcW w:w="3240" w:type="dxa"/>
            <w:shd w:val="clear" w:color="auto" w:fill="DEEAF6" w:themeFill="accent1" w:themeFillTint="33"/>
          </w:tcPr>
          <w:p w:rsidR="00C53FE7" w:rsidRPr="00E35C35" w:rsidRDefault="00C53FE7" w:rsidP="00C601D3">
            <w:pPr>
              <w:rPr>
                <w:b/>
              </w:rPr>
            </w:pPr>
            <w:r w:rsidRPr="00E35C35">
              <w:rPr>
                <w:b/>
              </w:rPr>
              <w:t>Base Rate</w:t>
            </w:r>
          </w:p>
        </w:tc>
        <w:tc>
          <w:tcPr>
            <w:tcW w:w="2515" w:type="dxa"/>
            <w:shd w:val="clear" w:color="auto" w:fill="DEEAF6" w:themeFill="accent1" w:themeFillTint="33"/>
          </w:tcPr>
          <w:p w:rsidR="00C53FE7" w:rsidRPr="00E35C35" w:rsidRDefault="00C53FE7" w:rsidP="00C601D3">
            <w:pPr>
              <w:rPr>
                <w:b/>
              </w:rPr>
            </w:pPr>
            <w:r w:rsidRPr="00E35C35">
              <w:rPr>
                <w:b/>
              </w:rPr>
              <w:t xml:space="preserve">Additional Compensation (e.g. trial days) </w:t>
            </w:r>
          </w:p>
        </w:tc>
      </w:tr>
      <w:tr w:rsidR="00C53FE7" w:rsidTr="00C601D3">
        <w:trPr>
          <w:trHeight w:val="332"/>
        </w:trPr>
        <w:tc>
          <w:tcPr>
            <w:tcW w:w="2172" w:type="dxa"/>
          </w:tcPr>
          <w:p w:rsidR="00C53FE7" w:rsidRDefault="00C53FE7" w:rsidP="00C601D3">
            <w:r>
              <w:t>Superior Court Adult Felonies – Class A, Persistent Offender</w:t>
            </w:r>
          </w:p>
        </w:tc>
        <w:tc>
          <w:tcPr>
            <w:tcW w:w="1423" w:type="dxa"/>
          </w:tcPr>
          <w:p w:rsidR="00C53FE7" w:rsidRDefault="00C53FE7" w:rsidP="00C601D3">
            <w:r>
              <w:t>$</w:t>
            </w:r>
            <w:r>
              <w:fldChar w:fldCharType="begin">
                <w:ffData>
                  <w:name w:val="Text140"/>
                  <w:enabled/>
                  <w:calcOnExit w:val="0"/>
                  <w:textInput/>
                </w:ffData>
              </w:fldChar>
            </w:r>
            <w:bookmarkStart w:id="105" w:name="Text1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c>
          <w:tcPr>
            <w:tcW w:w="3240" w:type="dxa"/>
          </w:tcPr>
          <w:p w:rsidR="00C53FE7" w:rsidRDefault="00C53FE7" w:rsidP="00C601D3">
            <w:r>
              <w:fldChar w:fldCharType="begin">
                <w:ffData>
                  <w:name w:val="Check22"/>
                  <w:enabled/>
                  <w:calcOnExit w:val="0"/>
                  <w:checkBox>
                    <w:size w:val="16"/>
                    <w:default w:val="0"/>
                  </w:checkBox>
                </w:ffData>
              </w:fldChar>
            </w:r>
            <w:bookmarkStart w:id="106" w:name="Check22"/>
            <w:r>
              <w:instrText xml:space="preserve"> FORMCHECKBOX </w:instrText>
            </w:r>
            <w:r w:rsidR="008F53EE">
              <w:fldChar w:fldCharType="separate"/>
            </w:r>
            <w:r>
              <w:fldChar w:fldCharType="end"/>
            </w:r>
            <w:bookmarkEnd w:id="106"/>
            <w:r>
              <w:t xml:space="preserve"> Per Hour</w:t>
            </w:r>
          </w:p>
          <w:p w:rsidR="00C53FE7" w:rsidRDefault="00C53FE7" w:rsidP="00C601D3">
            <w:r>
              <w:fldChar w:fldCharType="begin">
                <w:ffData>
                  <w:name w:val="Check22"/>
                  <w:enabled/>
                  <w:calcOnExit w:val="0"/>
                  <w:checkBox>
                    <w:size w:val="16"/>
                    <w:default w:val="0"/>
                  </w:checkBox>
                </w:ffData>
              </w:fldChar>
            </w:r>
            <w:r>
              <w:instrText xml:space="preserve"> FORMCHECKBOX </w:instrText>
            </w:r>
            <w:r w:rsidR="008F53EE">
              <w:fldChar w:fldCharType="separate"/>
            </w:r>
            <w:r>
              <w:fldChar w:fldCharType="end"/>
            </w:r>
            <w:r>
              <w:t xml:space="preserve"> Per Case</w:t>
            </w:r>
          </w:p>
          <w:p w:rsidR="00C53FE7" w:rsidRDefault="00C53FE7" w:rsidP="00C53FE7">
            <w:pPr>
              <w:ind w:left="252" w:hanging="252"/>
            </w:pPr>
            <w:r>
              <w:fldChar w:fldCharType="begin">
                <w:ffData>
                  <w:name w:val="Check22"/>
                  <w:enabled/>
                  <w:calcOnExit w:val="0"/>
                  <w:checkBox>
                    <w:size w:val="16"/>
                    <w:default w:val="0"/>
                  </w:checkBox>
                </w:ffData>
              </w:fldChar>
            </w:r>
            <w:r>
              <w:instrText xml:space="preserve"> FORMCHECKBOX </w:instrText>
            </w:r>
            <w:r w:rsidR="008F53EE">
              <w:fldChar w:fldCharType="separate"/>
            </w:r>
            <w:r>
              <w:fldChar w:fldCharType="end"/>
            </w:r>
            <w:r>
              <w:t xml:space="preserve"> Per Month, Average Monthly Caseload: </w:t>
            </w:r>
            <w:r w:rsidRPr="00C53FE7">
              <w:rPr>
                <w:u w:val="single"/>
              </w:rPr>
              <w:fldChar w:fldCharType="begin">
                <w:ffData>
                  <w:name w:val="Text141"/>
                  <w:enabled/>
                  <w:calcOnExit w:val="0"/>
                  <w:textInput/>
                </w:ffData>
              </w:fldChar>
            </w:r>
            <w:bookmarkStart w:id="107" w:name="Text141"/>
            <w:r w:rsidRPr="00C53FE7">
              <w:rPr>
                <w:u w:val="single"/>
              </w:rPr>
              <w:instrText xml:space="preserve"> FORMTEXT </w:instrText>
            </w:r>
            <w:r w:rsidRPr="00C53FE7">
              <w:rPr>
                <w:u w:val="single"/>
              </w:rPr>
            </w:r>
            <w:r w:rsidRPr="00C53FE7">
              <w:rPr>
                <w:u w:val="single"/>
              </w:rPr>
              <w:fldChar w:fldCharType="separate"/>
            </w:r>
            <w:r w:rsidRPr="00C53FE7">
              <w:rPr>
                <w:noProof/>
                <w:u w:val="single"/>
              </w:rPr>
              <w:t> </w:t>
            </w:r>
            <w:r w:rsidRPr="00C53FE7">
              <w:rPr>
                <w:noProof/>
                <w:u w:val="single"/>
              </w:rPr>
              <w:t> </w:t>
            </w:r>
            <w:r w:rsidRPr="00C53FE7">
              <w:rPr>
                <w:noProof/>
                <w:u w:val="single"/>
              </w:rPr>
              <w:t> </w:t>
            </w:r>
            <w:r w:rsidRPr="00C53FE7">
              <w:rPr>
                <w:noProof/>
                <w:u w:val="single"/>
              </w:rPr>
              <w:t> </w:t>
            </w:r>
            <w:r w:rsidRPr="00C53FE7">
              <w:rPr>
                <w:noProof/>
                <w:u w:val="single"/>
              </w:rPr>
              <w:t> </w:t>
            </w:r>
            <w:r w:rsidRPr="00C53FE7">
              <w:rPr>
                <w:u w:val="single"/>
              </w:rPr>
              <w:fldChar w:fldCharType="end"/>
            </w:r>
            <w:bookmarkEnd w:id="107"/>
          </w:p>
          <w:p w:rsidR="00C53FE7" w:rsidRDefault="00C53FE7" w:rsidP="00C53FE7">
            <w:r>
              <w:fldChar w:fldCharType="begin">
                <w:ffData>
                  <w:name w:val="Check22"/>
                  <w:enabled/>
                  <w:calcOnExit w:val="0"/>
                  <w:checkBox>
                    <w:size w:val="16"/>
                    <w:default w:val="0"/>
                  </w:checkBox>
                </w:ffData>
              </w:fldChar>
            </w:r>
            <w:r>
              <w:instrText xml:space="preserve"> FORMCHECKBOX </w:instrText>
            </w:r>
            <w:r w:rsidR="008F53EE">
              <w:fldChar w:fldCharType="separate"/>
            </w:r>
            <w:r>
              <w:fldChar w:fldCharType="end"/>
            </w:r>
            <w:r>
              <w:t xml:space="preserve"> Other: </w:t>
            </w:r>
            <w:r w:rsidRPr="00C53FE7">
              <w:rPr>
                <w:u w:val="single"/>
              </w:rPr>
              <w:fldChar w:fldCharType="begin">
                <w:ffData>
                  <w:name w:val="Text143"/>
                  <w:enabled/>
                  <w:calcOnExit w:val="0"/>
                  <w:textInput/>
                </w:ffData>
              </w:fldChar>
            </w:r>
            <w:bookmarkStart w:id="108" w:name="Text143"/>
            <w:r w:rsidRPr="00C53FE7">
              <w:rPr>
                <w:u w:val="single"/>
              </w:rPr>
              <w:instrText xml:space="preserve"> FORMTEXT </w:instrText>
            </w:r>
            <w:r w:rsidRPr="00C53FE7">
              <w:rPr>
                <w:u w:val="single"/>
              </w:rPr>
            </w:r>
            <w:r w:rsidRPr="00C53FE7">
              <w:rPr>
                <w:u w:val="single"/>
              </w:rPr>
              <w:fldChar w:fldCharType="separate"/>
            </w:r>
            <w:r w:rsidRPr="00C53FE7">
              <w:rPr>
                <w:noProof/>
                <w:u w:val="single"/>
              </w:rPr>
              <w:t> </w:t>
            </w:r>
            <w:r w:rsidRPr="00C53FE7">
              <w:rPr>
                <w:noProof/>
                <w:u w:val="single"/>
              </w:rPr>
              <w:t> </w:t>
            </w:r>
            <w:r w:rsidRPr="00C53FE7">
              <w:rPr>
                <w:noProof/>
                <w:u w:val="single"/>
              </w:rPr>
              <w:t> </w:t>
            </w:r>
            <w:r w:rsidRPr="00C53FE7">
              <w:rPr>
                <w:noProof/>
                <w:u w:val="single"/>
              </w:rPr>
              <w:t> </w:t>
            </w:r>
            <w:r w:rsidRPr="00C53FE7">
              <w:rPr>
                <w:noProof/>
                <w:u w:val="single"/>
              </w:rPr>
              <w:t> </w:t>
            </w:r>
            <w:r w:rsidRPr="00C53FE7">
              <w:rPr>
                <w:u w:val="single"/>
              </w:rPr>
              <w:fldChar w:fldCharType="end"/>
            </w:r>
            <w:bookmarkEnd w:id="108"/>
          </w:p>
        </w:tc>
        <w:tc>
          <w:tcPr>
            <w:tcW w:w="2515" w:type="dxa"/>
          </w:tcPr>
          <w:p w:rsidR="00C53FE7" w:rsidRDefault="00C53FE7" w:rsidP="00C601D3">
            <w:r>
              <w:fldChar w:fldCharType="begin">
                <w:ffData>
                  <w:name w:val="Text142"/>
                  <w:enabled/>
                  <w:calcOnExit w:val="0"/>
                  <w:textInput/>
                </w:ffData>
              </w:fldChar>
            </w:r>
            <w:bookmarkStart w:id="109"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r>
      <w:tr w:rsidR="00C53FE7" w:rsidTr="00C601D3">
        <w:trPr>
          <w:trHeight w:val="332"/>
        </w:trPr>
        <w:tc>
          <w:tcPr>
            <w:tcW w:w="2172" w:type="dxa"/>
          </w:tcPr>
          <w:p w:rsidR="00C53FE7" w:rsidRDefault="00C53FE7" w:rsidP="00C53FE7">
            <w:r>
              <w:t>Superior Court Adult Felonies – Other Felonies</w:t>
            </w:r>
          </w:p>
        </w:tc>
        <w:tc>
          <w:tcPr>
            <w:tcW w:w="1423" w:type="dxa"/>
          </w:tcPr>
          <w:p w:rsidR="00C53FE7" w:rsidRDefault="00C53FE7" w:rsidP="00C53FE7">
            <w:r>
              <w:t>$</w:t>
            </w:r>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tcPr>
          <w:p w:rsidR="00C53FE7" w:rsidRDefault="00C53FE7" w:rsidP="00C53FE7">
            <w:r>
              <w:fldChar w:fldCharType="begin">
                <w:ffData>
                  <w:name w:val=""/>
                  <w:enabled/>
                  <w:calcOnExit w:val="0"/>
                  <w:checkBox>
                    <w:size w:val="16"/>
                    <w:default w:val="0"/>
                  </w:checkBox>
                </w:ffData>
              </w:fldChar>
            </w:r>
            <w:r>
              <w:instrText xml:space="preserve"> FORMCHECKBOX </w:instrText>
            </w:r>
            <w:r w:rsidR="008F53EE">
              <w:fldChar w:fldCharType="separate"/>
            </w:r>
            <w:r>
              <w:fldChar w:fldCharType="end"/>
            </w:r>
            <w:r>
              <w:t xml:space="preserve"> Per Hour</w:t>
            </w:r>
          </w:p>
          <w:p w:rsidR="00C53FE7" w:rsidRDefault="00C53FE7" w:rsidP="00C53FE7">
            <w:r>
              <w:fldChar w:fldCharType="begin">
                <w:ffData>
                  <w:name w:val="Check22"/>
                  <w:enabled/>
                  <w:calcOnExit w:val="0"/>
                  <w:checkBox>
                    <w:size w:val="16"/>
                    <w:default w:val="0"/>
                  </w:checkBox>
                </w:ffData>
              </w:fldChar>
            </w:r>
            <w:r>
              <w:instrText xml:space="preserve"> FORMCHECKBOX </w:instrText>
            </w:r>
            <w:r w:rsidR="008F53EE">
              <w:fldChar w:fldCharType="separate"/>
            </w:r>
            <w:r>
              <w:fldChar w:fldCharType="end"/>
            </w:r>
            <w:r>
              <w:t xml:space="preserve"> Per Case</w:t>
            </w:r>
          </w:p>
          <w:p w:rsidR="00C53FE7" w:rsidRDefault="00C53FE7" w:rsidP="00C53FE7">
            <w:pPr>
              <w:ind w:left="252" w:hanging="252"/>
            </w:pPr>
            <w:r>
              <w:fldChar w:fldCharType="begin">
                <w:ffData>
                  <w:name w:val="Check22"/>
                  <w:enabled/>
                  <w:calcOnExit w:val="0"/>
                  <w:checkBox>
                    <w:size w:val="16"/>
                    <w:default w:val="0"/>
                  </w:checkBox>
                </w:ffData>
              </w:fldChar>
            </w:r>
            <w:r>
              <w:instrText xml:space="preserve"> FORMCHECKBOX </w:instrText>
            </w:r>
            <w:r w:rsidR="008F53EE">
              <w:fldChar w:fldCharType="separate"/>
            </w:r>
            <w:r>
              <w:fldChar w:fldCharType="end"/>
            </w:r>
            <w:r>
              <w:t xml:space="preserve"> Per Month, Average Monthly Caseload: </w:t>
            </w:r>
            <w:r w:rsidRPr="00C53FE7">
              <w:rPr>
                <w:u w:val="single"/>
              </w:rPr>
              <w:fldChar w:fldCharType="begin">
                <w:ffData>
                  <w:name w:val="Text141"/>
                  <w:enabled/>
                  <w:calcOnExit w:val="0"/>
                  <w:textInput/>
                </w:ffData>
              </w:fldChar>
            </w:r>
            <w:r w:rsidRPr="00C53FE7">
              <w:rPr>
                <w:u w:val="single"/>
              </w:rPr>
              <w:instrText xml:space="preserve"> FORMTEXT </w:instrText>
            </w:r>
            <w:r w:rsidRPr="00C53FE7">
              <w:rPr>
                <w:u w:val="single"/>
              </w:rPr>
            </w:r>
            <w:r w:rsidRPr="00C53FE7">
              <w:rPr>
                <w:u w:val="single"/>
              </w:rPr>
              <w:fldChar w:fldCharType="separate"/>
            </w:r>
            <w:r w:rsidRPr="00C53FE7">
              <w:rPr>
                <w:noProof/>
                <w:u w:val="single"/>
              </w:rPr>
              <w:t> </w:t>
            </w:r>
            <w:r w:rsidRPr="00C53FE7">
              <w:rPr>
                <w:noProof/>
                <w:u w:val="single"/>
              </w:rPr>
              <w:t> </w:t>
            </w:r>
            <w:r w:rsidRPr="00C53FE7">
              <w:rPr>
                <w:noProof/>
                <w:u w:val="single"/>
              </w:rPr>
              <w:t> </w:t>
            </w:r>
            <w:r w:rsidRPr="00C53FE7">
              <w:rPr>
                <w:noProof/>
                <w:u w:val="single"/>
              </w:rPr>
              <w:t> </w:t>
            </w:r>
            <w:r w:rsidRPr="00C53FE7">
              <w:rPr>
                <w:noProof/>
                <w:u w:val="single"/>
              </w:rPr>
              <w:t> </w:t>
            </w:r>
            <w:r w:rsidRPr="00C53FE7">
              <w:rPr>
                <w:u w:val="single"/>
              </w:rPr>
              <w:fldChar w:fldCharType="end"/>
            </w:r>
          </w:p>
          <w:p w:rsidR="00C53FE7" w:rsidRDefault="00C53FE7" w:rsidP="00C53FE7">
            <w:r>
              <w:fldChar w:fldCharType="begin">
                <w:ffData>
                  <w:name w:val="Check22"/>
                  <w:enabled/>
                  <w:calcOnExit w:val="0"/>
                  <w:checkBox>
                    <w:size w:val="16"/>
                    <w:default w:val="0"/>
                  </w:checkBox>
                </w:ffData>
              </w:fldChar>
            </w:r>
            <w:r>
              <w:instrText xml:space="preserve"> FORMCHECKBOX </w:instrText>
            </w:r>
            <w:r w:rsidR="008F53EE">
              <w:fldChar w:fldCharType="separate"/>
            </w:r>
            <w:r>
              <w:fldChar w:fldCharType="end"/>
            </w:r>
            <w:r>
              <w:t xml:space="preserve"> Other: </w:t>
            </w:r>
            <w:r w:rsidRPr="00C53FE7">
              <w:rPr>
                <w:u w:val="single"/>
              </w:rPr>
              <w:fldChar w:fldCharType="begin">
                <w:ffData>
                  <w:name w:val="Text143"/>
                  <w:enabled/>
                  <w:calcOnExit w:val="0"/>
                  <w:textInput/>
                </w:ffData>
              </w:fldChar>
            </w:r>
            <w:r w:rsidRPr="00C53FE7">
              <w:rPr>
                <w:u w:val="single"/>
              </w:rPr>
              <w:instrText xml:space="preserve"> FORMTEXT </w:instrText>
            </w:r>
            <w:r w:rsidRPr="00C53FE7">
              <w:rPr>
                <w:u w:val="single"/>
              </w:rPr>
            </w:r>
            <w:r w:rsidRPr="00C53FE7">
              <w:rPr>
                <w:u w:val="single"/>
              </w:rPr>
              <w:fldChar w:fldCharType="separate"/>
            </w:r>
            <w:r w:rsidRPr="00C53FE7">
              <w:rPr>
                <w:noProof/>
                <w:u w:val="single"/>
              </w:rPr>
              <w:t> </w:t>
            </w:r>
            <w:r w:rsidRPr="00C53FE7">
              <w:rPr>
                <w:noProof/>
                <w:u w:val="single"/>
              </w:rPr>
              <w:t> </w:t>
            </w:r>
            <w:r w:rsidRPr="00C53FE7">
              <w:rPr>
                <w:noProof/>
                <w:u w:val="single"/>
              </w:rPr>
              <w:t> </w:t>
            </w:r>
            <w:r w:rsidRPr="00C53FE7">
              <w:rPr>
                <w:noProof/>
                <w:u w:val="single"/>
              </w:rPr>
              <w:t> </w:t>
            </w:r>
            <w:r w:rsidRPr="00C53FE7">
              <w:rPr>
                <w:noProof/>
                <w:u w:val="single"/>
              </w:rPr>
              <w:t> </w:t>
            </w:r>
            <w:r w:rsidRPr="00C53FE7">
              <w:rPr>
                <w:u w:val="single"/>
              </w:rPr>
              <w:fldChar w:fldCharType="end"/>
            </w:r>
          </w:p>
        </w:tc>
        <w:tc>
          <w:tcPr>
            <w:tcW w:w="2515" w:type="dxa"/>
          </w:tcPr>
          <w:p w:rsidR="00C53FE7" w:rsidRDefault="00C53FE7" w:rsidP="00C53FE7">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53FE7" w:rsidTr="00C601D3">
        <w:tc>
          <w:tcPr>
            <w:tcW w:w="2172" w:type="dxa"/>
          </w:tcPr>
          <w:p w:rsidR="00C53FE7" w:rsidRDefault="00C53FE7" w:rsidP="00C53FE7">
            <w:r>
              <w:t>District Court Misdemeanors and Gross Misdemeanors</w:t>
            </w:r>
          </w:p>
        </w:tc>
        <w:tc>
          <w:tcPr>
            <w:tcW w:w="1423" w:type="dxa"/>
          </w:tcPr>
          <w:p w:rsidR="00C53FE7" w:rsidRDefault="00C53FE7" w:rsidP="00C53FE7">
            <w:r>
              <w:t>$</w:t>
            </w:r>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tcPr>
          <w:p w:rsidR="00C53FE7" w:rsidRDefault="00C53FE7" w:rsidP="00C53FE7">
            <w:r>
              <w:fldChar w:fldCharType="begin">
                <w:ffData>
                  <w:name w:val="Check22"/>
                  <w:enabled/>
                  <w:calcOnExit w:val="0"/>
                  <w:checkBox>
                    <w:size w:val="16"/>
                    <w:default w:val="0"/>
                  </w:checkBox>
                </w:ffData>
              </w:fldChar>
            </w:r>
            <w:r>
              <w:instrText xml:space="preserve"> FORMCHECKBOX </w:instrText>
            </w:r>
            <w:r w:rsidR="008F53EE">
              <w:fldChar w:fldCharType="separate"/>
            </w:r>
            <w:r>
              <w:fldChar w:fldCharType="end"/>
            </w:r>
            <w:r>
              <w:t xml:space="preserve"> Per Hour</w:t>
            </w:r>
          </w:p>
          <w:p w:rsidR="00C53FE7" w:rsidRDefault="00C53FE7" w:rsidP="00C53FE7">
            <w:r>
              <w:fldChar w:fldCharType="begin">
                <w:ffData>
                  <w:name w:val="Check22"/>
                  <w:enabled/>
                  <w:calcOnExit w:val="0"/>
                  <w:checkBox>
                    <w:size w:val="16"/>
                    <w:default w:val="0"/>
                  </w:checkBox>
                </w:ffData>
              </w:fldChar>
            </w:r>
            <w:r>
              <w:instrText xml:space="preserve"> FORMCHECKBOX </w:instrText>
            </w:r>
            <w:r w:rsidR="008F53EE">
              <w:fldChar w:fldCharType="separate"/>
            </w:r>
            <w:r>
              <w:fldChar w:fldCharType="end"/>
            </w:r>
            <w:r>
              <w:t xml:space="preserve"> Per Case</w:t>
            </w:r>
          </w:p>
          <w:p w:rsidR="00C53FE7" w:rsidRDefault="00C53FE7" w:rsidP="00C53FE7">
            <w:pPr>
              <w:ind w:left="252" w:hanging="252"/>
            </w:pPr>
            <w:r>
              <w:fldChar w:fldCharType="begin">
                <w:ffData>
                  <w:name w:val="Check22"/>
                  <w:enabled/>
                  <w:calcOnExit w:val="0"/>
                  <w:checkBox>
                    <w:size w:val="16"/>
                    <w:default w:val="0"/>
                  </w:checkBox>
                </w:ffData>
              </w:fldChar>
            </w:r>
            <w:r>
              <w:instrText xml:space="preserve"> FORMCHECKBOX </w:instrText>
            </w:r>
            <w:r w:rsidR="008F53EE">
              <w:fldChar w:fldCharType="separate"/>
            </w:r>
            <w:r>
              <w:fldChar w:fldCharType="end"/>
            </w:r>
            <w:r>
              <w:t xml:space="preserve"> Per Month, Average Monthly Caseload: </w:t>
            </w:r>
            <w:r w:rsidRPr="00C53FE7">
              <w:rPr>
                <w:u w:val="single"/>
              </w:rPr>
              <w:fldChar w:fldCharType="begin">
                <w:ffData>
                  <w:name w:val="Text141"/>
                  <w:enabled/>
                  <w:calcOnExit w:val="0"/>
                  <w:textInput/>
                </w:ffData>
              </w:fldChar>
            </w:r>
            <w:r w:rsidRPr="00C53FE7">
              <w:rPr>
                <w:u w:val="single"/>
              </w:rPr>
              <w:instrText xml:space="preserve"> FORMTEXT </w:instrText>
            </w:r>
            <w:r w:rsidRPr="00C53FE7">
              <w:rPr>
                <w:u w:val="single"/>
              </w:rPr>
            </w:r>
            <w:r w:rsidRPr="00C53FE7">
              <w:rPr>
                <w:u w:val="single"/>
              </w:rPr>
              <w:fldChar w:fldCharType="separate"/>
            </w:r>
            <w:r w:rsidRPr="00C53FE7">
              <w:rPr>
                <w:noProof/>
                <w:u w:val="single"/>
              </w:rPr>
              <w:t> </w:t>
            </w:r>
            <w:r w:rsidRPr="00C53FE7">
              <w:rPr>
                <w:noProof/>
                <w:u w:val="single"/>
              </w:rPr>
              <w:t> </w:t>
            </w:r>
            <w:r w:rsidRPr="00C53FE7">
              <w:rPr>
                <w:noProof/>
                <w:u w:val="single"/>
              </w:rPr>
              <w:t> </w:t>
            </w:r>
            <w:r w:rsidRPr="00C53FE7">
              <w:rPr>
                <w:noProof/>
                <w:u w:val="single"/>
              </w:rPr>
              <w:t> </w:t>
            </w:r>
            <w:r w:rsidRPr="00C53FE7">
              <w:rPr>
                <w:noProof/>
                <w:u w:val="single"/>
              </w:rPr>
              <w:t> </w:t>
            </w:r>
            <w:r w:rsidRPr="00C53FE7">
              <w:rPr>
                <w:u w:val="single"/>
              </w:rPr>
              <w:fldChar w:fldCharType="end"/>
            </w:r>
          </w:p>
          <w:p w:rsidR="00C53FE7" w:rsidRDefault="00C53FE7" w:rsidP="00C53FE7">
            <w:r>
              <w:fldChar w:fldCharType="begin">
                <w:ffData>
                  <w:name w:val="Check22"/>
                  <w:enabled/>
                  <w:calcOnExit w:val="0"/>
                  <w:checkBox>
                    <w:size w:val="16"/>
                    <w:default w:val="0"/>
                  </w:checkBox>
                </w:ffData>
              </w:fldChar>
            </w:r>
            <w:r>
              <w:instrText xml:space="preserve"> FORMCHECKBOX </w:instrText>
            </w:r>
            <w:r w:rsidR="008F53EE">
              <w:fldChar w:fldCharType="separate"/>
            </w:r>
            <w:r>
              <w:fldChar w:fldCharType="end"/>
            </w:r>
            <w:r>
              <w:t xml:space="preserve"> Other: </w:t>
            </w:r>
            <w:r w:rsidRPr="00C53FE7">
              <w:rPr>
                <w:u w:val="single"/>
              </w:rPr>
              <w:fldChar w:fldCharType="begin">
                <w:ffData>
                  <w:name w:val="Text143"/>
                  <w:enabled/>
                  <w:calcOnExit w:val="0"/>
                  <w:textInput/>
                </w:ffData>
              </w:fldChar>
            </w:r>
            <w:r w:rsidRPr="00C53FE7">
              <w:rPr>
                <w:u w:val="single"/>
              </w:rPr>
              <w:instrText xml:space="preserve"> FORMTEXT </w:instrText>
            </w:r>
            <w:r w:rsidRPr="00C53FE7">
              <w:rPr>
                <w:u w:val="single"/>
              </w:rPr>
            </w:r>
            <w:r w:rsidRPr="00C53FE7">
              <w:rPr>
                <w:u w:val="single"/>
              </w:rPr>
              <w:fldChar w:fldCharType="separate"/>
            </w:r>
            <w:r w:rsidRPr="00C53FE7">
              <w:rPr>
                <w:noProof/>
                <w:u w:val="single"/>
              </w:rPr>
              <w:t> </w:t>
            </w:r>
            <w:r w:rsidRPr="00C53FE7">
              <w:rPr>
                <w:noProof/>
                <w:u w:val="single"/>
              </w:rPr>
              <w:t> </w:t>
            </w:r>
            <w:r w:rsidRPr="00C53FE7">
              <w:rPr>
                <w:noProof/>
                <w:u w:val="single"/>
              </w:rPr>
              <w:t> </w:t>
            </w:r>
            <w:r w:rsidRPr="00C53FE7">
              <w:rPr>
                <w:noProof/>
                <w:u w:val="single"/>
              </w:rPr>
              <w:t> </w:t>
            </w:r>
            <w:r w:rsidRPr="00C53FE7">
              <w:rPr>
                <w:noProof/>
                <w:u w:val="single"/>
              </w:rPr>
              <w:t> </w:t>
            </w:r>
            <w:r w:rsidRPr="00C53FE7">
              <w:rPr>
                <w:u w:val="single"/>
              </w:rPr>
              <w:fldChar w:fldCharType="end"/>
            </w:r>
          </w:p>
        </w:tc>
        <w:tc>
          <w:tcPr>
            <w:tcW w:w="2515" w:type="dxa"/>
          </w:tcPr>
          <w:p w:rsidR="00C53FE7" w:rsidRDefault="00C53FE7" w:rsidP="00C53FE7">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53FE7" w:rsidTr="00C601D3">
        <w:tc>
          <w:tcPr>
            <w:tcW w:w="2172" w:type="dxa"/>
          </w:tcPr>
          <w:p w:rsidR="00C53FE7" w:rsidRDefault="00C53FE7" w:rsidP="00C53FE7">
            <w:r>
              <w:t>Juvenile Court Offender Cases</w:t>
            </w:r>
          </w:p>
        </w:tc>
        <w:tc>
          <w:tcPr>
            <w:tcW w:w="1423" w:type="dxa"/>
          </w:tcPr>
          <w:p w:rsidR="00C53FE7" w:rsidRDefault="00C53FE7" w:rsidP="00C53FE7">
            <w:r>
              <w:t>$</w:t>
            </w:r>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tcPr>
          <w:p w:rsidR="00C53FE7" w:rsidRDefault="00C53FE7" w:rsidP="00C53FE7">
            <w:r>
              <w:fldChar w:fldCharType="begin">
                <w:ffData>
                  <w:name w:val="Check22"/>
                  <w:enabled/>
                  <w:calcOnExit w:val="0"/>
                  <w:checkBox>
                    <w:size w:val="16"/>
                    <w:default w:val="0"/>
                  </w:checkBox>
                </w:ffData>
              </w:fldChar>
            </w:r>
            <w:r>
              <w:instrText xml:space="preserve"> FORMCHECKBOX </w:instrText>
            </w:r>
            <w:r w:rsidR="008F53EE">
              <w:fldChar w:fldCharType="separate"/>
            </w:r>
            <w:r>
              <w:fldChar w:fldCharType="end"/>
            </w:r>
            <w:r>
              <w:t xml:space="preserve"> Per Hour</w:t>
            </w:r>
          </w:p>
          <w:p w:rsidR="00C53FE7" w:rsidRDefault="00C53FE7" w:rsidP="00C53FE7">
            <w:r>
              <w:fldChar w:fldCharType="begin">
                <w:ffData>
                  <w:name w:val="Check22"/>
                  <w:enabled/>
                  <w:calcOnExit w:val="0"/>
                  <w:checkBox>
                    <w:size w:val="16"/>
                    <w:default w:val="0"/>
                  </w:checkBox>
                </w:ffData>
              </w:fldChar>
            </w:r>
            <w:r>
              <w:instrText xml:space="preserve"> FORMCHECKBOX </w:instrText>
            </w:r>
            <w:r w:rsidR="008F53EE">
              <w:fldChar w:fldCharType="separate"/>
            </w:r>
            <w:r>
              <w:fldChar w:fldCharType="end"/>
            </w:r>
            <w:r>
              <w:t xml:space="preserve"> Per Case</w:t>
            </w:r>
          </w:p>
          <w:p w:rsidR="00C53FE7" w:rsidRDefault="00C53FE7" w:rsidP="00C53FE7">
            <w:pPr>
              <w:ind w:left="252" w:hanging="252"/>
            </w:pPr>
            <w:r>
              <w:fldChar w:fldCharType="begin">
                <w:ffData>
                  <w:name w:val="Check22"/>
                  <w:enabled/>
                  <w:calcOnExit w:val="0"/>
                  <w:checkBox>
                    <w:size w:val="16"/>
                    <w:default w:val="0"/>
                  </w:checkBox>
                </w:ffData>
              </w:fldChar>
            </w:r>
            <w:r>
              <w:instrText xml:space="preserve"> FORMCHECKBOX </w:instrText>
            </w:r>
            <w:r w:rsidR="008F53EE">
              <w:fldChar w:fldCharType="separate"/>
            </w:r>
            <w:r>
              <w:fldChar w:fldCharType="end"/>
            </w:r>
            <w:r>
              <w:t xml:space="preserve"> Per Month, Average Monthly Caseload: </w:t>
            </w:r>
            <w:r w:rsidRPr="00C53FE7">
              <w:rPr>
                <w:u w:val="single"/>
              </w:rPr>
              <w:fldChar w:fldCharType="begin">
                <w:ffData>
                  <w:name w:val="Text141"/>
                  <w:enabled/>
                  <w:calcOnExit w:val="0"/>
                  <w:textInput/>
                </w:ffData>
              </w:fldChar>
            </w:r>
            <w:r w:rsidRPr="00C53FE7">
              <w:rPr>
                <w:u w:val="single"/>
              </w:rPr>
              <w:instrText xml:space="preserve"> FORMTEXT </w:instrText>
            </w:r>
            <w:r w:rsidRPr="00C53FE7">
              <w:rPr>
                <w:u w:val="single"/>
              </w:rPr>
            </w:r>
            <w:r w:rsidRPr="00C53FE7">
              <w:rPr>
                <w:u w:val="single"/>
              </w:rPr>
              <w:fldChar w:fldCharType="separate"/>
            </w:r>
            <w:r w:rsidRPr="00C53FE7">
              <w:rPr>
                <w:noProof/>
                <w:u w:val="single"/>
              </w:rPr>
              <w:t> </w:t>
            </w:r>
            <w:r w:rsidRPr="00C53FE7">
              <w:rPr>
                <w:noProof/>
                <w:u w:val="single"/>
              </w:rPr>
              <w:t> </w:t>
            </w:r>
            <w:r w:rsidRPr="00C53FE7">
              <w:rPr>
                <w:noProof/>
                <w:u w:val="single"/>
              </w:rPr>
              <w:t> </w:t>
            </w:r>
            <w:r w:rsidRPr="00C53FE7">
              <w:rPr>
                <w:noProof/>
                <w:u w:val="single"/>
              </w:rPr>
              <w:t> </w:t>
            </w:r>
            <w:r w:rsidRPr="00C53FE7">
              <w:rPr>
                <w:noProof/>
                <w:u w:val="single"/>
              </w:rPr>
              <w:t> </w:t>
            </w:r>
            <w:r w:rsidRPr="00C53FE7">
              <w:rPr>
                <w:u w:val="single"/>
              </w:rPr>
              <w:fldChar w:fldCharType="end"/>
            </w:r>
          </w:p>
          <w:p w:rsidR="00C53FE7" w:rsidRDefault="00C53FE7" w:rsidP="00C53FE7">
            <w:r>
              <w:fldChar w:fldCharType="begin">
                <w:ffData>
                  <w:name w:val="Check22"/>
                  <w:enabled/>
                  <w:calcOnExit w:val="0"/>
                  <w:checkBox>
                    <w:size w:val="16"/>
                    <w:default w:val="0"/>
                  </w:checkBox>
                </w:ffData>
              </w:fldChar>
            </w:r>
            <w:r>
              <w:instrText xml:space="preserve"> FORMCHECKBOX </w:instrText>
            </w:r>
            <w:r w:rsidR="008F53EE">
              <w:fldChar w:fldCharType="separate"/>
            </w:r>
            <w:r>
              <w:fldChar w:fldCharType="end"/>
            </w:r>
            <w:r>
              <w:t xml:space="preserve"> Other: </w:t>
            </w:r>
            <w:r w:rsidRPr="00C53FE7">
              <w:rPr>
                <w:u w:val="single"/>
              </w:rPr>
              <w:fldChar w:fldCharType="begin">
                <w:ffData>
                  <w:name w:val="Text143"/>
                  <w:enabled/>
                  <w:calcOnExit w:val="0"/>
                  <w:textInput/>
                </w:ffData>
              </w:fldChar>
            </w:r>
            <w:r w:rsidRPr="00C53FE7">
              <w:rPr>
                <w:u w:val="single"/>
              </w:rPr>
              <w:instrText xml:space="preserve"> FORMTEXT </w:instrText>
            </w:r>
            <w:r w:rsidRPr="00C53FE7">
              <w:rPr>
                <w:u w:val="single"/>
              </w:rPr>
            </w:r>
            <w:r w:rsidRPr="00C53FE7">
              <w:rPr>
                <w:u w:val="single"/>
              </w:rPr>
              <w:fldChar w:fldCharType="separate"/>
            </w:r>
            <w:r w:rsidRPr="00C53FE7">
              <w:rPr>
                <w:noProof/>
                <w:u w:val="single"/>
              </w:rPr>
              <w:t> </w:t>
            </w:r>
            <w:r w:rsidRPr="00C53FE7">
              <w:rPr>
                <w:noProof/>
                <w:u w:val="single"/>
              </w:rPr>
              <w:t> </w:t>
            </w:r>
            <w:r w:rsidRPr="00C53FE7">
              <w:rPr>
                <w:noProof/>
                <w:u w:val="single"/>
              </w:rPr>
              <w:t> </w:t>
            </w:r>
            <w:r w:rsidRPr="00C53FE7">
              <w:rPr>
                <w:noProof/>
                <w:u w:val="single"/>
              </w:rPr>
              <w:t> </w:t>
            </w:r>
            <w:r w:rsidRPr="00C53FE7">
              <w:rPr>
                <w:noProof/>
                <w:u w:val="single"/>
              </w:rPr>
              <w:t> </w:t>
            </w:r>
            <w:r w:rsidRPr="00C53FE7">
              <w:rPr>
                <w:u w:val="single"/>
              </w:rPr>
              <w:fldChar w:fldCharType="end"/>
            </w:r>
          </w:p>
        </w:tc>
        <w:tc>
          <w:tcPr>
            <w:tcW w:w="2515" w:type="dxa"/>
          </w:tcPr>
          <w:p w:rsidR="00C53FE7" w:rsidRDefault="00C53FE7" w:rsidP="00C53FE7">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53FE7" w:rsidTr="00C601D3">
        <w:tc>
          <w:tcPr>
            <w:tcW w:w="2172" w:type="dxa"/>
          </w:tcPr>
          <w:p w:rsidR="00C53FE7" w:rsidRDefault="00C53FE7" w:rsidP="00C53FE7">
            <w:r>
              <w:t>“Becca” Cases (Truancy, Contempt, At-Risk-Youth, CHINS)</w:t>
            </w:r>
          </w:p>
        </w:tc>
        <w:tc>
          <w:tcPr>
            <w:tcW w:w="1423" w:type="dxa"/>
          </w:tcPr>
          <w:p w:rsidR="00C53FE7" w:rsidRDefault="00C53FE7" w:rsidP="00C53FE7">
            <w:r>
              <w:t>$</w:t>
            </w:r>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tcPr>
          <w:p w:rsidR="00C53FE7" w:rsidRDefault="00C53FE7" w:rsidP="00C53FE7">
            <w:r>
              <w:fldChar w:fldCharType="begin">
                <w:ffData>
                  <w:name w:val="Check22"/>
                  <w:enabled/>
                  <w:calcOnExit w:val="0"/>
                  <w:checkBox>
                    <w:size w:val="16"/>
                    <w:default w:val="0"/>
                  </w:checkBox>
                </w:ffData>
              </w:fldChar>
            </w:r>
            <w:r>
              <w:instrText xml:space="preserve"> FORMCHECKBOX </w:instrText>
            </w:r>
            <w:r w:rsidR="008F53EE">
              <w:fldChar w:fldCharType="separate"/>
            </w:r>
            <w:r>
              <w:fldChar w:fldCharType="end"/>
            </w:r>
            <w:r>
              <w:t xml:space="preserve"> Per Hour</w:t>
            </w:r>
          </w:p>
          <w:p w:rsidR="00C53FE7" w:rsidRDefault="00C53FE7" w:rsidP="00C53FE7">
            <w:r>
              <w:fldChar w:fldCharType="begin">
                <w:ffData>
                  <w:name w:val="Check22"/>
                  <w:enabled/>
                  <w:calcOnExit w:val="0"/>
                  <w:checkBox>
                    <w:size w:val="16"/>
                    <w:default w:val="0"/>
                  </w:checkBox>
                </w:ffData>
              </w:fldChar>
            </w:r>
            <w:r>
              <w:instrText xml:space="preserve"> FORMCHECKBOX </w:instrText>
            </w:r>
            <w:r w:rsidR="008F53EE">
              <w:fldChar w:fldCharType="separate"/>
            </w:r>
            <w:r>
              <w:fldChar w:fldCharType="end"/>
            </w:r>
            <w:r>
              <w:t xml:space="preserve"> Per Case</w:t>
            </w:r>
          </w:p>
          <w:p w:rsidR="00C53FE7" w:rsidRDefault="00C53FE7" w:rsidP="00C53FE7">
            <w:pPr>
              <w:ind w:left="252" w:hanging="252"/>
            </w:pPr>
            <w:r>
              <w:fldChar w:fldCharType="begin">
                <w:ffData>
                  <w:name w:val="Check22"/>
                  <w:enabled/>
                  <w:calcOnExit w:val="0"/>
                  <w:checkBox>
                    <w:size w:val="16"/>
                    <w:default w:val="0"/>
                  </w:checkBox>
                </w:ffData>
              </w:fldChar>
            </w:r>
            <w:r>
              <w:instrText xml:space="preserve"> FORMCHECKBOX </w:instrText>
            </w:r>
            <w:r w:rsidR="008F53EE">
              <w:fldChar w:fldCharType="separate"/>
            </w:r>
            <w:r>
              <w:fldChar w:fldCharType="end"/>
            </w:r>
            <w:r>
              <w:t xml:space="preserve"> Per Month, Average Monthly Caseload: </w:t>
            </w:r>
            <w:r w:rsidRPr="00C53FE7">
              <w:rPr>
                <w:u w:val="single"/>
              </w:rPr>
              <w:fldChar w:fldCharType="begin">
                <w:ffData>
                  <w:name w:val="Text141"/>
                  <w:enabled/>
                  <w:calcOnExit w:val="0"/>
                  <w:textInput/>
                </w:ffData>
              </w:fldChar>
            </w:r>
            <w:r w:rsidRPr="00C53FE7">
              <w:rPr>
                <w:u w:val="single"/>
              </w:rPr>
              <w:instrText xml:space="preserve"> FORMTEXT </w:instrText>
            </w:r>
            <w:r w:rsidRPr="00C53FE7">
              <w:rPr>
                <w:u w:val="single"/>
              </w:rPr>
            </w:r>
            <w:r w:rsidRPr="00C53FE7">
              <w:rPr>
                <w:u w:val="single"/>
              </w:rPr>
              <w:fldChar w:fldCharType="separate"/>
            </w:r>
            <w:r w:rsidRPr="00C53FE7">
              <w:rPr>
                <w:noProof/>
                <w:u w:val="single"/>
              </w:rPr>
              <w:t> </w:t>
            </w:r>
            <w:r w:rsidRPr="00C53FE7">
              <w:rPr>
                <w:noProof/>
                <w:u w:val="single"/>
              </w:rPr>
              <w:t> </w:t>
            </w:r>
            <w:r w:rsidRPr="00C53FE7">
              <w:rPr>
                <w:noProof/>
                <w:u w:val="single"/>
              </w:rPr>
              <w:t> </w:t>
            </w:r>
            <w:r w:rsidRPr="00C53FE7">
              <w:rPr>
                <w:noProof/>
                <w:u w:val="single"/>
              </w:rPr>
              <w:t> </w:t>
            </w:r>
            <w:r w:rsidRPr="00C53FE7">
              <w:rPr>
                <w:noProof/>
                <w:u w:val="single"/>
              </w:rPr>
              <w:t> </w:t>
            </w:r>
            <w:r w:rsidRPr="00C53FE7">
              <w:rPr>
                <w:u w:val="single"/>
              </w:rPr>
              <w:fldChar w:fldCharType="end"/>
            </w:r>
          </w:p>
          <w:p w:rsidR="00C53FE7" w:rsidRDefault="00C53FE7" w:rsidP="00C53FE7">
            <w:r>
              <w:fldChar w:fldCharType="begin">
                <w:ffData>
                  <w:name w:val="Check22"/>
                  <w:enabled/>
                  <w:calcOnExit w:val="0"/>
                  <w:checkBox>
                    <w:size w:val="16"/>
                    <w:default w:val="0"/>
                  </w:checkBox>
                </w:ffData>
              </w:fldChar>
            </w:r>
            <w:r>
              <w:instrText xml:space="preserve"> FORMCHECKBOX </w:instrText>
            </w:r>
            <w:r w:rsidR="008F53EE">
              <w:fldChar w:fldCharType="separate"/>
            </w:r>
            <w:r>
              <w:fldChar w:fldCharType="end"/>
            </w:r>
            <w:r>
              <w:t xml:space="preserve"> Other: </w:t>
            </w:r>
            <w:r w:rsidRPr="00C53FE7">
              <w:rPr>
                <w:u w:val="single"/>
              </w:rPr>
              <w:fldChar w:fldCharType="begin">
                <w:ffData>
                  <w:name w:val="Text143"/>
                  <w:enabled/>
                  <w:calcOnExit w:val="0"/>
                  <w:textInput/>
                </w:ffData>
              </w:fldChar>
            </w:r>
            <w:r w:rsidRPr="00C53FE7">
              <w:rPr>
                <w:u w:val="single"/>
              </w:rPr>
              <w:instrText xml:space="preserve"> FORMTEXT </w:instrText>
            </w:r>
            <w:r w:rsidRPr="00C53FE7">
              <w:rPr>
                <w:u w:val="single"/>
              </w:rPr>
            </w:r>
            <w:r w:rsidRPr="00C53FE7">
              <w:rPr>
                <w:u w:val="single"/>
              </w:rPr>
              <w:fldChar w:fldCharType="separate"/>
            </w:r>
            <w:r w:rsidRPr="00C53FE7">
              <w:rPr>
                <w:noProof/>
                <w:u w:val="single"/>
              </w:rPr>
              <w:t> </w:t>
            </w:r>
            <w:r w:rsidRPr="00C53FE7">
              <w:rPr>
                <w:noProof/>
                <w:u w:val="single"/>
              </w:rPr>
              <w:t> </w:t>
            </w:r>
            <w:r w:rsidRPr="00C53FE7">
              <w:rPr>
                <w:noProof/>
                <w:u w:val="single"/>
              </w:rPr>
              <w:t> </w:t>
            </w:r>
            <w:r w:rsidRPr="00C53FE7">
              <w:rPr>
                <w:noProof/>
                <w:u w:val="single"/>
              </w:rPr>
              <w:t> </w:t>
            </w:r>
            <w:r w:rsidRPr="00C53FE7">
              <w:rPr>
                <w:noProof/>
                <w:u w:val="single"/>
              </w:rPr>
              <w:t> </w:t>
            </w:r>
            <w:r w:rsidRPr="00C53FE7">
              <w:rPr>
                <w:u w:val="single"/>
              </w:rPr>
              <w:fldChar w:fldCharType="end"/>
            </w:r>
          </w:p>
        </w:tc>
        <w:tc>
          <w:tcPr>
            <w:tcW w:w="2515" w:type="dxa"/>
          </w:tcPr>
          <w:p w:rsidR="00C53FE7" w:rsidRDefault="00C53FE7" w:rsidP="00C53FE7">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53FE7" w:rsidTr="00C601D3">
        <w:tc>
          <w:tcPr>
            <w:tcW w:w="2172" w:type="dxa"/>
          </w:tcPr>
          <w:p w:rsidR="00C53FE7" w:rsidRDefault="00C53FE7" w:rsidP="00C53FE7">
            <w:r>
              <w:t>Civil Commitment – Mental Health/Alcohol</w:t>
            </w:r>
          </w:p>
        </w:tc>
        <w:tc>
          <w:tcPr>
            <w:tcW w:w="1423" w:type="dxa"/>
          </w:tcPr>
          <w:p w:rsidR="00C53FE7" w:rsidRDefault="00C53FE7" w:rsidP="00C53FE7">
            <w:r>
              <w:t>$</w:t>
            </w:r>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tcPr>
          <w:p w:rsidR="00C53FE7" w:rsidRDefault="00C53FE7" w:rsidP="00C53FE7">
            <w:r>
              <w:fldChar w:fldCharType="begin">
                <w:ffData>
                  <w:name w:val="Check22"/>
                  <w:enabled/>
                  <w:calcOnExit w:val="0"/>
                  <w:checkBox>
                    <w:size w:val="16"/>
                    <w:default w:val="0"/>
                  </w:checkBox>
                </w:ffData>
              </w:fldChar>
            </w:r>
            <w:r>
              <w:instrText xml:space="preserve"> FORMCHECKBOX </w:instrText>
            </w:r>
            <w:r w:rsidR="008F53EE">
              <w:fldChar w:fldCharType="separate"/>
            </w:r>
            <w:r>
              <w:fldChar w:fldCharType="end"/>
            </w:r>
            <w:r>
              <w:t xml:space="preserve"> Per Hour</w:t>
            </w:r>
          </w:p>
          <w:p w:rsidR="00C53FE7" w:rsidRDefault="00C53FE7" w:rsidP="00C53FE7">
            <w:r>
              <w:fldChar w:fldCharType="begin">
                <w:ffData>
                  <w:name w:val="Check22"/>
                  <w:enabled/>
                  <w:calcOnExit w:val="0"/>
                  <w:checkBox>
                    <w:size w:val="16"/>
                    <w:default w:val="0"/>
                  </w:checkBox>
                </w:ffData>
              </w:fldChar>
            </w:r>
            <w:r>
              <w:instrText xml:space="preserve"> FORMCHECKBOX </w:instrText>
            </w:r>
            <w:r w:rsidR="008F53EE">
              <w:fldChar w:fldCharType="separate"/>
            </w:r>
            <w:r>
              <w:fldChar w:fldCharType="end"/>
            </w:r>
            <w:r>
              <w:t xml:space="preserve"> Per Case</w:t>
            </w:r>
          </w:p>
          <w:p w:rsidR="00C53FE7" w:rsidRDefault="00C53FE7" w:rsidP="00C53FE7">
            <w:pPr>
              <w:ind w:left="252" w:hanging="252"/>
            </w:pPr>
            <w:r>
              <w:fldChar w:fldCharType="begin">
                <w:ffData>
                  <w:name w:val="Check22"/>
                  <w:enabled/>
                  <w:calcOnExit w:val="0"/>
                  <w:checkBox>
                    <w:size w:val="16"/>
                    <w:default w:val="0"/>
                  </w:checkBox>
                </w:ffData>
              </w:fldChar>
            </w:r>
            <w:r>
              <w:instrText xml:space="preserve"> FORMCHECKBOX </w:instrText>
            </w:r>
            <w:r w:rsidR="008F53EE">
              <w:fldChar w:fldCharType="separate"/>
            </w:r>
            <w:r>
              <w:fldChar w:fldCharType="end"/>
            </w:r>
            <w:r>
              <w:t xml:space="preserve"> Per Month, Average Monthly Caseload: </w:t>
            </w:r>
            <w:r w:rsidRPr="00C53FE7">
              <w:rPr>
                <w:u w:val="single"/>
              </w:rPr>
              <w:fldChar w:fldCharType="begin">
                <w:ffData>
                  <w:name w:val="Text141"/>
                  <w:enabled/>
                  <w:calcOnExit w:val="0"/>
                  <w:textInput/>
                </w:ffData>
              </w:fldChar>
            </w:r>
            <w:r w:rsidRPr="00C53FE7">
              <w:rPr>
                <w:u w:val="single"/>
              </w:rPr>
              <w:instrText xml:space="preserve"> FORMTEXT </w:instrText>
            </w:r>
            <w:r w:rsidRPr="00C53FE7">
              <w:rPr>
                <w:u w:val="single"/>
              </w:rPr>
            </w:r>
            <w:r w:rsidRPr="00C53FE7">
              <w:rPr>
                <w:u w:val="single"/>
              </w:rPr>
              <w:fldChar w:fldCharType="separate"/>
            </w:r>
            <w:r w:rsidRPr="00C53FE7">
              <w:rPr>
                <w:noProof/>
                <w:u w:val="single"/>
              </w:rPr>
              <w:t> </w:t>
            </w:r>
            <w:r w:rsidRPr="00C53FE7">
              <w:rPr>
                <w:noProof/>
                <w:u w:val="single"/>
              </w:rPr>
              <w:t> </w:t>
            </w:r>
            <w:r w:rsidRPr="00C53FE7">
              <w:rPr>
                <w:noProof/>
                <w:u w:val="single"/>
              </w:rPr>
              <w:t> </w:t>
            </w:r>
            <w:r w:rsidRPr="00C53FE7">
              <w:rPr>
                <w:noProof/>
                <w:u w:val="single"/>
              </w:rPr>
              <w:t> </w:t>
            </w:r>
            <w:r w:rsidRPr="00C53FE7">
              <w:rPr>
                <w:noProof/>
                <w:u w:val="single"/>
              </w:rPr>
              <w:t> </w:t>
            </w:r>
            <w:r w:rsidRPr="00C53FE7">
              <w:rPr>
                <w:u w:val="single"/>
              </w:rPr>
              <w:fldChar w:fldCharType="end"/>
            </w:r>
          </w:p>
          <w:p w:rsidR="00C53FE7" w:rsidRDefault="00C53FE7" w:rsidP="00C53FE7">
            <w:r>
              <w:fldChar w:fldCharType="begin">
                <w:ffData>
                  <w:name w:val="Check22"/>
                  <w:enabled/>
                  <w:calcOnExit w:val="0"/>
                  <w:checkBox>
                    <w:size w:val="16"/>
                    <w:default w:val="0"/>
                  </w:checkBox>
                </w:ffData>
              </w:fldChar>
            </w:r>
            <w:r>
              <w:instrText xml:space="preserve"> FORMCHECKBOX </w:instrText>
            </w:r>
            <w:r w:rsidR="008F53EE">
              <w:fldChar w:fldCharType="separate"/>
            </w:r>
            <w:r>
              <w:fldChar w:fldCharType="end"/>
            </w:r>
            <w:r>
              <w:t xml:space="preserve"> Other: </w:t>
            </w:r>
            <w:r w:rsidRPr="00C53FE7">
              <w:rPr>
                <w:u w:val="single"/>
              </w:rPr>
              <w:fldChar w:fldCharType="begin">
                <w:ffData>
                  <w:name w:val="Text143"/>
                  <w:enabled/>
                  <w:calcOnExit w:val="0"/>
                  <w:textInput/>
                </w:ffData>
              </w:fldChar>
            </w:r>
            <w:r w:rsidRPr="00C53FE7">
              <w:rPr>
                <w:u w:val="single"/>
              </w:rPr>
              <w:instrText xml:space="preserve"> FORMTEXT </w:instrText>
            </w:r>
            <w:r w:rsidRPr="00C53FE7">
              <w:rPr>
                <w:u w:val="single"/>
              </w:rPr>
            </w:r>
            <w:r w:rsidRPr="00C53FE7">
              <w:rPr>
                <w:u w:val="single"/>
              </w:rPr>
              <w:fldChar w:fldCharType="separate"/>
            </w:r>
            <w:r w:rsidRPr="00C53FE7">
              <w:rPr>
                <w:noProof/>
                <w:u w:val="single"/>
              </w:rPr>
              <w:t> </w:t>
            </w:r>
            <w:r w:rsidRPr="00C53FE7">
              <w:rPr>
                <w:noProof/>
                <w:u w:val="single"/>
              </w:rPr>
              <w:t> </w:t>
            </w:r>
            <w:r w:rsidRPr="00C53FE7">
              <w:rPr>
                <w:noProof/>
                <w:u w:val="single"/>
              </w:rPr>
              <w:t> </w:t>
            </w:r>
            <w:r w:rsidRPr="00C53FE7">
              <w:rPr>
                <w:noProof/>
                <w:u w:val="single"/>
              </w:rPr>
              <w:t> </w:t>
            </w:r>
            <w:r w:rsidRPr="00C53FE7">
              <w:rPr>
                <w:noProof/>
                <w:u w:val="single"/>
              </w:rPr>
              <w:t> </w:t>
            </w:r>
            <w:r w:rsidRPr="00C53FE7">
              <w:rPr>
                <w:u w:val="single"/>
              </w:rPr>
              <w:fldChar w:fldCharType="end"/>
            </w:r>
          </w:p>
        </w:tc>
        <w:tc>
          <w:tcPr>
            <w:tcW w:w="2515" w:type="dxa"/>
          </w:tcPr>
          <w:p w:rsidR="00C53FE7" w:rsidRDefault="00C53FE7" w:rsidP="00C53FE7">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53FE7" w:rsidTr="00C601D3">
        <w:tc>
          <w:tcPr>
            <w:tcW w:w="2172" w:type="dxa"/>
          </w:tcPr>
          <w:p w:rsidR="00C53FE7" w:rsidRDefault="00C53FE7" w:rsidP="00C53FE7">
            <w:r>
              <w:t>Appeals from Courts of Limited Jurisdiction to Superior Court (RALJ)</w:t>
            </w:r>
          </w:p>
        </w:tc>
        <w:tc>
          <w:tcPr>
            <w:tcW w:w="1423" w:type="dxa"/>
          </w:tcPr>
          <w:p w:rsidR="00C53FE7" w:rsidRDefault="00C53FE7" w:rsidP="00C53FE7">
            <w:r>
              <w:t>$</w:t>
            </w:r>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tcPr>
          <w:p w:rsidR="00C53FE7" w:rsidRDefault="00C53FE7" w:rsidP="00C53FE7">
            <w:r>
              <w:fldChar w:fldCharType="begin">
                <w:ffData>
                  <w:name w:val="Check22"/>
                  <w:enabled/>
                  <w:calcOnExit w:val="0"/>
                  <w:checkBox>
                    <w:size w:val="16"/>
                    <w:default w:val="0"/>
                  </w:checkBox>
                </w:ffData>
              </w:fldChar>
            </w:r>
            <w:r>
              <w:instrText xml:space="preserve"> FORMCHECKBOX </w:instrText>
            </w:r>
            <w:r w:rsidR="008F53EE">
              <w:fldChar w:fldCharType="separate"/>
            </w:r>
            <w:r>
              <w:fldChar w:fldCharType="end"/>
            </w:r>
            <w:r>
              <w:t xml:space="preserve"> Per Hour</w:t>
            </w:r>
          </w:p>
          <w:p w:rsidR="00C53FE7" w:rsidRDefault="00C53FE7" w:rsidP="00C53FE7">
            <w:r>
              <w:fldChar w:fldCharType="begin">
                <w:ffData>
                  <w:name w:val="Check22"/>
                  <w:enabled/>
                  <w:calcOnExit w:val="0"/>
                  <w:checkBox>
                    <w:size w:val="16"/>
                    <w:default w:val="0"/>
                  </w:checkBox>
                </w:ffData>
              </w:fldChar>
            </w:r>
            <w:r>
              <w:instrText xml:space="preserve"> FORMCHECKBOX </w:instrText>
            </w:r>
            <w:r w:rsidR="008F53EE">
              <w:fldChar w:fldCharType="separate"/>
            </w:r>
            <w:r>
              <w:fldChar w:fldCharType="end"/>
            </w:r>
            <w:r>
              <w:t xml:space="preserve"> Per Case</w:t>
            </w:r>
          </w:p>
          <w:p w:rsidR="00C53FE7" w:rsidRDefault="00C53FE7" w:rsidP="00C53FE7">
            <w:pPr>
              <w:ind w:left="252" w:hanging="252"/>
            </w:pPr>
            <w:r>
              <w:fldChar w:fldCharType="begin">
                <w:ffData>
                  <w:name w:val="Check22"/>
                  <w:enabled/>
                  <w:calcOnExit w:val="0"/>
                  <w:checkBox>
                    <w:size w:val="16"/>
                    <w:default w:val="0"/>
                  </w:checkBox>
                </w:ffData>
              </w:fldChar>
            </w:r>
            <w:r>
              <w:instrText xml:space="preserve"> FORMCHECKBOX </w:instrText>
            </w:r>
            <w:r w:rsidR="008F53EE">
              <w:fldChar w:fldCharType="separate"/>
            </w:r>
            <w:r>
              <w:fldChar w:fldCharType="end"/>
            </w:r>
            <w:r>
              <w:t xml:space="preserve"> Per Month, Average Monthly Caseload: </w:t>
            </w:r>
            <w:r w:rsidRPr="00C53FE7">
              <w:rPr>
                <w:u w:val="single"/>
              </w:rPr>
              <w:fldChar w:fldCharType="begin">
                <w:ffData>
                  <w:name w:val="Text141"/>
                  <w:enabled/>
                  <w:calcOnExit w:val="0"/>
                  <w:textInput/>
                </w:ffData>
              </w:fldChar>
            </w:r>
            <w:r w:rsidRPr="00C53FE7">
              <w:rPr>
                <w:u w:val="single"/>
              </w:rPr>
              <w:instrText xml:space="preserve"> FORMTEXT </w:instrText>
            </w:r>
            <w:r w:rsidRPr="00C53FE7">
              <w:rPr>
                <w:u w:val="single"/>
              </w:rPr>
            </w:r>
            <w:r w:rsidRPr="00C53FE7">
              <w:rPr>
                <w:u w:val="single"/>
              </w:rPr>
              <w:fldChar w:fldCharType="separate"/>
            </w:r>
            <w:r w:rsidRPr="00C53FE7">
              <w:rPr>
                <w:noProof/>
                <w:u w:val="single"/>
              </w:rPr>
              <w:t> </w:t>
            </w:r>
            <w:r w:rsidRPr="00C53FE7">
              <w:rPr>
                <w:noProof/>
                <w:u w:val="single"/>
              </w:rPr>
              <w:t> </w:t>
            </w:r>
            <w:r w:rsidRPr="00C53FE7">
              <w:rPr>
                <w:noProof/>
                <w:u w:val="single"/>
              </w:rPr>
              <w:t> </w:t>
            </w:r>
            <w:r w:rsidRPr="00C53FE7">
              <w:rPr>
                <w:noProof/>
                <w:u w:val="single"/>
              </w:rPr>
              <w:t> </w:t>
            </w:r>
            <w:r w:rsidRPr="00C53FE7">
              <w:rPr>
                <w:noProof/>
                <w:u w:val="single"/>
              </w:rPr>
              <w:t> </w:t>
            </w:r>
            <w:r w:rsidRPr="00C53FE7">
              <w:rPr>
                <w:u w:val="single"/>
              </w:rPr>
              <w:fldChar w:fldCharType="end"/>
            </w:r>
          </w:p>
          <w:p w:rsidR="00C53FE7" w:rsidRDefault="00C53FE7" w:rsidP="00C53FE7">
            <w:r>
              <w:fldChar w:fldCharType="begin">
                <w:ffData>
                  <w:name w:val="Check22"/>
                  <w:enabled/>
                  <w:calcOnExit w:val="0"/>
                  <w:checkBox>
                    <w:size w:val="16"/>
                    <w:default w:val="0"/>
                  </w:checkBox>
                </w:ffData>
              </w:fldChar>
            </w:r>
            <w:r>
              <w:instrText xml:space="preserve"> FORMCHECKBOX </w:instrText>
            </w:r>
            <w:r w:rsidR="008F53EE">
              <w:fldChar w:fldCharType="separate"/>
            </w:r>
            <w:r>
              <w:fldChar w:fldCharType="end"/>
            </w:r>
            <w:r>
              <w:t xml:space="preserve"> Other: </w:t>
            </w:r>
            <w:r w:rsidRPr="00C53FE7">
              <w:rPr>
                <w:u w:val="single"/>
              </w:rPr>
              <w:fldChar w:fldCharType="begin">
                <w:ffData>
                  <w:name w:val="Text143"/>
                  <w:enabled/>
                  <w:calcOnExit w:val="0"/>
                  <w:textInput/>
                </w:ffData>
              </w:fldChar>
            </w:r>
            <w:r w:rsidRPr="00C53FE7">
              <w:rPr>
                <w:u w:val="single"/>
              </w:rPr>
              <w:instrText xml:space="preserve"> FORMTEXT </w:instrText>
            </w:r>
            <w:r w:rsidRPr="00C53FE7">
              <w:rPr>
                <w:u w:val="single"/>
              </w:rPr>
            </w:r>
            <w:r w:rsidRPr="00C53FE7">
              <w:rPr>
                <w:u w:val="single"/>
              </w:rPr>
              <w:fldChar w:fldCharType="separate"/>
            </w:r>
            <w:r w:rsidRPr="00C53FE7">
              <w:rPr>
                <w:noProof/>
                <w:u w:val="single"/>
              </w:rPr>
              <w:t> </w:t>
            </w:r>
            <w:r w:rsidRPr="00C53FE7">
              <w:rPr>
                <w:noProof/>
                <w:u w:val="single"/>
              </w:rPr>
              <w:t> </w:t>
            </w:r>
            <w:r w:rsidRPr="00C53FE7">
              <w:rPr>
                <w:noProof/>
                <w:u w:val="single"/>
              </w:rPr>
              <w:t> </w:t>
            </w:r>
            <w:r w:rsidRPr="00C53FE7">
              <w:rPr>
                <w:noProof/>
                <w:u w:val="single"/>
              </w:rPr>
              <w:t> </w:t>
            </w:r>
            <w:r w:rsidRPr="00C53FE7">
              <w:rPr>
                <w:noProof/>
                <w:u w:val="single"/>
              </w:rPr>
              <w:t> </w:t>
            </w:r>
            <w:r w:rsidRPr="00C53FE7">
              <w:rPr>
                <w:u w:val="single"/>
              </w:rPr>
              <w:fldChar w:fldCharType="end"/>
            </w:r>
          </w:p>
        </w:tc>
        <w:tc>
          <w:tcPr>
            <w:tcW w:w="2515" w:type="dxa"/>
          </w:tcPr>
          <w:p w:rsidR="00C53FE7" w:rsidRDefault="00C53FE7" w:rsidP="00C53FE7">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tbl>
      <w:tblPr>
        <w:tblW w:w="12361" w:type="dxa"/>
        <w:tblInd w:w="-165" w:type="dxa"/>
        <w:tblLayout w:type="fixed"/>
        <w:tblLook w:val="04A0" w:firstRow="1" w:lastRow="0" w:firstColumn="1" w:lastColumn="0" w:noHBand="0" w:noVBand="1"/>
      </w:tblPr>
      <w:tblGrid>
        <w:gridCol w:w="4532"/>
        <w:gridCol w:w="1061"/>
        <w:gridCol w:w="20"/>
        <w:gridCol w:w="880"/>
        <w:gridCol w:w="185"/>
        <w:gridCol w:w="15"/>
        <w:gridCol w:w="160"/>
        <w:gridCol w:w="720"/>
        <w:gridCol w:w="360"/>
        <w:gridCol w:w="15"/>
        <w:gridCol w:w="15"/>
        <w:gridCol w:w="15"/>
        <w:gridCol w:w="10"/>
        <w:gridCol w:w="7"/>
        <w:gridCol w:w="8"/>
        <w:gridCol w:w="10"/>
        <w:gridCol w:w="640"/>
        <w:gridCol w:w="435"/>
        <w:gridCol w:w="1091"/>
        <w:gridCol w:w="1091"/>
        <w:gridCol w:w="1091"/>
      </w:tblGrid>
      <w:tr w:rsidR="00EB31F5" w:rsidRPr="00A3105E" w:rsidTr="0066180C">
        <w:trPr>
          <w:gridAfter w:val="2"/>
          <w:wAfter w:w="2182" w:type="dxa"/>
          <w:trHeight w:val="288"/>
        </w:trPr>
        <w:tc>
          <w:tcPr>
            <w:tcW w:w="10179" w:type="dxa"/>
            <w:gridSpan w:val="19"/>
            <w:shd w:val="clear" w:color="auto" w:fill="auto"/>
          </w:tcPr>
          <w:p w:rsidR="00EB31F5" w:rsidRDefault="00EB31F5" w:rsidP="0078410B">
            <w:pPr>
              <w:ind w:left="720"/>
              <w:rPr>
                <w:rFonts w:ascii="Calibri" w:hAnsi="Calibri"/>
                <w:color w:val="000000"/>
                <w:szCs w:val="24"/>
              </w:rPr>
            </w:pPr>
          </w:p>
          <w:p w:rsidR="004B7C80" w:rsidRPr="00A3105E" w:rsidRDefault="004B7C80" w:rsidP="0078410B">
            <w:pPr>
              <w:ind w:left="720"/>
              <w:rPr>
                <w:rFonts w:ascii="Calibri" w:hAnsi="Calibri"/>
                <w:color w:val="000000"/>
                <w:szCs w:val="24"/>
              </w:rPr>
            </w:pPr>
          </w:p>
        </w:tc>
      </w:tr>
      <w:tr w:rsidR="00EB31F5" w:rsidRPr="00EB31F5" w:rsidTr="0066180C">
        <w:trPr>
          <w:gridAfter w:val="2"/>
          <w:wAfter w:w="2182" w:type="dxa"/>
          <w:trHeight w:val="432"/>
        </w:trPr>
        <w:tc>
          <w:tcPr>
            <w:tcW w:w="10179" w:type="dxa"/>
            <w:gridSpan w:val="19"/>
            <w:shd w:val="clear" w:color="auto" w:fill="BDD6EE"/>
            <w:vAlign w:val="center"/>
          </w:tcPr>
          <w:p w:rsidR="00EB31F5" w:rsidRPr="00EB31F5" w:rsidRDefault="00EB31F5" w:rsidP="00EB31F5">
            <w:pPr>
              <w:ind w:left="164"/>
              <w:rPr>
                <w:rFonts w:ascii="Calibri" w:hAnsi="Calibri"/>
                <w:b/>
                <w:color w:val="000000"/>
                <w:szCs w:val="24"/>
              </w:rPr>
            </w:pPr>
            <w:r>
              <w:rPr>
                <w:rFonts w:ascii="Calibri" w:hAnsi="Calibri"/>
                <w:b/>
                <w:color w:val="000000"/>
                <w:szCs w:val="24"/>
              </w:rPr>
              <w:t>Standard Two: Duties and Responsibilities</w:t>
            </w:r>
          </w:p>
        </w:tc>
      </w:tr>
      <w:tr w:rsidR="00EB31F5" w:rsidRPr="00D83508" w:rsidTr="0066180C">
        <w:trPr>
          <w:gridAfter w:val="2"/>
          <w:wAfter w:w="2182" w:type="dxa"/>
          <w:trHeight w:val="432"/>
        </w:trPr>
        <w:tc>
          <w:tcPr>
            <w:tcW w:w="10179" w:type="dxa"/>
            <w:gridSpan w:val="19"/>
            <w:shd w:val="clear" w:color="auto" w:fill="auto"/>
            <w:vAlign w:val="bottom"/>
          </w:tcPr>
          <w:p w:rsidR="00EB31F5" w:rsidRPr="00D83508" w:rsidRDefault="000A49F9" w:rsidP="00F543B1">
            <w:pPr>
              <w:pStyle w:val="ListParagraph"/>
              <w:numPr>
                <w:ilvl w:val="0"/>
                <w:numId w:val="35"/>
              </w:numPr>
              <w:ind w:left="345"/>
              <w:rPr>
                <w:rFonts w:ascii="Calibri" w:hAnsi="Calibri"/>
                <w:b/>
                <w:szCs w:val="24"/>
              </w:rPr>
            </w:pPr>
            <w:r w:rsidRPr="00D83508">
              <w:rPr>
                <w:rFonts w:ascii="Calibri" w:hAnsi="Calibri"/>
                <w:b/>
                <w:szCs w:val="24"/>
              </w:rPr>
              <w:t>In the Superior Court are public defense attorneys present and representing defendants at:</w:t>
            </w:r>
          </w:p>
        </w:tc>
      </w:tr>
      <w:tr w:rsidR="00956598" w:rsidRPr="00A3105E" w:rsidTr="0066180C">
        <w:trPr>
          <w:gridAfter w:val="2"/>
          <w:wAfter w:w="2182" w:type="dxa"/>
          <w:trHeight w:val="720"/>
        </w:trPr>
        <w:tc>
          <w:tcPr>
            <w:tcW w:w="7933" w:type="dxa"/>
            <w:gridSpan w:val="9"/>
            <w:shd w:val="clear" w:color="auto" w:fill="auto"/>
            <w:vAlign w:val="bottom"/>
          </w:tcPr>
          <w:p w:rsidR="00956598" w:rsidRDefault="00956598" w:rsidP="000A49F9">
            <w:pPr>
              <w:pStyle w:val="ListParagraph"/>
              <w:numPr>
                <w:ilvl w:val="1"/>
                <w:numId w:val="23"/>
              </w:numPr>
              <w:ind w:left="704"/>
              <w:rPr>
                <w:rFonts w:ascii="Calibri" w:hAnsi="Calibri"/>
                <w:szCs w:val="24"/>
              </w:rPr>
            </w:pPr>
            <w:r>
              <w:rPr>
                <w:rFonts w:ascii="Calibri" w:hAnsi="Calibri"/>
                <w:szCs w:val="24"/>
              </w:rPr>
              <w:t xml:space="preserve">In-custody first appearance hearings where bail is addressed (defined </w:t>
            </w:r>
            <w:r w:rsidRPr="008112E5">
              <w:rPr>
                <w:rFonts w:ascii="Calibri" w:hAnsi="Calibri" w:cs="Calibri"/>
                <w:szCs w:val="24"/>
              </w:rPr>
              <w:t>in</w:t>
            </w:r>
            <w:r>
              <w:rPr>
                <w:rFonts w:ascii="Calibri" w:hAnsi="Calibri" w:cs="Calibri"/>
                <w:szCs w:val="24"/>
              </w:rPr>
              <w:t xml:space="preserve"> </w:t>
            </w:r>
            <w:r w:rsidRPr="001F1E7F">
              <w:rPr>
                <w:rFonts w:ascii="Calibri" w:hAnsi="Calibri" w:cs="Calibri"/>
                <w:szCs w:val="24"/>
              </w:rPr>
              <w:t>CrR 3.2.1</w:t>
            </w:r>
            <w:r w:rsidRPr="008112E5">
              <w:rPr>
                <w:rFonts w:ascii="Calibri" w:hAnsi="Calibri" w:cs="Calibri"/>
                <w:szCs w:val="24"/>
              </w:rPr>
              <w:t>)</w:t>
            </w:r>
            <w:r>
              <w:rPr>
                <w:rFonts w:ascii="Calibri" w:hAnsi="Calibri"/>
                <w:szCs w:val="24"/>
              </w:rPr>
              <w:t>?</w:t>
            </w:r>
          </w:p>
        </w:tc>
        <w:tc>
          <w:tcPr>
            <w:tcW w:w="1155" w:type="dxa"/>
            <w:gridSpan w:val="9"/>
            <w:shd w:val="clear" w:color="auto" w:fill="auto"/>
            <w:vAlign w:val="bottom"/>
          </w:tcPr>
          <w:p w:rsidR="00956598" w:rsidRPr="00A3105E" w:rsidRDefault="00956598" w:rsidP="00956598">
            <w:pPr>
              <w:ind w:left="-18"/>
              <w:jc w:val="right"/>
              <w:rPr>
                <w:rFonts w:ascii="Calibri" w:hAnsi="Calibri"/>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Yes</w:t>
            </w:r>
          </w:p>
        </w:tc>
        <w:tc>
          <w:tcPr>
            <w:tcW w:w="1091" w:type="dxa"/>
            <w:shd w:val="clear" w:color="auto" w:fill="auto"/>
            <w:vAlign w:val="bottom"/>
          </w:tcPr>
          <w:p w:rsidR="00956598" w:rsidRPr="00A3105E" w:rsidRDefault="00956598" w:rsidP="00956598">
            <w:pPr>
              <w:jc w:val="right"/>
              <w:rPr>
                <w:rFonts w:ascii="Calibri" w:hAnsi="Calibri"/>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No</w:t>
            </w:r>
          </w:p>
        </w:tc>
      </w:tr>
      <w:tr w:rsidR="00D83508" w:rsidRPr="00A3105E" w:rsidTr="0066180C">
        <w:trPr>
          <w:gridAfter w:val="2"/>
          <w:wAfter w:w="2182" w:type="dxa"/>
          <w:trHeight w:val="432"/>
        </w:trPr>
        <w:tc>
          <w:tcPr>
            <w:tcW w:w="10179" w:type="dxa"/>
            <w:gridSpan w:val="19"/>
            <w:shd w:val="clear" w:color="auto" w:fill="auto"/>
            <w:vAlign w:val="bottom"/>
          </w:tcPr>
          <w:p w:rsidR="00D83508" w:rsidRPr="00A3105E" w:rsidRDefault="00D83508" w:rsidP="00D83508">
            <w:pPr>
              <w:ind w:left="705"/>
              <w:rPr>
                <w:rFonts w:ascii="Calibri" w:hAnsi="Calibri"/>
                <w:color w:val="000000"/>
                <w:szCs w:val="24"/>
              </w:rPr>
            </w:pPr>
            <w:r>
              <w:rPr>
                <w:rFonts w:ascii="Calibri" w:hAnsi="Calibri"/>
                <w:color w:val="000000"/>
                <w:szCs w:val="24"/>
              </w:rPr>
              <w:t xml:space="preserve">If no, please describe when and how defendants </w:t>
            </w:r>
            <w:r w:rsidR="005127FF">
              <w:rPr>
                <w:rFonts w:ascii="Calibri" w:hAnsi="Calibri"/>
                <w:color w:val="000000"/>
                <w:szCs w:val="24"/>
              </w:rPr>
              <w:t xml:space="preserve">first </w:t>
            </w:r>
            <w:r>
              <w:rPr>
                <w:rFonts w:ascii="Calibri" w:hAnsi="Calibri"/>
                <w:color w:val="000000"/>
                <w:szCs w:val="24"/>
              </w:rPr>
              <w:t>have access to counsel:</w:t>
            </w:r>
          </w:p>
        </w:tc>
      </w:tr>
      <w:tr w:rsidR="00D83508" w:rsidRPr="00A3105E" w:rsidTr="0066180C">
        <w:trPr>
          <w:gridAfter w:val="2"/>
          <w:wAfter w:w="2182" w:type="dxa"/>
          <w:trHeight w:val="1008"/>
        </w:trPr>
        <w:tc>
          <w:tcPr>
            <w:tcW w:w="10179" w:type="dxa"/>
            <w:gridSpan w:val="19"/>
            <w:shd w:val="clear" w:color="auto" w:fill="auto"/>
          </w:tcPr>
          <w:p w:rsidR="00D83508" w:rsidRDefault="00914889" w:rsidP="00D83508">
            <w:pPr>
              <w:ind w:left="705"/>
              <w:rPr>
                <w:rFonts w:ascii="Calibri" w:hAnsi="Calibri"/>
                <w:color w:val="000000"/>
                <w:szCs w:val="24"/>
              </w:rPr>
            </w:pPr>
            <w:r>
              <w:rPr>
                <w:rFonts w:ascii="Calibri" w:hAnsi="Calibri"/>
                <w:color w:val="000000"/>
                <w:szCs w:val="24"/>
              </w:rPr>
              <w:fldChar w:fldCharType="begin">
                <w:ffData>
                  <w:name w:val="Text95"/>
                  <w:enabled/>
                  <w:calcOnExit w:val="0"/>
                  <w:textInput/>
                </w:ffData>
              </w:fldChar>
            </w:r>
            <w:bookmarkStart w:id="110" w:name="Text95"/>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110"/>
          </w:p>
        </w:tc>
      </w:tr>
      <w:tr w:rsidR="00956598" w:rsidRPr="00A3105E" w:rsidTr="0066180C">
        <w:trPr>
          <w:gridAfter w:val="2"/>
          <w:wAfter w:w="2182" w:type="dxa"/>
          <w:trHeight w:val="432"/>
        </w:trPr>
        <w:tc>
          <w:tcPr>
            <w:tcW w:w="7933" w:type="dxa"/>
            <w:gridSpan w:val="9"/>
            <w:shd w:val="clear" w:color="auto" w:fill="auto"/>
            <w:vAlign w:val="bottom"/>
          </w:tcPr>
          <w:p w:rsidR="00956598" w:rsidRDefault="00956598" w:rsidP="00D83508">
            <w:pPr>
              <w:pStyle w:val="ListParagraph"/>
              <w:numPr>
                <w:ilvl w:val="1"/>
                <w:numId w:val="23"/>
              </w:numPr>
              <w:ind w:left="704"/>
              <w:rPr>
                <w:rFonts w:ascii="Calibri" w:hAnsi="Calibri"/>
                <w:szCs w:val="24"/>
              </w:rPr>
            </w:pPr>
            <w:r>
              <w:rPr>
                <w:rFonts w:ascii="Calibri" w:hAnsi="Calibri"/>
                <w:szCs w:val="24"/>
              </w:rPr>
              <w:t>Out-of-custody initial or first appearance hearings?</w:t>
            </w:r>
          </w:p>
        </w:tc>
        <w:tc>
          <w:tcPr>
            <w:tcW w:w="1155" w:type="dxa"/>
            <w:gridSpan w:val="9"/>
            <w:shd w:val="clear" w:color="auto" w:fill="auto"/>
            <w:vAlign w:val="bottom"/>
          </w:tcPr>
          <w:p w:rsidR="00956598" w:rsidRPr="00A3105E" w:rsidRDefault="00956598" w:rsidP="00956598">
            <w:pPr>
              <w:ind w:left="-18"/>
              <w:jc w:val="right"/>
              <w:rPr>
                <w:rFonts w:ascii="Calibri" w:hAnsi="Calibri"/>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Yes</w:t>
            </w:r>
          </w:p>
        </w:tc>
        <w:tc>
          <w:tcPr>
            <w:tcW w:w="1091" w:type="dxa"/>
            <w:shd w:val="clear" w:color="auto" w:fill="auto"/>
            <w:vAlign w:val="bottom"/>
          </w:tcPr>
          <w:p w:rsidR="00956598" w:rsidRPr="00A3105E" w:rsidRDefault="00956598" w:rsidP="00956598">
            <w:pPr>
              <w:jc w:val="right"/>
              <w:rPr>
                <w:rFonts w:ascii="Calibri" w:hAnsi="Calibri"/>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No</w:t>
            </w:r>
          </w:p>
        </w:tc>
      </w:tr>
      <w:tr w:rsidR="00D83508" w:rsidRPr="00A3105E" w:rsidTr="0066180C">
        <w:trPr>
          <w:gridAfter w:val="2"/>
          <w:wAfter w:w="2182" w:type="dxa"/>
          <w:trHeight w:val="432"/>
        </w:trPr>
        <w:tc>
          <w:tcPr>
            <w:tcW w:w="10179" w:type="dxa"/>
            <w:gridSpan w:val="19"/>
            <w:shd w:val="clear" w:color="auto" w:fill="auto"/>
            <w:vAlign w:val="bottom"/>
          </w:tcPr>
          <w:p w:rsidR="00D83508" w:rsidRPr="00A3105E" w:rsidRDefault="00D83508" w:rsidP="00D83508">
            <w:pPr>
              <w:ind w:left="705"/>
              <w:rPr>
                <w:rFonts w:ascii="Calibri" w:hAnsi="Calibri"/>
                <w:color w:val="000000"/>
                <w:szCs w:val="24"/>
              </w:rPr>
            </w:pPr>
            <w:r>
              <w:rPr>
                <w:rFonts w:ascii="Calibri" w:hAnsi="Calibri"/>
                <w:color w:val="000000"/>
                <w:szCs w:val="24"/>
              </w:rPr>
              <w:t xml:space="preserve">If no, please describe when and how defendants </w:t>
            </w:r>
            <w:r w:rsidR="005127FF">
              <w:rPr>
                <w:rFonts w:ascii="Calibri" w:hAnsi="Calibri"/>
                <w:color w:val="000000"/>
                <w:szCs w:val="24"/>
              </w:rPr>
              <w:t xml:space="preserve">first </w:t>
            </w:r>
            <w:r>
              <w:rPr>
                <w:rFonts w:ascii="Calibri" w:hAnsi="Calibri"/>
                <w:color w:val="000000"/>
                <w:szCs w:val="24"/>
              </w:rPr>
              <w:t>have access to counsel:</w:t>
            </w:r>
          </w:p>
        </w:tc>
      </w:tr>
      <w:tr w:rsidR="00EB31F5" w:rsidRPr="00A3105E" w:rsidTr="0066180C">
        <w:trPr>
          <w:gridAfter w:val="2"/>
          <w:wAfter w:w="2182" w:type="dxa"/>
          <w:trHeight w:val="1008"/>
        </w:trPr>
        <w:tc>
          <w:tcPr>
            <w:tcW w:w="10179" w:type="dxa"/>
            <w:gridSpan w:val="19"/>
            <w:shd w:val="clear" w:color="auto" w:fill="auto"/>
          </w:tcPr>
          <w:p w:rsidR="00EB31F5" w:rsidRPr="00A3105E" w:rsidRDefault="00914889" w:rsidP="00D83508">
            <w:pPr>
              <w:ind w:left="705"/>
              <w:rPr>
                <w:rFonts w:ascii="Calibri" w:hAnsi="Calibri"/>
                <w:color w:val="000000"/>
                <w:szCs w:val="24"/>
              </w:rPr>
            </w:pPr>
            <w:r>
              <w:rPr>
                <w:rFonts w:ascii="Calibri" w:hAnsi="Calibri"/>
                <w:color w:val="000000"/>
                <w:szCs w:val="24"/>
              </w:rPr>
              <w:fldChar w:fldCharType="begin">
                <w:ffData>
                  <w:name w:val="Text96"/>
                  <w:enabled/>
                  <w:calcOnExit w:val="0"/>
                  <w:textInput/>
                </w:ffData>
              </w:fldChar>
            </w:r>
            <w:bookmarkStart w:id="111" w:name="Text96"/>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111"/>
          </w:p>
        </w:tc>
      </w:tr>
      <w:tr w:rsidR="00C601D3" w:rsidRPr="00A3105E" w:rsidTr="0066180C">
        <w:trPr>
          <w:gridAfter w:val="2"/>
          <w:wAfter w:w="2182" w:type="dxa"/>
          <w:trHeight w:val="720"/>
        </w:trPr>
        <w:tc>
          <w:tcPr>
            <w:tcW w:w="7933" w:type="dxa"/>
            <w:gridSpan w:val="9"/>
            <w:shd w:val="clear" w:color="auto" w:fill="auto"/>
            <w:vAlign w:val="bottom"/>
          </w:tcPr>
          <w:p w:rsidR="00C601D3" w:rsidRDefault="00C601D3" w:rsidP="00C601D3">
            <w:pPr>
              <w:pStyle w:val="ListParagraph"/>
              <w:numPr>
                <w:ilvl w:val="1"/>
                <w:numId w:val="23"/>
              </w:numPr>
              <w:ind w:left="704"/>
              <w:rPr>
                <w:rFonts w:ascii="Calibri" w:hAnsi="Calibri"/>
                <w:szCs w:val="24"/>
              </w:rPr>
            </w:pPr>
            <w:r>
              <w:rPr>
                <w:rFonts w:ascii="Calibri" w:hAnsi="Calibri"/>
                <w:szCs w:val="24"/>
              </w:rPr>
              <w:t xml:space="preserve">Are public defense attorneys made available to consult with clients prior to first appearance </w:t>
            </w:r>
            <w:r w:rsidR="00E35C35">
              <w:rPr>
                <w:rFonts w:ascii="Calibri" w:hAnsi="Calibri"/>
                <w:szCs w:val="24"/>
              </w:rPr>
              <w:t xml:space="preserve">or arraignment </w:t>
            </w:r>
            <w:r>
              <w:rPr>
                <w:rFonts w:ascii="Calibri" w:hAnsi="Calibri"/>
                <w:szCs w:val="24"/>
              </w:rPr>
              <w:t>hearings?</w:t>
            </w:r>
          </w:p>
        </w:tc>
        <w:tc>
          <w:tcPr>
            <w:tcW w:w="1155" w:type="dxa"/>
            <w:gridSpan w:val="9"/>
            <w:shd w:val="clear" w:color="auto" w:fill="auto"/>
            <w:vAlign w:val="bottom"/>
          </w:tcPr>
          <w:p w:rsidR="00C601D3" w:rsidRPr="00A3105E" w:rsidRDefault="00C601D3" w:rsidP="00C601D3">
            <w:pPr>
              <w:ind w:left="-18"/>
              <w:jc w:val="right"/>
              <w:rPr>
                <w:rFonts w:ascii="Calibri" w:hAnsi="Calibri"/>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Yes</w:t>
            </w:r>
          </w:p>
        </w:tc>
        <w:tc>
          <w:tcPr>
            <w:tcW w:w="1091" w:type="dxa"/>
            <w:shd w:val="clear" w:color="auto" w:fill="auto"/>
            <w:vAlign w:val="bottom"/>
          </w:tcPr>
          <w:p w:rsidR="00C601D3" w:rsidRPr="00A3105E" w:rsidRDefault="00C601D3" w:rsidP="00C601D3">
            <w:pPr>
              <w:jc w:val="right"/>
              <w:rPr>
                <w:rFonts w:ascii="Calibri" w:hAnsi="Calibri"/>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No</w:t>
            </w:r>
          </w:p>
        </w:tc>
      </w:tr>
      <w:tr w:rsidR="00914889" w:rsidRPr="00A3105E" w:rsidTr="0066180C">
        <w:trPr>
          <w:gridAfter w:val="2"/>
          <w:wAfter w:w="2182" w:type="dxa"/>
          <w:trHeight w:val="288"/>
        </w:trPr>
        <w:tc>
          <w:tcPr>
            <w:tcW w:w="10179" w:type="dxa"/>
            <w:gridSpan w:val="19"/>
            <w:shd w:val="clear" w:color="auto" w:fill="auto"/>
          </w:tcPr>
          <w:p w:rsidR="00914889" w:rsidRPr="00A3105E" w:rsidRDefault="00914889" w:rsidP="00D83508">
            <w:pPr>
              <w:ind w:left="705"/>
              <w:rPr>
                <w:rFonts w:ascii="Calibri" w:hAnsi="Calibri"/>
                <w:color w:val="000000"/>
                <w:szCs w:val="24"/>
              </w:rPr>
            </w:pPr>
          </w:p>
        </w:tc>
      </w:tr>
      <w:tr w:rsidR="00EB31F5" w:rsidRPr="00D83508" w:rsidTr="0066180C">
        <w:trPr>
          <w:gridAfter w:val="2"/>
          <w:wAfter w:w="2182" w:type="dxa"/>
          <w:trHeight w:val="432"/>
        </w:trPr>
        <w:tc>
          <w:tcPr>
            <w:tcW w:w="10179" w:type="dxa"/>
            <w:gridSpan w:val="19"/>
            <w:shd w:val="clear" w:color="auto" w:fill="auto"/>
            <w:vAlign w:val="bottom"/>
          </w:tcPr>
          <w:p w:rsidR="00EB31F5" w:rsidRPr="00D83508" w:rsidRDefault="00EB31F5" w:rsidP="00F543B1">
            <w:pPr>
              <w:pStyle w:val="ListParagraph"/>
              <w:numPr>
                <w:ilvl w:val="0"/>
                <w:numId w:val="35"/>
              </w:numPr>
              <w:ind w:left="345"/>
              <w:rPr>
                <w:rFonts w:ascii="Calibri" w:hAnsi="Calibri"/>
                <w:b/>
                <w:szCs w:val="24"/>
              </w:rPr>
            </w:pPr>
            <w:r w:rsidRPr="00D83508">
              <w:rPr>
                <w:rFonts w:ascii="Calibri" w:hAnsi="Calibri"/>
                <w:b/>
                <w:szCs w:val="24"/>
              </w:rPr>
              <w:t>In juvenile matters</w:t>
            </w:r>
            <w:r w:rsidR="00D83508" w:rsidRPr="00D83508">
              <w:rPr>
                <w:rFonts w:ascii="Calibri" w:hAnsi="Calibri"/>
                <w:b/>
                <w:szCs w:val="24"/>
              </w:rPr>
              <w:t xml:space="preserve"> are public defense attorneys present and representing juvenile</w:t>
            </w:r>
            <w:r w:rsidR="00F543B1">
              <w:rPr>
                <w:rFonts w:ascii="Calibri" w:hAnsi="Calibri"/>
                <w:b/>
                <w:szCs w:val="24"/>
              </w:rPr>
              <w:t>s</w:t>
            </w:r>
            <w:r w:rsidR="00D83508" w:rsidRPr="00D83508">
              <w:rPr>
                <w:rFonts w:ascii="Calibri" w:hAnsi="Calibri"/>
                <w:b/>
                <w:szCs w:val="24"/>
              </w:rPr>
              <w:t xml:space="preserve"> at</w:t>
            </w:r>
            <w:r w:rsidRPr="00D83508">
              <w:rPr>
                <w:rFonts w:ascii="Calibri" w:hAnsi="Calibri"/>
                <w:b/>
                <w:szCs w:val="24"/>
              </w:rPr>
              <w:t>:</w:t>
            </w:r>
          </w:p>
        </w:tc>
      </w:tr>
      <w:tr w:rsidR="00914889" w:rsidRPr="00A3105E" w:rsidTr="0066180C">
        <w:trPr>
          <w:gridAfter w:val="2"/>
          <w:wAfter w:w="2182" w:type="dxa"/>
          <w:trHeight w:val="720"/>
        </w:trPr>
        <w:tc>
          <w:tcPr>
            <w:tcW w:w="7933" w:type="dxa"/>
            <w:gridSpan w:val="9"/>
            <w:shd w:val="clear" w:color="auto" w:fill="auto"/>
            <w:vAlign w:val="bottom"/>
          </w:tcPr>
          <w:p w:rsidR="00914889" w:rsidRDefault="00914889" w:rsidP="00040F6A">
            <w:pPr>
              <w:pStyle w:val="ListParagraph"/>
              <w:numPr>
                <w:ilvl w:val="0"/>
                <w:numId w:val="36"/>
              </w:numPr>
              <w:ind w:left="705"/>
              <w:rPr>
                <w:rFonts w:ascii="Calibri" w:hAnsi="Calibri"/>
                <w:szCs w:val="24"/>
              </w:rPr>
            </w:pPr>
            <w:r>
              <w:rPr>
                <w:rFonts w:ascii="Calibri" w:hAnsi="Calibri"/>
                <w:szCs w:val="24"/>
              </w:rPr>
              <w:t>In-custody first appearance hearing</w:t>
            </w:r>
            <w:r w:rsidR="00F543B1">
              <w:rPr>
                <w:rFonts w:ascii="Calibri" w:hAnsi="Calibri"/>
                <w:szCs w:val="24"/>
              </w:rPr>
              <w:t>s</w:t>
            </w:r>
            <w:r>
              <w:rPr>
                <w:rFonts w:ascii="Calibri" w:hAnsi="Calibri"/>
                <w:szCs w:val="24"/>
              </w:rPr>
              <w:t xml:space="preserve"> where bail is addressed</w:t>
            </w:r>
            <w:r w:rsidRPr="008112E5">
              <w:rPr>
                <w:rFonts w:ascii="Calibri" w:hAnsi="Calibri"/>
                <w:szCs w:val="24"/>
              </w:rPr>
              <w:t xml:space="preserve"> (as defined in </w:t>
            </w:r>
            <w:r w:rsidRPr="001F1E7F">
              <w:rPr>
                <w:rFonts w:ascii="Calibri" w:hAnsi="Calibri"/>
                <w:szCs w:val="24"/>
              </w:rPr>
              <w:t>JuCR 7.3</w:t>
            </w:r>
            <w:r>
              <w:rPr>
                <w:rFonts w:ascii="Calibri" w:hAnsi="Calibri"/>
                <w:szCs w:val="24"/>
              </w:rPr>
              <w:t xml:space="preserve"> and </w:t>
            </w:r>
            <w:r w:rsidRPr="001F1E7F">
              <w:rPr>
                <w:rFonts w:ascii="Calibri" w:hAnsi="Calibri"/>
                <w:szCs w:val="24"/>
              </w:rPr>
              <w:t>JuCR 9.2(d)</w:t>
            </w:r>
            <w:r>
              <w:rPr>
                <w:szCs w:val="24"/>
              </w:rPr>
              <w:t>)?</w:t>
            </w:r>
          </w:p>
        </w:tc>
        <w:tc>
          <w:tcPr>
            <w:tcW w:w="1155" w:type="dxa"/>
            <w:gridSpan w:val="9"/>
            <w:shd w:val="clear" w:color="auto" w:fill="auto"/>
            <w:vAlign w:val="bottom"/>
          </w:tcPr>
          <w:p w:rsidR="00914889" w:rsidRPr="00A3105E" w:rsidRDefault="00914889" w:rsidP="00914889">
            <w:pPr>
              <w:ind w:left="-18"/>
              <w:jc w:val="right"/>
              <w:rPr>
                <w:rFonts w:ascii="Calibri" w:hAnsi="Calibri"/>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Yes</w:t>
            </w:r>
          </w:p>
        </w:tc>
        <w:tc>
          <w:tcPr>
            <w:tcW w:w="1091" w:type="dxa"/>
            <w:shd w:val="clear" w:color="auto" w:fill="auto"/>
            <w:vAlign w:val="bottom"/>
          </w:tcPr>
          <w:p w:rsidR="00914889" w:rsidRPr="00A3105E" w:rsidRDefault="00914889" w:rsidP="00914889">
            <w:pPr>
              <w:jc w:val="right"/>
              <w:rPr>
                <w:rFonts w:ascii="Calibri" w:hAnsi="Calibri"/>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No</w:t>
            </w:r>
          </w:p>
        </w:tc>
      </w:tr>
      <w:tr w:rsidR="00D83508" w:rsidRPr="00A3105E" w:rsidTr="0066180C">
        <w:trPr>
          <w:gridAfter w:val="2"/>
          <w:wAfter w:w="2182" w:type="dxa"/>
          <w:trHeight w:val="432"/>
        </w:trPr>
        <w:tc>
          <w:tcPr>
            <w:tcW w:w="10179" w:type="dxa"/>
            <w:gridSpan w:val="19"/>
            <w:shd w:val="clear" w:color="auto" w:fill="auto"/>
            <w:vAlign w:val="bottom"/>
          </w:tcPr>
          <w:p w:rsidR="00D83508" w:rsidRPr="00A3105E" w:rsidRDefault="00D83508" w:rsidP="00D83508">
            <w:pPr>
              <w:ind w:left="705"/>
              <w:rPr>
                <w:rFonts w:ascii="Calibri" w:hAnsi="Calibri"/>
                <w:color w:val="000000"/>
                <w:szCs w:val="24"/>
              </w:rPr>
            </w:pPr>
            <w:r>
              <w:rPr>
                <w:rFonts w:ascii="Calibri" w:hAnsi="Calibri"/>
                <w:color w:val="000000"/>
                <w:szCs w:val="24"/>
              </w:rPr>
              <w:t xml:space="preserve">If no, please describe when and how juvenile defendants </w:t>
            </w:r>
            <w:r w:rsidR="005127FF">
              <w:rPr>
                <w:rFonts w:ascii="Calibri" w:hAnsi="Calibri"/>
                <w:color w:val="000000"/>
                <w:szCs w:val="24"/>
              </w:rPr>
              <w:t xml:space="preserve">first </w:t>
            </w:r>
            <w:r>
              <w:rPr>
                <w:rFonts w:ascii="Calibri" w:hAnsi="Calibri"/>
                <w:color w:val="000000"/>
                <w:szCs w:val="24"/>
              </w:rPr>
              <w:t>have access to counsel:</w:t>
            </w:r>
          </w:p>
        </w:tc>
      </w:tr>
      <w:tr w:rsidR="00D83508" w:rsidRPr="00A3105E" w:rsidTr="0066180C">
        <w:trPr>
          <w:gridAfter w:val="2"/>
          <w:wAfter w:w="2182" w:type="dxa"/>
          <w:trHeight w:val="864"/>
        </w:trPr>
        <w:tc>
          <w:tcPr>
            <w:tcW w:w="10179" w:type="dxa"/>
            <w:gridSpan w:val="19"/>
            <w:shd w:val="clear" w:color="auto" w:fill="auto"/>
          </w:tcPr>
          <w:p w:rsidR="00D83508" w:rsidRDefault="00914889" w:rsidP="00D83508">
            <w:pPr>
              <w:ind w:left="705"/>
              <w:rPr>
                <w:rFonts w:ascii="Calibri" w:hAnsi="Calibri"/>
                <w:color w:val="000000"/>
                <w:szCs w:val="24"/>
              </w:rPr>
            </w:pPr>
            <w:r>
              <w:rPr>
                <w:rFonts w:ascii="Calibri" w:hAnsi="Calibri"/>
                <w:color w:val="000000"/>
                <w:szCs w:val="24"/>
              </w:rPr>
              <w:fldChar w:fldCharType="begin">
                <w:ffData>
                  <w:name w:val="Text97"/>
                  <w:enabled/>
                  <w:calcOnExit w:val="0"/>
                  <w:textInput/>
                </w:ffData>
              </w:fldChar>
            </w:r>
            <w:bookmarkStart w:id="112" w:name="Text97"/>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112"/>
          </w:p>
        </w:tc>
      </w:tr>
      <w:tr w:rsidR="00914889" w:rsidRPr="00A3105E" w:rsidTr="0066180C">
        <w:trPr>
          <w:gridAfter w:val="2"/>
          <w:wAfter w:w="2182" w:type="dxa"/>
          <w:trHeight w:val="432"/>
        </w:trPr>
        <w:tc>
          <w:tcPr>
            <w:tcW w:w="7933" w:type="dxa"/>
            <w:gridSpan w:val="9"/>
            <w:shd w:val="clear" w:color="auto" w:fill="auto"/>
            <w:vAlign w:val="bottom"/>
          </w:tcPr>
          <w:p w:rsidR="00914889" w:rsidRDefault="00914889" w:rsidP="00040F6A">
            <w:pPr>
              <w:pStyle w:val="ListParagraph"/>
              <w:numPr>
                <w:ilvl w:val="0"/>
                <w:numId w:val="36"/>
              </w:numPr>
              <w:ind w:left="705"/>
              <w:rPr>
                <w:rFonts w:ascii="Calibri" w:hAnsi="Calibri"/>
                <w:szCs w:val="24"/>
              </w:rPr>
            </w:pPr>
            <w:r>
              <w:rPr>
                <w:rFonts w:ascii="Calibri" w:hAnsi="Calibri"/>
                <w:szCs w:val="24"/>
              </w:rPr>
              <w:t>O</w:t>
            </w:r>
            <w:r w:rsidRPr="008112E5">
              <w:rPr>
                <w:rFonts w:ascii="Calibri" w:hAnsi="Calibri"/>
                <w:szCs w:val="24"/>
              </w:rPr>
              <w:t>ut-of-custody first appearance</w:t>
            </w:r>
            <w:r>
              <w:rPr>
                <w:rFonts w:ascii="Calibri" w:hAnsi="Calibri"/>
                <w:szCs w:val="24"/>
              </w:rPr>
              <w:t xml:space="preserve"> hearing</w:t>
            </w:r>
            <w:r w:rsidR="00F543B1">
              <w:rPr>
                <w:rFonts w:ascii="Calibri" w:hAnsi="Calibri"/>
                <w:szCs w:val="24"/>
              </w:rPr>
              <w:t>s</w:t>
            </w:r>
            <w:r>
              <w:rPr>
                <w:rFonts w:ascii="Calibri" w:hAnsi="Calibri"/>
                <w:szCs w:val="24"/>
              </w:rPr>
              <w:t>?</w:t>
            </w:r>
          </w:p>
        </w:tc>
        <w:tc>
          <w:tcPr>
            <w:tcW w:w="1155" w:type="dxa"/>
            <w:gridSpan w:val="9"/>
            <w:shd w:val="clear" w:color="auto" w:fill="auto"/>
            <w:vAlign w:val="bottom"/>
          </w:tcPr>
          <w:p w:rsidR="00914889" w:rsidRPr="00A3105E" w:rsidRDefault="00914889" w:rsidP="00914889">
            <w:pPr>
              <w:ind w:left="-18"/>
              <w:jc w:val="right"/>
              <w:rPr>
                <w:rFonts w:ascii="Calibri" w:hAnsi="Calibri"/>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Yes</w:t>
            </w:r>
          </w:p>
        </w:tc>
        <w:tc>
          <w:tcPr>
            <w:tcW w:w="1091" w:type="dxa"/>
            <w:shd w:val="clear" w:color="auto" w:fill="auto"/>
            <w:vAlign w:val="bottom"/>
          </w:tcPr>
          <w:p w:rsidR="00914889" w:rsidRPr="00A3105E" w:rsidRDefault="00914889" w:rsidP="00914889">
            <w:pPr>
              <w:jc w:val="right"/>
              <w:rPr>
                <w:rFonts w:ascii="Calibri" w:hAnsi="Calibri"/>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No</w:t>
            </w:r>
          </w:p>
        </w:tc>
      </w:tr>
      <w:tr w:rsidR="00EB31F5" w:rsidRPr="00A3105E" w:rsidTr="0066180C">
        <w:trPr>
          <w:gridAfter w:val="2"/>
          <w:wAfter w:w="2182" w:type="dxa"/>
          <w:trHeight w:val="288"/>
        </w:trPr>
        <w:tc>
          <w:tcPr>
            <w:tcW w:w="10179" w:type="dxa"/>
            <w:gridSpan w:val="19"/>
            <w:shd w:val="clear" w:color="auto" w:fill="auto"/>
            <w:vAlign w:val="bottom"/>
          </w:tcPr>
          <w:p w:rsidR="00EB31F5" w:rsidRDefault="00D83508" w:rsidP="00D83508">
            <w:pPr>
              <w:ind w:left="705"/>
              <w:rPr>
                <w:rFonts w:ascii="Calibri" w:hAnsi="Calibri"/>
                <w:szCs w:val="24"/>
              </w:rPr>
            </w:pPr>
            <w:r>
              <w:rPr>
                <w:rFonts w:ascii="Calibri" w:hAnsi="Calibri"/>
                <w:color w:val="000000"/>
                <w:szCs w:val="24"/>
              </w:rPr>
              <w:t>If no, please describe when and how juvenile defendants</w:t>
            </w:r>
            <w:r w:rsidR="005127FF">
              <w:rPr>
                <w:rFonts w:ascii="Calibri" w:hAnsi="Calibri"/>
                <w:color w:val="000000"/>
                <w:szCs w:val="24"/>
              </w:rPr>
              <w:t xml:space="preserve"> first</w:t>
            </w:r>
            <w:r>
              <w:rPr>
                <w:rFonts w:ascii="Calibri" w:hAnsi="Calibri"/>
                <w:color w:val="000000"/>
                <w:szCs w:val="24"/>
              </w:rPr>
              <w:t xml:space="preserve"> have access to counsel:</w:t>
            </w:r>
          </w:p>
        </w:tc>
      </w:tr>
      <w:tr w:rsidR="00D83508" w:rsidRPr="00A3105E" w:rsidTr="0066180C">
        <w:trPr>
          <w:gridAfter w:val="2"/>
          <w:wAfter w:w="2182" w:type="dxa"/>
          <w:trHeight w:val="864"/>
        </w:trPr>
        <w:tc>
          <w:tcPr>
            <w:tcW w:w="10179" w:type="dxa"/>
            <w:gridSpan w:val="19"/>
            <w:shd w:val="clear" w:color="auto" w:fill="auto"/>
          </w:tcPr>
          <w:p w:rsidR="00D83508" w:rsidRDefault="00914889" w:rsidP="00D83508">
            <w:pPr>
              <w:ind w:left="705"/>
              <w:rPr>
                <w:rFonts w:ascii="Calibri" w:hAnsi="Calibri"/>
                <w:color w:val="000000"/>
                <w:szCs w:val="24"/>
              </w:rPr>
            </w:pPr>
            <w:r>
              <w:rPr>
                <w:rFonts w:ascii="Calibri" w:hAnsi="Calibri"/>
                <w:color w:val="000000"/>
                <w:szCs w:val="24"/>
              </w:rPr>
              <w:fldChar w:fldCharType="begin">
                <w:ffData>
                  <w:name w:val="Text98"/>
                  <w:enabled/>
                  <w:calcOnExit w:val="0"/>
                  <w:textInput/>
                </w:ffData>
              </w:fldChar>
            </w:r>
            <w:bookmarkStart w:id="113" w:name="Text98"/>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113"/>
          </w:p>
        </w:tc>
      </w:tr>
      <w:tr w:rsidR="00C601D3" w:rsidRPr="00A3105E" w:rsidTr="0066180C">
        <w:trPr>
          <w:gridAfter w:val="2"/>
          <w:wAfter w:w="2182" w:type="dxa"/>
          <w:trHeight w:val="720"/>
        </w:trPr>
        <w:tc>
          <w:tcPr>
            <w:tcW w:w="7933" w:type="dxa"/>
            <w:gridSpan w:val="9"/>
            <w:shd w:val="clear" w:color="auto" w:fill="auto"/>
            <w:vAlign w:val="bottom"/>
          </w:tcPr>
          <w:p w:rsidR="00C601D3" w:rsidRDefault="00C601D3" w:rsidP="00C601D3">
            <w:pPr>
              <w:pStyle w:val="ListParagraph"/>
              <w:numPr>
                <w:ilvl w:val="0"/>
                <w:numId w:val="36"/>
              </w:numPr>
              <w:ind w:left="687"/>
              <w:rPr>
                <w:rFonts w:ascii="Calibri" w:hAnsi="Calibri"/>
                <w:szCs w:val="24"/>
              </w:rPr>
            </w:pPr>
            <w:r>
              <w:rPr>
                <w:rFonts w:ascii="Calibri" w:hAnsi="Calibri"/>
                <w:szCs w:val="24"/>
              </w:rPr>
              <w:t>Are public defense attorneys made available to consult with clients prior to first appearance hearings?</w:t>
            </w:r>
          </w:p>
        </w:tc>
        <w:tc>
          <w:tcPr>
            <w:tcW w:w="1155" w:type="dxa"/>
            <w:gridSpan w:val="9"/>
            <w:shd w:val="clear" w:color="auto" w:fill="auto"/>
            <w:vAlign w:val="bottom"/>
          </w:tcPr>
          <w:p w:rsidR="00C601D3" w:rsidRPr="00A3105E" w:rsidRDefault="00C601D3" w:rsidP="00C601D3">
            <w:pPr>
              <w:ind w:left="-18"/>
              <w:jc w:val="right"/>
              <w:rPr>
                <w:rFonts w:ascii="Calibri" w:hAnsi="Calibri"/>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Yes</w:t>
            </w:r>
          </w:p>
        </w:tc>
        <w:tc>
          <w:tcPr>
            <w:tcW w:w="1091" w:type="dxa"/>
            <w:shd w:val="clear" w:color="auto" w:fill="auto"/>
            <w:vAlign w:val="bottom"/>
          </w:tcPr>
          <w:p w:rsidR="00C601D3" w:rsidRPr="00A3105E" w:rsidRDefault="00C601D3" w:rsidP="00C601D3">
            <w:pPr>
              <w:jc w:val="right"/>
              <w:rPr>
                <w:rFonts w:ascii="Calibri" w:hAnsi="Calibri"/>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No</w:t>
            </w:r>
          </w:p>
        </w:tc>
      </w:tr>
      <w:tr w:rsidR="00C601D3" w:rsidRPr="00A3105E" w:rsidTr="0066180C">
        <w:trPr>
          <w:gridAfter w:val="2"/>
          <w:wAfter w:w="2182" w:type="dxa"/>
          <w:trHeight w:val="288"/>
        </w:trPr>
        <w:tc>
          <w:tcPr>
            <w:tcW w:w="10179" w:type="dxa"/>
            <w:gridSpan w:val="19"/>
            <w:shd w:val="clear" w:color="auto" w:fill="auto"/>
          </w:tcPr>
          <w:p w:rsidR="00C601D3" w:rsidRDefault="00C601D3" w:rsidP="00D83508">
            <w:pPr>
              <w:ind w:left="705"/>
              <w:rPr>
                <w:rFonts w:ascii="Calibri" w:hAnsi="Calibri"/>
                <w:color w:val="000000"/>
                <w:szCs w:val="24"/>
              </w:rPr>
            </w:pPr>
          </w:p>
        </w:tc>
      </w:tr>
      <w:tr w:rsidR="00EB31F5" w:rsidRPr="00D83508" w:rsidTr="0066180C">
        <w:trPr>
          <w:gridAfter w:val="2"/>
          <w:wAfter w:w="2182" w:type="dxa"/>
          <w:trHeight w:val="432"/>
        </w:trPr>
        <w:tc>
          <w:tcPr>
            <w:tcW w:w="10179" w:type="dxa"/>
            <w:gridSpan w:val="19"/>
            <w:shd w:val="clear" w:color="auto" w:fill="auto"/>
            <w:vAlign w:val="bottom"/>
          </w:tcPr>
          <w:p w:rsidR="00EB31F5" w:rsidRPr="00D83508" w:rsidRDefault="00D83508" w:rsidP="00F543B1">
            <w:pPr>
              <w:numPr>
                <w:ilvl w:val="0"/>
                <w:numId w:val="35"/>
              </w:numPr>
              <w:ind w:left="345"/>
              <w:rPr>
                <w:rFonts w:ascii="Calibri" w:hAnsi="Calibri"/>
                <w:b/>
                <w:color w:val="000000"/>
                <w:szCs w:val="24"/>
              </w:rPr>
            </w:pPr>
            <w:r>
              <w:rPr>
                <w:rFonts w:ascii="Calibri" w:hAnsi="Calibri"/>
                <w:b/>
                <w:szCs w:val="24"/>
              </w:rPr>
              <w:t>In the District Court are public defense attorneys present and representing defendants at:</w:t>
            </w:r>
          </w:p>
        </w:tc>
      </w:tr>
      <w:tr w:rsidR="00914889" w:rsidRPr="00A3105E" w:rsidTr="0066180C">
        <w:trPr>
          <w:gridAfter w:val="2"/>
          <w:wAfter w:w="2182" w:type="dxa"/>
          <w:trHeight w:val="720"/>
        </w:trPr>
        <w:tc>
          <w:tcPr>
            <w:tcW w:w="7933" w:type="dxa"/>
            <w:gridSpan w:val="9"/>
            <w:shd w:val="clear" w:color="auto" w:fill="auto"/>
            <w:vAlign w:val="bottom"/>
          </w:tcPr>
          <w:p w:rsidR="00914889" w:rsidRDefault="00914889" w:rsidP="00040F6A">
            <w:pPr>
              <w:pStyle w:val="ListParagraph"/>
              <w:numPr>
                <w:ilvl w:val="0"/>
                <w:numId w:val="37"/>
              </w:numPr>
              <w:ind w:left="705"/>
              <w:rPr>
                <w:rFonts w:ascii="Calibri" w:hAnsi="Calibri"/>
                <w:szCs w:val="24"/>
              </w:rPr>
            </w:pPr>
            <w:r w:rsidRPr="00D66967">
              <w:rPr>
                <w:rFonts w:ascii="Calibri" w:hAnsi="Calibri"/>
                <w:szCs w:val="24"/>
              </w:rPr>
              <w:t>In-c</w:t>
            </w:r>
            <w:r>
              <w:rPr>
                <w:rFonts w:ascii="Calibri" w:hAnsi="Calibri"/>
                <w:szCs w:val="24"/>
              </w:rPr>
              <w:t>ustody first appearance hearings where bail is addressed</w:t>
            </w:r>
            <w:r w:rsidRPr="00D66967">
              <w:rPr>
                <w:rFonts w:ascii="Calibri" w:hAnsi="Calibri"/>
                <w:szCs w:val="24"/>
              </w:rPr>
              <w:t xml:space="preserve"> (as defined by </w:t>
            </w:r>
            <w:r w:rsidRPr="001F1E7F">
              <w:rPr>
                <w:rFonts w:ascii="Calibri" w:hAnsi="Calibri" w:cs="Calibri"/>
              </w:rPr>
              <w:t>CrRLJ 3.2.1</w:t>
            </w:r>
            <w:r w:rsidRPr="00D66967">
              <w:rPr>
                <w:rFonts w:ascii="Calibri" w:hAnsi="Calibri"/>
                <w:szCs w:val="24"/>
              </w:rPr>
              <w:t>)?</w:t>
            </w:r>
          </w:p>
        </w:tc>
        <w:tc>
          <w:tcPr>
            <w:tcW w:w="1155" w:type="dxa"/>
            <w:gridSpan w:val="9"/>
            <w:shd w:val="clear" w:color="auto" w:fill="auto"/>
            <w:vAlign w:val="bottom"/>
          </w:tcPr>
          <w:p w:rsidR="00914889" w:rsidRPr="00A3105E" w:rsidRDefault="00914889" w:rsidP="00914889">
            <w:pPr>
              <w:ind w:left="-18"/>
              <w:jc w:val="right"/>
              <w:rPr>
                <w:rFonts w:ascii="Calibri" w:hAnsi="Calibri"/>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Yes</w:t>
            </w:r>
          </w:p>
        </w:tc>
        <w:tc>
          <w:tcPr>
            <w:tcW w:w="1091" w:type="dxa"/>
            <w:shd w:val="clear" w:color="auto" w:fill="auto"/>
            <w:vAlign w:val="bottom"/>
          </w:tcPr>
          <w:p w:rsidR="00914889" w:rsidRPr="00A3105E" w:rsidRDefault="00914889" w:rsidP="00914889">
            <w:pPr>
              <w:jc w:val="right"/>
              <w:rPr>
                <w:rFonts w:ascii="Calibri" w:hAnsi="Calibri"/>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No</w:t>
            </w:r>
          </w:p>
        </w:tc>
      </w:tr>
      <w:tr w:rsidR="00D83508" w:rsidRPr="00A3105E" w:rsidTr="0066180C">
        <w:trPr>
          <w:gridAfter w:val="2"/>
          <w:wAfter w:w="2182" w:type="dxa"/>
          <w:trHeight w:val="432"/>
        </w:trPr>
        <w:tc>
          <w:tcPr>
            <w:tcW w:w="10179" w:type="dxa"/>
            <w:gridSpan w:val="19"/>
            <w:shd w:val="clear" w:color="auto" w:fill="auto"/>
            <w:vAlign w:val="bottom"/>
          </w:tcPr>
          <w:p w:rsidR="00D83508" w:rsidRPr="00A3105E" w:rsidRDefault="008D6087" w:rsidP="00D83508">
            <w:pPr>
              <w:ind w:left="705"/>
              <w:rPr>
                <w:rFonts w:ascii="Calibri" w:hAnsi="Calibri"/>
                <w:color w:val="000000"/>
                <w:szCs w:val="24"/>
              </w:rPr>
            </w:pPr>
            <w:r>
              <w:rPr>
                <w:rFonts w:ascii="Calibri" w:hAnsi="Calibri"/>
                <w:color w:val="000000"/>
                <w:szCs w:val="24"/>
              </w:rPr>
              <w:t xml:space="preserve">If no, please describe when and how defendants </w:t>
            </w:r>
            <w:r w:rsidR="005127FF">
              <w:rPr>
                <w:rFonts w:ascii="Calibri" w:hAnsi="Calibri"/>
                <w:color w:val="000000"/>
                <w:szCs w:val="24"/>
              </w:rPr>
              <w:t xml:space="preserve">first </w:t>
            </w:r>
            <w:r>
              <w:rPr>
                <w:rFonts w:ascii="Calibri" w:hAnsi="Calibri"/>
                <w:color w:val="000000"/>
                <w:szCs w:val="24"/>
              </w:rPr>
              <w:t>have access to counsel:</w:t>
            </w:r>
          </w:p>
        </w:tc>
      </w:tr>
      <w:tr w:rsidR="008D6087" w:rsidRPr="00A3105E" w:rsidTr="0066180C">
        <w:trPr>
          <w:gridAfter w:val="2"/>
          <w:wAfter w:w="2182" w:type="dxa"/>
          <w:trHeight w:val="864"/>
        </w:trPr>
        <w:tc>
          <w:tcPr>
            <w:tcW w:w="10179" w:type="dxa"/>
            <w:gridSpan w:val="19"/>
            <w:shd w:val="clear" w:color="auto" w:fill="auto"/>
          </w:tcPr>
          <w:p w:rsidR="008D6087" w:rsidRDefault="00914889" w:rsidP="008D6087">
            <w:pPr>
              <w:ind w:left="705"/>
              <w:rPr>
                <w:rFonts w:ascii="Calibri" w:hAnsi="Calibri"/>
                <w:color w:val="000000"/>
                <w:szCs w:val="24"/>
              </w:rPr>
            </w:pPr>
            <w:r>
              <w:rPr>
                <w:rFonts w:ascii="Calibri" w:hAnsi="Calibri"/>
                <w:color w:val="000000"/>
                <w:szCs w:val="24"/>
              </w:rPr>
              <w:fldChar w:fldCharType="begin">
                <w:ffData>
                  <w:name w:val="Text99"/>
                  <w:enabled/>
                  <w:calcOnExit w:val="0"/>
                  <w:textInput/>
                </w:ffData>
              </w:fldChar>
            </w:r>
            <w:bookmarkStart w:id="114" w:name="Text99"/>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114"/>
          </w:p>
        </w:tc>
      </w:tr>
      <w:tr w:rsidR="00914889" w:rsidRPr="00A3105E" w:rsidTr="0066180C">
        <w:trPr>
          <w:gridAfter w:val="2"/>
          <w:wAfter w:w="2182" w:type="dxa"/>
          <w:trHeight w:val="432"/>
        </w:trPr>
        <w:tc>
          <w:tcPr>
            <w:tcW w:w="7933" w:type="dxa"/>
            <w:gridSpan w:val="9"/>
            <w:shd w:val="clear" w:color="auto" w:fill="auto"/>
            <w:vAlign w:val="bottom"/>
          </w:tcPr>
          <w:p w:rsidR="00914889" w:rsidRPr="00D66967" w:rsidRDefault="00914889" w:rsidP="00040F6A">
            <w:pPr>
              <w:pStyle w:val="ListParagraph"/>
              <w:numPr>
                <w:ilvl w:val="0"/>
                <w:numId w:val="37"/>
              </w:numPr>
              <w:ind w:left="705"/>
              <w:rPr>
                <w:rFonts w:ascii="Calibri" w:hAnsi="Calibri"/>
                <w:szCs w:val="24"/>
              </w:rPr>
            </w:pPr>
            <w:r w:rsidRPr="00D66967">
              <w:rPr>
                <w:rFonts w:ascii="Calibri" w:hAnsi="Calibri"/>
                <w:szCs w:val="24"/>
              </w:rPr>
              <w:t xml:space="preserve">Out-of-custody </w:t>
            </w:r>
            <w:r>
              <w:rPr>
                <w:rFonts w:ascii="Calibri" w:hAnsi="Calibri"/>
                <w:szCs w:val="24"/>
              </w:rPr>
              <w:t>first appearance hearings</w:t>
            </w:r>
            <w:r w:rsidRPr="00D66967">
              <w:rPr>
                <w:rFonts w:ascii="Calibri" w:hAnsi="Calibri"/>
                <w:szCs w:val="24"/>
              </w:rPr>
              <w:t>?</w:t>
            </w:r>
          </w:p>
        </w:tc>
        <w:tc>
          <w:tcPr>
            <w:tcW w:w="1155" w:type="dxa"/>
            <w:gridSpan w:val="9"/>
            <w:shd w:val="clear" w:color="auto" w:fill="auto"/>
            <w:vAlign w:val="bottom"/>
          </w:tcPr>
          <w:p w:rsidR="00914889" w:rsidRPr="00A3105E" w:rsidRDefault="00914889" w:rsidP="00914889">
            <w:pPr>
              <w:ind w:left="-18"/>
              <w:jc w:val="right"/>
              <w:rPr>
                <w:rFonts w:ascii="Calibri" w:hAnsi="Calibri"/>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Yes</w:t>
            </w:r>
          </w:p>
        </w:tc>
        <w:tc>
          <w:tcPr>
            <w:tcW w:w="1091" w:type="dxa"/>
            <w:shd w:val="clear" w:color="auto" w:fill="auto"/>
            <w:vAlign w:val="bottom"/>
          </w:tcPr>
          <w:p w:rsidR="00914889" w:rsidRPr="00A3105E" w:rsidRDefault="00914889" w:rsidP="00914889">
            <w:pPr>
              <w:jc w:val="right"/>
              <w:rPr>
                <w:rFonts w:ascii="Calibri" w:hAnsi="Calibri"/>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No</w:t>
            </w:r>
          </w:p>
        </w:tc>
      </w:tr>
      <w:tr w:rsidR="008D6087" w:rsidRPr="00A3105E" w:rsidTr="0066180C">
        <w:trPr>
          <w:gridAfter w:val="2"/>
          <w:wAfter w:w="2182" w:type="dxa"/>
          <w:trHeight w:val="432"/>
        </w:trPr>
        <w:tc>
          <w:tcPr>
            <w:tcW w:w="10179" w:type="dxa"/>
            <w:gridSpan w:val="19"/>
            <w:shd w:val="clear" w:color="auto" w:fill="auto"/>
            <w:vAlign w:val="bottom"/>
          </w:tcPr>
          <w:p w:rsidR="008D6087" w:rsidRPr="00A3105E" w:rsidRDefault="008D6087" w:rsidP="008D6087">
            <w:pPr>
              <w:ind w:left="705"/>
              <w:rPr>
                <w:rFonts w:ascii="Calibri" w:hAnsi="Calibri"/>
                <w:color w:val="000000"/>
                <w:szCs w:val="24"/>
              </w:rPr>
            </w:pPr>
            <w:r>
              <w:rPr>
                <w:rFonts w:ascii="Calibri" w:hAnsi="Calibri"/>
                <w:color w:val="000000"/>
                <w:szCs w:val="24"/>
              </w:rPr>
              <w:t>If no, please describe when and how defendants</w:t>
            </w:r>
            <w:r w:rsidR="005127FF">
              <w:rPr>
                <w:rFonts w:ascii="Calibri" w:hAnsi="Calibri"/>
                <w:color w:val="000000"/>
                <w:szCs w:val="24"/>
              </w:rPr>
              <w:t xml:space="preserve"> first</w:t>
            </w:r>
            <w:r>
              <w:rPr>
                <w:rFonts w:ascii="Calibri" w:hAnsi="Calibri"/>
                <w:color w:val="000000"/>
                <w:szCs w:val="24"/>
              </w:rPr>
              <w:t xml:space="preserve"> have access to counsel:</w:t>
            </w:r>
          </w:p>
        </w:tc>
      </w:tr>
      <w:tr w:rsidR="008D6087" w:rsidRPr="00A3105E" w:rsidTr="00FD5289">
        <w:trPr>
          <w:gridAfter w:val="2"/>
          <w:wAfter w:w="2182" w:type="dxa"/>
          <w:trHeight w:val="1062"/>
        </w:trPr>
        <w:tc>
          <w:tcPr>
            <w:tcW w:w="10179" w:type="dxa"/>
            <w:gridSpan w:val="19"/>
            <w:shd w:val="clear" w:color="auto" w:fill="auto"/>
          </w:tcPr>
          <w:p w:rsidR="008D6087" w:rsidRDefault="00914889" w:rsidP="008D6087">
            <w:pPr>
              <w:ind w:left="705"/>
              <w:rPr>
                <w:rFonts w:ascii="Calibri" w:hAnsi="Calibri"/>
                <w:color w:val="000000"/>
                <w:szCs w:val="24"/>
              </w:rPr>
            </w:pPr>
            <w:r>
              <w:rPr>
                <w:rFonts w:ascii="Calibri" w:hAnsi="Calibri"/>
                <w:color w:val="000000"/>
                <w:szCs w:val="24"/>
              </w:rPr>
              <w:fldChar w:fldCharType="begin">
                <w:ffData>
                  <w:name w:val="Text100"/>
                  <w:enabled/>
                  <w:calcOnExit w:val="0"/>
                  <w:textInput/>
                </w:ffData>
              </w:fldChar>
            </w:r>
            <w:bookmarkStart w:id="115" w:name="Text100"/>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115"/>
          </w:p>
        </w:tc>
      </w:tr>
      <w:tr w:rsidR="008D6087" w:rsidRPr="00A3105E" w:rsidTr="0066180C">
        <w:trPr>
          <w:gridAfter w:val="2"/>
          <w:wAfter w:w="2182" w:type="dxa"/>
          <w:trHeight w:val="288"/>
        </w:trPr>
        <w:tc>
          <w:tcPr>
            <w:tcW w:w="10179" w:type="dxa"/>
            <w:gridSpan w:val="19"/>
            <w:shd w:val="clear" w:color="auto" w:fill="auto"/>
            <w:vAlign w:val="bottom"/>
          </w:tcPr>
          <w:p w:rsidR="008D6087" w:rsidRDefault="008D6087" w:rsidP="008D6087">
            <w:pPr>
              <w:rPr>
                <w:rFonts w:ascii="Calibri" w:hAnsi="Calibri"/>
                <w:color w:val="000000"/>
                <w:szCs w:val="24"/>
              </w:rPr>
            </w:pPr>
          </w:p>
          <w:p w:rsidR="0084458F" w:rsidRDefault="0084458F" w:rsidP="008D6087">
            <w:pPr>
              <w:rPr>
                <w:rFonts w:ascii="Calibri" w:hAnsi="Calibri"/>
                <w:color w:val="000000"/>
                <w:szCs w:val="24"/>
              </w:rPr>
            </w:pPr>
          </w:p>
          <w:p w:rsidR="0084458F" w:rsidRDefault="0084458F" w:rsidP="008D6087">
            <w:pPr>
              <w:rPr>
                <w:rFonts w:ascii="Calibri" w:hAnsi="Calibri"/>
                <w:color w:val="000000"/>
                <w:szCs w:val="24"/>
              </w:rPr>
            </w:pPr>
          </w:p>
          <w:p w:rsidR="0084458F" w:rsidRPr="00A3105E" w:rsidRDefault="0084458F" w:rsidP="008D6087">
            <w:pPr>
              <w:rPr>
                <w:rFonts w:ascii="Calibri" w:hAnsi="Calibri"/>
                <w:color w:val="000000"/>
                <w:szCs w:val="24"/>
              </w:rPr>
            </w:pPr>
          </w:p>
        </w:tc>
      </w:tr>
      <w:tr w:rsidR="008D6087" w:rsidRPr="00EB31F5" w:rsidTr="0066180C">
        <w:trPr>
          <w:gridAfter w:val="2"/>
          <w:wAfter w:w="2182" w:type="dxa"/>
          <w:trHeight w:val="432"/>
        </w:trPr>
        <w:tc>
          <w:tcPr>
            <w:tcW w:w="10179" w:type="dxa"/>
            <w:gridSpan w:val="19"/>
            <w:shd w:val="clear" w:color="auto" w:fill="BDD6EE"/>
            <w:vAlign w:val="center"/>
          </w:tcPr>
          <w:p w:rsidR="008D6087" w:rsidRPr="00EB31F5" w:rsidRDefault="008D6087" w:rsidP="008D6087">
            <w:pPr>
              <w:ind w:left="164"/>
              <w:rPr>
                <w:rFonts w:ascii="Calibri" w:hAnsi="Calibri"/>
                <w:b/>
                <w:color w:val="000000"/>
                <w:szCs w:val="24"/>
              </w:rPr>
            </w:pPr>
            <w:r>
              <w:rPr>
                <w:rFonts w:ascii="Calibri" w:hAnsi="Calibri"/>
                <w:b/>
                <w:color w:val="000000"/>
                <w:szCs w:val="24"/>
              </w:rPr>
              <w:t>Standard Three: Caseload Limits</w:t>
            </w:r>
          </w:p>
        </w:tc>
      </w:tr>
      <w:tr w:rsidR="00914889" w:rsidRPr="000E596E" w:rsidTr="0066180C">
        <w:trPr>
          <w:gridAfter w:val="2"/>
          <w:wAfter w:w="2182" w:type="dxa"/>
          <w:trHeight w:val="1008"/>
        </w:trPr>
        <w:tc>
          <w:tcPr>
            <w:tcW w:w="7933" w:type="dxa"/>
            <w:gridSpan w:val="9"/>
            <w:shd w:val="clear" w:color="auto" w:fill="auto"/>
            <w:vAlign w:val="bottom"/>
          </w:tcPr>
          <w:p w:rsidR="00914889" w:rsidRPr="000E596E" w:rsidRDefault="00914889" w:rsidP="00D200C2">
            <w:pPr>
              <w:numPr>
                <w:ilvl w:val="0"/>
                <w:numId w:val="35"/>
              </w:numPr>
              <w:ind w:left="345"/>
              <w:rPr>
                <w:rFonts w:ascii="Calibri" w:hAnsi="Calibri"/>
                <w:b/>
                <w:szCs w:val="24"/>
              </w:rPr>
            </w:pPr>
            <w:r w:rsidRPr="000E596E">
              <w:rPr>
                <w:rFonts w:ascii="Calibri" w:hAnsi="Calibri"/>
                <w:b/>
                <w:szCs w:val="24"/>
              </w:rPr>
              <w:t xml:space="preserve">Do the county’s public defense contracts (and subcontracts, if applicable) specify </w:t>
            </w:r>
            <w:r>
              <w:rPr>
                <w:rFonts w:ascii="Calibri" w:hAnsi="Calibri"/>
                <w:b/>
                <w:szCs w:val="24"/>
              </w:rPr>
              <w:t xml:space="preserve">the </w:t>
            </w:r>
            <w:r w:rsidRPr="000E596E">
              <w:rPr>
                <w:rFonts w:ascii="Calibri" w:hAnsi="Calibri"/>
                <w:b/>
                <w:szCs w:val="24"/>
              </w:rPr>
              <w:t>types of cases for which representation shall be provided and the maximum number of cases each attorney shall be expected to handle?</w:t>
            </w:r>
          </w:p>
        </w:tc>
        <w:tc>
          <w:tcPr>
            <w:tcW w:w="1155" w:type="dxa"/>
            <w:gridSpan w:val="9"/>
            <w:shd w:val="clear" w:color="auto" w:fill="auto"/>
            <w:vAlign w:val="bottom"/>
          </w:tcPr>
          <w:p w:rsidR="00914889" w:rsidRPr="000E596E" w:rsidRDefault="00914889" w:rsidP="00914889">
            <w:pPr>
              <w:ind w:left="-18"/>
              <w:jc w:val="right"/>
              <w:rPr>
                <w:rFonts w:ascii="Calibri" w:hAnsi="Calibri"/>
                <w:b/>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sidRPr="000E596E">
              <w:rPr>
                <w:rFonts w:ascii="Calibri" w:hAnsi="Calibri"/>
                <w:b/>
                <w:color w:val="000000"/>
                <w:szCs w:val="24"/>
              </w:rPr>
              <w:t>Yes</w:t>
            </w:r>
          </w:p>
        </w:tc>
        <w:tc>
          <w:tcPr>
            <w:tcW w:w="1091" w:type="dxa"/>
            <w:shd w:val="clear" w:color="auto" w:fill="auto"/>
            <w:vAlign w:val="bottom"/>
          </w:tcPr>
          <w:p w:rsidR="00914889" w:rsidRPr="000E596E" w:rsidRDefault="00914889" w:rsidP="00914889">
            <w:pPr>
              <w:jc w:val="right"/>
              <w:rPr>
                <w:rFonts w:ascii="Calibri" w:hAnsi="Calibri"/>
                <w:b/>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sidRPr="000E596E">
              <w:rPr>
                <w:rFonts w:ascii="Calibri" w:hAnsi="Calibri"/>
                <w:b/>
                <w:color w:val="000000"/>
                <w:szCs w:val="24"/>
              </w:rPr>
              <w:t>No</w:t>
            </w:r>
          </w:p>
        </w:tc>
      </w:tr>
      <w:tr w:rsidR="008D6087" w:rsidRPr="00A3105E" w:rsidTr="0066180C">
        <w:trPr>
          <w:gridAfter w:val="2"/>
          <w:wAfter w:w="2182" w:type="dxa"/>
          <w:trHeight w:val="432"/>
        </w:trPr>
        <w:tc>
          <w:tcPr>
            <w:tcW w:w="10179" w:type="dxa"/>
            <w:gridSpan w:val="19"/>
            <w:shd w:val="clear" w:color="auto" w:fill="auto"/>
            <w:vAlign w:val="bottom"/>
          </w:tcPr>
          <w:p w:rsidR="008D6087" w:rsidRDefault="008D6087" w:rsidP="008D6087">
            <w:pPr>
              <w:ind w:left="344"/>
              <w:rPr>
                <w:rFonts w:ascii="Calibri" w:hAnsi="Calibri"/>
                <w:szCs w:val="24"/>
              </w:rPr>
            </w:pPr>
            <w:r>
              <w:rPr>
                <w:rFonts w:ascii="Calibri" w:hAnsi="Calibri"/>
                <w:szCs w:val="24"/>
              </w:rPr>
              <w:t>If no, please explain:</w:t>
            </w:r>
            <w:r w:rsidR="009C0E35">
              <w:rPr>
                <w:rFonts w:ascii="Calibri" w:hAnsi="Calibri"/>
                <w:szCs w:val="24"/>
              </w:rPr>
              <w:t xml:space="preserve"> </w:t>
            </w:r>
            <w:r w:rsidR="009C0E35">
              <w:rPr>
                <w:rFonts w:ascii="Calibri" w:hAnsi="Calibri"/>
                <w:szCs w:val="24"/>
              </w:rPr>
              <w:fldChar w:fldCharType="begin">
                <w:ffData>
                  <w:name w:val="Text101"/>
                  <w:enabled/>
                  <w:calcOnExit w:val="0"/>
                  <w:textInput/>
                </w:ffData>
              </w:fldChar>
            </w:r>
            <w:bookmarkStart w:id="116" w:name="Text101"/>
            <w:r w:rsidR="009C0E35">
              <w:rPr>
                <w:rFonts w:ascii="Calibri" w:hAnsi="Calibri"/>
                <w:szCs w:val="24"/>
              </w:rPr>
              <w:instrText xml:space="preserve"> FORMTEXT </w:instrText>
            </w:r>
            <w:r w:rsidR="009C0E35">
              <w:rPr>
                <w:rFonts w:ascii="Calibri" w:hAnsi="Calibri"/>
                <w:szCs w:val="24"/>
              </w:rPr>
            </w:r>
            <w:r w:rsidR="009C0E35">
              <w:rPr>
                <w:rFonts w:ascii="Calibri" w:hAnsi="Calibri"/>
                <w:szCs w:val="24"/>
              </w:rPr>
              <w:fldChar w:fldCharType="separate"/>
            </w:r>
            <w:r w:rsidR="009C0E35">
              <w:rPr>
                <w:rFonts w:ascii="Calibri" w:hAnsi="Calibri"/>
                <w:noProof/>
                <w:szCs w:val="24"/>
              </w:rPr>
              <w:t> </w:t>
            </w:r>
            <w:r w:rsidR="009C0E35">
              <w:rPr>
                <w:rFonts w:ascii="Calibri" w:hAnsi="Calibri"/>
                <w:noProof/>
                <w:szCs w:val="24"/>
              </w:rPr>
              <w:t> </w:t>
            </w:r>
            <w:r w:rsidR="009C0E35">
              <w:rPr>
                <w:rFonts w:ascii="Calibri" w:hAnsi="Calibri"/>
                <w:noProof/>
                <w:szCs w:val="24"/>
              </w:rPr>
              <w:t> </w:t>
            </w:r>
            <w:r w:rsidR="009C0E35">
              <w:rPr>
                <w:rFonts w:ascii="Calibri" w:hAnsi="Calibri"/>
                <w:noProof/>
                <w:szCs w:val="24"/>
              </w:rPr>
              <w:t> </w:t>
            </w:r>
            <w:r w:rsidR="009C0E35">
              <w:rPr>
                <w:rFonts w:ascii="Calibri" w:hAnsi="Calibri"/>
                <w:noProof/>
                <w:szCs w:val="24"/>
              </w:rPr>
              <w:t> </w:t>
            </w:r>
            <w:r w:rsidR="009C0E35">
              <w:rPr>
                <w:rFonts w:ascii="Calibri" w:hAnsi="Calibri"/>
                <w:szCs w:val="24"/>
              </w:rPr>
              <w:fldChar w:fldCharType="end"/>
            </w:r>
            <w:bookmarkEnd w:id="116"/>
          </w:p>
        </w:tc>
      </w:tr>
      <w:tr w:rsidR="00072BA9" w:rsidRPr="00A3105E" w:rsidTr="0066180C">
        <w:trPr>
          <w:gridAfter w:val="2"/>
          <w:wAfter w:w="2182" w:type="dxa"/>
          <w:trHeight w:val="60"/>
        </w:trPr>
        <w:tc>
          <w:tcPr>
            <w:tcW w:w="10179" w:type="dxa"/>
            <w:gridSpan w:val="19"/>
            <w:shd w:val="clear" w:color="auto" w:fill="auto"/>
          </w:tcPr>
          <w:p w:rsidR="00072BA9" w:rsidRDefault="00072BA9" w:rsidP="008D6087">
            <w:pPr>
              <w:ind w:left="344"/>
              <w:rPr>
                <w:rFonts w:ascii="Calibri" w:hAnsi="Calibri"/>
                <w:szCs w:val="24"/>
              </w:rPr>
            </w:pPr>
          </w:p>
        </w:tc>
      </w:tr>
      <w:tr w:rsidR="00914889" w:rsidRPr="000E596E" w:rsidTr="0066180C">
        <w:trPr>
          <w:gridAfter w:val="2"/>
          <w:wAfter w:w="2182" w:type="dxa"/>
          <w:trHeight w:val="1296"/>
        </w:trPr>
        <w:tc>
          <w:tcPr>
            <w:tcW w:w="6493" w:type="dxa"/>
            <w:gridSpan w:val="4"/>
            <w:shd w:val="clear" w:color="auto" w:fill="auto"/>
            <w:vAlign w:val="bottom"/>
          </w:tcPr>
          <w:p w:rsidR="00914889" w:rsidRPr="000E596E" w:rsidRDefault="00914889" w:rsidP="00BB10AF">
            <w:pPr>
              <w:numPr>
                <w:ilvl w:val="0"/>
                <w:numId w:val="35"/>
              </w:numPr>
              <w:ind w:left="345"/>
              <w:rPr>
                <w:rFonts w:ascii="Calibri" w:hAnsi="Calibri"/>
                <w:b/>
                <w:szCs w:val="24"/>
              </w:rPr>
            </w:pPr>
            <w:r w:rsidRPr="00A5395E">
              <w:rPr>
                <w:rFonts w:ascii="Calibri" w:hAnsi="Calibri"/>
                <w:b/>
              </w:rPr>
              <w:t xml:space="preserve">Are the </w:t>
            </w:r>
            <w:r w:rsidR="00BB10AF">
              <w:rPr>
                <w:rFonts w:ascii="Calibri" w:hAnsi="Calibri"/>
                <w:b/>
              </w:rPr>
              <w:t xml:space="preserve">attorneys’ </w:t>
            </w:r>
            <w:r w:rsidR="00F543B1">
              <w:rPr>
                <w:rFonts w:ascii="Calibri" w:hAnsi="Calibri"/>
                <w:b/>
              </w:rPr>
              <w:t xml:space="preserve">full </w:t>
            </w:r>
            <w:r w:rsidRPr="00A5395E">
              <w:rPr>
                <w:rFonts w:ascii="Calibri" w:hAnsi="Calibri"/>
                <w:b/>
              </w:rPr>
              <w:t>caseloads (including private cases and public defense cases from other jurisdictions) within the limits set by the Washington Supreme Court?</w:t>
            </w:r>
          </w:p>
        </w:tc>
        <w:tc>
          <w:tcPr>
            <w:tcW w:w="1080" w:type="dxa"/>
            <w:gridSpan w:val="4"/>
            <w:shd w:val="clear" w:color="auto" w:fill="auto"/>
            <w:vAlign w:val="bottom"/>
          </w:tcPr>
          <w:p w:rsidR="00914889" w:rsidRPr="000E596E" w:rsidRDefault="00914889" w:rsidP="00914889">
            <w:pPr>
              <w:jc w:val="right"/>
              <w:rPr>
                <w:rFonts w:ascii="Calibri" w:hAnsi="Calibri"/>
                <w:b/>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sidRPr="000E596E">
              <w:rPr>
                <w:rFonts w:ascii="Calibri" w:hAnsi="Calibri"/>
                <w:b/>
                <w:color w:val="000000"/>
                <w:szCs w:val="24"/>
              </w:rPr>
              <w:t>Yes</w:t>
            </w:r>
          </w:p>
        </w:tc>
        <w:tc>
          <w:tcPr>
            <w:tcW w:w="1080" w:type="dxa"/>
            <w:gridSpan w:val="9"/>
            <w:shd w:val="clear" w:color="auto" w:fill="auto"/>
            <w:vAlign w:val="bottom"/>
          </w:tcPr>
          <w:p w:rsidR="00914889" w:rsidRPr="000E596E" w:rsidRDefault="00914889" w:rsidP="00914889">
            <w:pPr>
              <w:jc w:val="right"/>
              <w:rPr>
                <w:rFonts w:ascii="Calibri" w:hAnsi="Calibri"/>
                <w:b/>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sidRPr="000E596E">
              <w:rPr>
                <w:rFonts w:ascii="Calibri" w:hAnsi="Calibri"/>
                <w:b/>
                <w:color w:val="000000"/>
                <w:szCs w:val="24"/>
              </w:rPr>
              <w:t>No</w:t>
            </w:r>
          </w:p>
        </w:tc>
        <w:tc>
          <w:tcPr>
            <w:tcW w:w="1526" w:type="dxa"/>
            <w:gridSpan w:val="2"/>
            <w:shd w:val="clear" w:color="auto" w:fill="auto"/>
            <w:vAlign w:val="bottom"/>
          </w:tcPr>
          <w:p w:rsidR="00914889" w:rsidRPr="000E596E" w:rsidRDefault="00914889" w:rsidP="00914889">
            <w:pPr>
              <w:jc w:val="right"/>
              <w:rPr>
                <w:rFonts w:ascii="Calibri" w:hAnsi="Calibri"/>
                <w:b/>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Pr>
                <w:rFonts w:ascii="Calibri" w:hAnsi="Calibri"/>
                <w:b/>
                <w:color w:val="000000"/>
                <w:szCs w:val="24"/>
              </w:rPr>
              <w:t>Not sure</w:t>
            </w:r>
          </w:p>
        </w:tc>
      </w:tr>
      <w:tr w:rsidR="00072BA9" w:rsidRPr="00A3105E" w:rsidTr="0066180C">
        <w:trPr>
          <w:gridAfter w:val="2"/>
          <w:wAfter w:w="2182" w:type="dxa"/>
          <w:trHeight w:val="432"/>
        </w:trPr>
        <w:tc>
          <w:tcPr>
            <w:tcW w:w="10179" w:type="dxa"/>
            <w:gridSpan w:val="19"/>
            <w:shd w:val="clear" w:color="auto" w:fill="auto"/>
            <w:vAlign w:val="bottom"/>
          </w:tcPr>
          <w:p w:rsidR="003D0201" w:rsidRDefault="00072BA9" w:rsidP="005C7618">
            <w:pPr>
              <w:ind w:left="345"/>
              <w:rPr>
                <w:rFonts w:ascii="Calibri" w:hAnsi="Calibri"/>
                <w:szCs w:val="24"/>
              </w:rPr>
            </w:pPr>
            <w:r>
              <w:rPr>
                <w:rFonts w:ascii="Calibri" w:hAnsi="Calibri"/>
                <w:szCs w:val="24"/>
              </w:rPr>
              <w:t xml:space="preserve">If </w:t>
            </w:r>
            <w:r w:rsidR="006C7464">
              <w:rPr>
                <w:rFonts w:ascii="Calibri" w:hAnsi="Calibri"/>
                <w:szCs w:val="24"/>
              </w:rPr>
              <w:t>yes was not selected</w:t>
            </w:r>
            <w:r>
              <w:rPr>
                <w:rFonts w:ascii="Calibri" w:hAnsi="Calibri"/>
                <w:szCs w:val="24"/>
              </w:rPr>
              <w:t>, please explain:</w:t>
            </w:r>
            <w:r w:rsidR="009B55A3">
              <w:rPr>
                <w:rFonts w:ascii="Calibri" w:hAnsi="Calibri"/>
                <w:szCs w:val="24"/>
              </w:rPr>
              <w:t xml:space="preserve"> </w:t>
            </w:r>
            <w:r w:rsidR="009C0E35">
              <w:rPr>
                <w:rFonts w:ascii="Calibri" w:hAnsi="Calibri"/>
                <w:szCs w:val="24"/>
              </w:rPr>
              <w:fldChar w:fldCharType="begin">
                <w:ffData>
                  <w:name w:val="Text102"/>
                  <w:enabled/>
                  <w:calcOnExit w:val="0"/>
                  <w:textInput/>
                </w:ffData>
              </w:fldChar>
            </w:r>
            <w:bookmarkStart w:id="117" w:name="Text102"/>
            <w:r w:rsidR="009C0E35">
              <w:rPr>
                <w:rFonts w:ascii="Calibri" w:hAnsi="Calibri"/>
                <w:szCs w:val="24"/>
              </w:rPr>
              <w:instrText xml:space="preserve"> FORMTEXT </w:instrText>
            </w:r>
            <w:r w:rsidR="009C0E35">
              <w:rPr>
                <w:rFonts w:ascii="Calibri" w:hAnsi="Calibri"/>
                <w:szCs w:val="24"/>
              </w:rPr>
            </w:r>
            <w:r w:rsidR="009C0E35">
              <w:rPr>
                <w:rFonts w:ascii="Calibri" w:hAnsi="Calibri"/>
                <w:szCs w:val="24"/>
              </w:rPr>
              <w:fldChar w:fldCharType="separate"/>
            </w:r>
            <w:r w:rsidR="009C0E35">
              <w:rPr>
                <w:rFonts w:ascii="Calibri" w:hAnsi="Calibri"/>
                <w:noProof/>
                <w:szCs w:val="24"/>
              </w:rPr>
              <w:t> </w:t>
            </w:r>
            <w:r w:rsidR="009C0E35">
              <w:rPr>
                <w:rFonts w:ascii="Calibri" w:hAnsi="Calibri"/>
                <w:noProof/>
                <w:szCs w:val="24"/>
              </w:rPr>
              <w:t> </w:t>
            </w:r>
            <w:r w:rsidR="009C0E35">
              <w:rPr>
                <w:rFonts w:ascii="Calibri" w:hAnsi="Calibri"/>
                <w:noProof/>
                <w:szCs w:val="24"/>
              </w:rPr>
              <w:t> </w:t>
            </w:r>
            <w:r w:rsidR="009C0E35">
              <w:rPr>
                <w:rFonts w:ascii="Calibri" w:hAnsi="Calibri"/>
                <w:noProof/>
                <w:szCs w:val="24"/>
              </w:rPr>
              <w:t> </w:t>
            </w:r>
            <w:r w:rsidR="009C0E35">
              <w:rPr>
                <w:rFonts w:ascii="Calibri" w:hAnsi="Calibri"/>
                <w:noProof/>
                <w:szCs w:val="24"/>
              </w:rPr>
              <w:t> </w:t>
            </w:r>
            <w:r w:rsidR="009C0E35">
              <w:rPr>
                <w:rFonts w:ascii="Calibri" w:hAnsi="Calibri"/>
                <w:szCs w:val="24"/>
              </w:rPr>
              <w:fldChar w:fldCharType="end"/>
            </w:r>
            <w:bookmarkEnd w:id="117"/>
          </w:p>
        </w:tc>
      </w:tr>
      <w:tr w:rsidR="00072BA9" w:rsidRPr="00A3105E" w:rsidTr="0066180C">
        <w:trPr>
          <w:gridAfter w:val="2"/>
          <w:wAfter w:w="2182" w:type="dxa"/>
          <w:trHeight w:val="288"/>
        </w:trPr>
        <w:tc>
          <w:tcPr>
            <w:tcW w:w="10179" w:type="dxa"/>
            <w:gridSpan w:val="19"/>
            <w:shd w:val="clear" w:color="auto" w:fill="auto"/>
          </w:tcPr>
          <w:p w:rsidR="00072BA9" w:rsidRDefault="00072BA9" w:rsidP="00072BA9">
            <w:pPr>
              <w:ind w:left="345"/>
              <w:rPr>
                <w:rFonts w:ascii="Calibri" w:hAnsi="Calibri"/>
                <w:szCs w:val="24"/>
              </w:rPr>
            </w:pPr>
          </w:p>
        </w:tc>
      </w:tr>
      <w:tr w:rsidR="008D6087" w:rsidRPr="004E55EF" w:rsidTr="0066180C">
        <w:trPr>
          <w:gridAfter w:val="2"/>
          <w:wAfter w:w="2182" w:type="dxa"/>
          <w:trHeight w:val="432"/>
        </w:trPr>
        <w:tc>
          <w:tcPr>
            <w:tcW w:w="10179" w:type="dxa"/>
            <w:gridSpan w:val="19"/>
            <w:shd w:val="clear" w:color="auto" w:fill="BDD6EE"/>
            <w:vAlign w:val="center"/>
          </w:tcPr>
          <w:p w:rsidR="008D6087" w:rsidRPr="004E55EF" w:rsidRDefault="008D6087" w:rsidP="008D6087">
            <w:pPr>
              <w:ind w:left="164"/>
              <w:rPr>
                <w:rFonts w:ascii="Calibri" w:hAnsi="Calibri"/>
                <w:b/>
                <w:szCs w:val="24"/>
              </w:rPr>
            </w:pPr>
            <w:r>
              <w:rPr>
                <w:rFonts w:ascii="Calibri" w:hAnsi="Calibri"/>
                <w:b/>
                <w:szCs w:val="24"/>
              </w:rPr>
              <w:t>Standard Four: Responsibility for Expert Witnesses</w:t>
            </w:r>
          </w:p>
        </w:tc>
      </w:tr>
      <w:tr w:rsidR="00840AEC" w:rsidRPr="000E596E" w:rsidTr="0066180C">
        <w:trPr>
          <w:gridAfter w:val="2"/>
          <w:wAfter w:w="2182" w:type="dxa"/>
          <w:trHeight w:val="720"/>
        </w:trPr>
        <w:tc>
          <w:tcPr>
            <w:tcW w:w="7933" w:type="dxa"/>
            <w:gridSpan w:val="9"/>
            <w:shd w:val="clear" w:color="auto" w:fill="auto"/>
            <w:vAlign w:val="bottom"/>
          </w:tcPr>
          <w:p w:rsidR="00914889" w:rsidRPr="000E596E" w:rsidRDefault="00914889" w:rsidP="009B55A3">
            <w:pPr>
              <w:pStyle w:val="ListParagraph"/>
              <w:numPr>
                <w:ilvl w:val="0"/>
                <w:numId w:val="35"/>
              </w:numPr>
              <w:ind w:left="345"/>
              <w:rPr>
                <w:rFonts w:ascii="Calibri" w:hAnsi="Calibri"/>
                <w:b/>
                <w:szCs w:val="24"/>
              </w:rPr>
            </w:pPr>
            <w:r w:rsidRPr="000E596E">
              <w:rPr>
                <w:rFonts w:ascii="Calibri" w:hAnsi="Calibri"/>
                <w:b/>
                <w:szCs w:val="24"/>
              </w:rPr>
              <w:t>Does the county identify funds specifically for the purpose of paying defense experts?</w:t>
            </w:r>
            <w:r>
              <w:rPr>
                <w:rFonts w:ascii="Calibri" w:hAnsi="Calibri"/>
                <w:b/>
                <w:szCs w:val="24"/>
              </w:rPr>
              <w:t xml:space="preserve"> </w:t>
            </w:r>
            <w:hyperlink r:id="rId33" w:history="1">
              <w:r w:rsidRPr="00853CF6">
                <w:rPr>
                  <w:rStyle w:val="Hyperlink"/>
                  <w:rFonts w:ascii="Calibri" w:hAnsi="Calibri"/>
                  <w:szCs w:val="24"/>
                </w:rPr>
                <w:t>RCW 10.101.060(1)(a)</w:t>
              </w:r>
            </w:hyperlink>
          </w:p>
        </w:tc>
        <w:tc>
          <w:tcPr>
            <w:tcW w:w="1155" w:type="dxa"/>
            <w:gridSpan w:val="9"/>
            <w:shd w:val="clear" w:color="auto" w:fill="auto"/>
            <w:vAlign w:val="bottom"/>
          </w:tcPr>
          <w:p w:rsidR="00914889" w:rsidRPr="000E596E" w:rsidRDefault="009C0E35" w:rsidP="009C0E35">
            <w:pPr>
              <w:ind w:left="-18"/>
              <w:jc w:val="right"/>
              <w:rPr>
                <w:rFonts w:ascii="Calibri" w:hAnsi="Calibri"/>
                <w:b/>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sidR="00914889" w:rsidRPr="000E596E">
              <w:rPr>
                <w:rFonts w:ascii="Calibri" w:hAnsi="Calibri"/>
                <w:b/>
                <w:color w:val="000000"/>
                <w:szCs w:val="24"/>
              </w:rPr>
              <w:t>Yes</w:t>
            </w:r>
          </w:p>
        </w:tc>
        <w:tc>
          <w:tcPr>
            <w:tcW w:w="1091" w:type="dxa"/>
            <w:shd w:val="clear" w:color="auto" w:fill="auto"/>
            <w:vAlign w:val="bottom"/>
          </w:tcPr>
          <w:p w:rsidR="00914889" w:rsidRPr="000E596E" w:rsidRDefault="009C0E35" w:rsidP="009C0E35">
            <w:pPr>
              <w:jc w:val="right"/>
              <w:rPr>
                <w:rFonts w:ascii="Calibri" w:hAnsi="Calibri"/>
                <w:b/>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sidR="00914889" w:rsidRPr="000E596E">
              <w:rPr>
                <w:rFonts w:ascii="Calibri" w:hAnsi="Calibri"/>
                <w:b/>
                <w:color w:val="000000"/>
                <w:szCs w:val="24"/>
              </w:rPr>
              <w:t>No</w:t>
            </w:r>
          </w:p>
        </w:tc>
      </w:tr>
      <w:tr w:rsidR="008D6087" w:rsidRPr="00A3105E" w:rsidTr="0066180C">
        <w:trPr>
          <w:gridAfter w:val="2"/>
          <w:wAfter w:w="2182" w:type="dxa"/>
          <w:trHeight w:val="432"/>
        </w:trPr>
        <w:tc>
          <w:tcPr>
            <w:tcW w:w="10179" w:type="dxa"/>
            <w:gridSpan w:val="19"/>
            <w:shd w:val="clear" w:color="auto" w:fill="auto"/>
            <w:vAlign w:val="bottom"/>
          </w:tcPr>
          <w:p w:rsidR="008D6087" w:rsidRPr="00A3105E" w:rsidRDefault="008D6087" w:rsidP="008D6087">
            <w:pPr>
              <w:ind w:left="344"/>
              <w:rPr>
                <w:rFonts w:ascii="Calibri" w:hAnsi="Calibri"/>
                <w:color w:val="000000"/>
                <w:szCs w:val="24"/>
              </w:rPr>
            </w:pPr>
            <w:r>
              <w:rPr>
                <w:rFonts w:ascii="Calibri" w:hAnsi="Calibri"/>
                <w:color w:val="000000"/>
                <w:szCs w:val="24"/>
              </w:rPr>
              <w:t>If no, please explain:</w:t>
            </w:r>
            <w:r w:rsidR="009C0E35">
              <w:rPr>
                <w:rFonts w:ascii="Calibri" w:hAnsi="Calibri"/>
                <w:color w:val="000000"/>
                <w:szCs w:val="24"/>
              </w:rPr>
              <w:t xml:space="preserve"> </w:t>
            </w:r>
            <w:r w:rsidR="009C0E35">
              <w:rPr>
                <w:rFonts w:ascii="Calibri" w:hAnsi="Calibri"/>
                <w:color w:val="000000"/>
                <w:szCs w:val="24"/>
              </w:rPr>
              <w:fldChar w:fldCharType="begin">
                <w:ffData>
                  <w:name w:val="Text103"/>
                  <w:enabled/>
                  <w:calcOnExit w:val="0"/>
                  <w:textInput/>
                </w:ffData>
              </w:fldChar>
            </w:r>
            <w:bookmarkStart w:id="118" w:name="Text103"/>
            <w:r w:rsidR="009C0E35">
              <w:rPr>
                <w:rFonts w:ascii="Calibri" w:hAnsi="Calibri"/>
                <w:color w:val="000000"/>
                <w:szCs w:val="24"/>
              </w:rPr>
              <w:instrText xml:space="preserve"> FORMTEXT </w:instrText>
            </w:r>
            <w:r w:rsidR="009C0E35">
              <w:rPr>
                <w:rFonts w:ascii="Calibri" w:hAnsi="Calibri"/>
                <w:color w:val="000000"/>
                <w:szCs w:val="24"/>
              </w:rPr>
            </w:r>
            <w:r w:rsidR="009C0E35">
              <w:rPr>
                <w:rFonts w:ascii="Calibri" w:hAnsi="Calibri"/>
                <w:color w:val="000000"/>
                <w:szCs w:val="24"/>
              </w:rPr>
              <w:fldChar w:fldCharType="separate"/>
            </w:r>
            <w:r w:rsidR="009C0E35">
              <w:rPr>
                <w:rFonts w:ascii="Calibri" w:hAnsi="Calibri"/>
                <w:noProof/>
                <w:color w:val="000000"/>
                <w:szCs w:val="24"/>
              </w:rPr>
              <w:t> </w:t>
            </w:r>
            <w:r w:rsidR="009C0E35">
              <w:rPr>
                <w:rFonts w:ascii="Calibri" w:hAnsi="Calibri"/>
                <w:noProof/>
                <w:color w:val="000000"/>
                <w:szCs w:val="24"/>
              </w:rPr>
              <w:t> </w:t>
            </w:r>
            <w:r w:rsidR="009C0E35">
              <w:rPr>
                <w:rFonts w:ascii="Calibri" w:hAnsi="Calibri"/>
                <w:noProof/>
                <w:color w:val="000000"/>
                <w:szCs w:val="24"/>
              </w:rPr>
              <w:t> </w:t>
            </w:r>
            <w:r w:rsidR="009C0E35">
              <w:rPr>
                <w:rFonts w:ascii="Calibri" w:hAnsi="Calibri"/>
                <w:noProof/>
                <w:color w:val="000000"/>
                <w:szCs w:val="24"/>
              </w:rPr>
              <w:t> </w:t>
            </w:r>
            <w:r w:rsidR="009C0E35">
              <w:rPr>
                <w:rFonts w:ascii="Calibri" w:hAnsi="Calibri"/>
                <w:noProof/>
                <w:color w:val="000000"/>
                <w:szCs w:val="24"/>
              </w:rPr>
              <w:t> </w:t>
            </w:r>
            <w:r w:rsidR="009C0E35">
              <w:rPr>
                <w:rFonts w:ascii="Calibri" w:hAnsi="Calibri"/>
                <w:color w:val="000000"/>
                <w:szCs w:val="24"/>
              </w:rPr>
              <w:fldChar w:fldCharType="end"/>
            </w:r>
            <w:bookmarkEnd w:id="118"/>
          </w:p>
        </w:tc>
      </w:tr>
      <w:tr w:rsidR="008D6087" w:rsidRPr="00A3105E" w:rsidTr="0066180C">
        <w:trPr>
          <w:gridAfter w:val="2"/>
          <w:wAfter w:w="2182" w:type="dxa"/>
          <w:trHeight w:val="288"/>
        </w:trPr>
        <w:tc>
          <w:tcPr>
            <w:tcW w:w="10179" w:type="dxa"/>
            <w:gridSpan w:val="19"/>
            <w:shd w:val="clear" w:color="auto" w:fill="auto"/>
          </w:tcPr>
          <w:p w:rsidR="008D6087" w:rsidRPr="00A3105E" w:rsidRDefault="008D6087" w:rsidP="008D6087">
            <w:pPr>
              <w:ind w:left="344"/>
              <w:rPr>
                <w:rFonts w:ascii="Calibri" w:hAnsi="Calibri"/>
                <w:color w:val="000000"/>
                <w:szCs w:val="24"/>
              </w:rPr>
            </w:pPr>
          </w:p>
        </w:tc>
      </w:tr>
      <w:tr w:rsidR="00150392" w:rsidRPr="000E596E" w:rsidTr="0066180C">
        <w:trPr>
          <w:gridAfter w:val="2"/>
          <w:wAfter w:w="2182" w:type="dxa"/>
          <w:trHeight w:val="432"/>
        </w:trPr>
        <w:tc>
          <w:tcPr>
            <w:tcW w:w="10179" w:type="dxa"/>
            <w:gridSpan w:val="19"/>
            <w:shd w:val="clear" w:color="auto" w:fill="auto"/>
            <w:vAlign w:val="bottom"/>
          </w:tcPr>
          <w:p w:rsidR="00150392" w:rsidRPr="00150392" w:rsidRDefault="00150392" w:rsidP="00D200C2">
            <w:pPr>
              <w:pStyle w:val="ListParagraph"/>
              <w:numPr>
                <w:ilvl w:val="0"/>
                <w:numId w:val="35"/>
              </w:numPr>
              <w:ind w:left="327"/>
              <w:rPr>
                <w:rFonts w:ascii="Calibri" w:hAnsi="Calibri"/>
                <w:b/>
                <w:szCs w:val="24"/>
              </w:rPr>
            </w:pPr>
            <w:r>
              <w:rPr>
                <w:rFonts w:ascii="Calibri" w:hAnsi="Calibri"/>
                <w:b/>
                <w:szCs w:val="24"/>
              </w:rPr>
              <w:t xml:space="preserve">In </w:t>
            </w:r>
            <w:r w:rsidR="0054574B">
              <w:rPr>
                <w:rFonts w:ascii="Calibri" w:hAnsi="Calibri"/>
                <w:b/>
                <w:szCs w:val="24"/>
              </w:rPr>
              <w:t>202</w:t>
            </w:r>
            <w:r w:rsidR="00316C2B">
              <w:rPr>
                <w:rFonts w:ascii="Calibri" w:hAnsi="Calibri"/>
                <w:b/>
                <w:szCs w:val="24"/>
              </w:rPr>
              <w:t>2</w:t>
            </w:r>
            <w:r w:rsidR="00D200C2">
              <w:rPr>
                <w:rFonts w:ascii="Calibri" w:hAnsi="Calibri"/>
                <w:b/>
                <w:szCs w:val="24"/>
              </w:rPr>
              <w:t xml:space="preserve"> </w:t>
            </w:r>
            <w:r>
              <w:rPr>
                <w:rFonts w:ascii="Calibri" w:hAnsi="Calibri"/>
                <w:b/>
                <w:szCs w:val="24"/>
              </w:rPr>
              <w:t xml:space="preserve">did the public defense attorneys use </w:t>
            </w:r>
            <w:r w:rsidRPr="00F543B1">
              <w:rPr>
                <w:rFonts w:ascii="Calibri" w:hAnsi="Calibri"/>
                <w:b/>
                <w:szCs w:val="24"/>
              </w:rPr>
              <w:t>expert witnesses</w:t>
            </w:r>
            <w:r w:rsidR="002E2889">
              <w:rPr>
                <w:rFonts w:ascii="Calibri" w:hAnsi="Calibri"/>
                <w:b/>
                <w:szCs w:val="24"/>
              </w:rPr>
              <w:t>?</w:t>
            </w:r>
          </w:p>
        </w:tc>
      </w:tr>
      <w:tr w:rsidR="00840AEC" w:rsidRPr="000E596E" w:rsidTr="0066180C">
        <w:trPr>
          <w:gridAfter w:val="16"/>
          <w:wAfter w:w="5683" w:type="dxa"/>
          <w:trHeight w:val="432"/>
        </w:trPr>
        <w:tc>
          <w:tcPr>
            <w:tcW w:w="4532" w:type="dxa"/>
            <w:shd w:val="clear" w:color="auto" w:fill="auto"/>
            <w:vAlign w:val="bottom"/>
          </w:tcPr>
          <w:p w:rsidR="00914889" w:rsidRPr="00150392" w:rsidRDefault="00914889" w:rsidP="00150392">
            <w:pPr>
              <w:pStyle w:val="ListParagraph"/>
              <w:ind w:left="345"/>
              <w:rPr>
                <w:rFonts w:ascii="Calibri" w:hAnsi="Calibri"/>
                <w:b/>
                <w:szCs w:val="24"/>
              </w:rPr>
            </w:pPr>
            <w:r>
              <w:rPr>
                <w:rFonts w:ascii="Calibri" w:hAnsi="Calibri"/>
                <w:b/>
                <w:szCs w:val="24"/>
              </w:rPr>
              <w:t>Superior Court felonies:</w:t>
            </w:r>
          </w:p>
        </w:tc>
        <w:tc>
          <w:tcPr>
            <w:tcW w:w="1061" w:type="dxa"/>
            <w:shd w:val="clear" w:color="auto" w:fill="auto"/>
            <w:vAlign w:val="bottom"/>
          </w:tcPr>
          <w:p w:rsidR="00914889" w:rsidRPr="000E596E" w:rsidRDefault="009C0E35" w:rsidP="009C0E35">
            <w:pPr>
              <w:ind w:left="-18"/>
              <w:jc w:val="right"/>
              <w:rPr>
                <w:rFonts w:ascii="Calibri" w:hAnsi="Calibri"/>
                <w:b/>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sidR="00914889" w:rsidRPr="000E596E">
              <w:rPr>
                <w:rFonts w:ascii="Calibri" w:hAnsi="Calibri"/>
                <w:b/>
                <w:color w:val="000000"/>
                <w:szCs w:val="24"/>
              </w:rPr>
              <w:t>Yes</w:t>
            </w:r>
          </w:p>
        </w:tc>
        <w:tc>
          <w:tcPr>
            <w:tcW w:w="1085" w:type="dxa"/>
            <w:gridSpan w:val="3"/>
            <w:shd w:val="clear" w:color="auto" w:fill="auto"/>
            <w:vAlign w:val="bottom"/>
          </w:tcPr>
          <w:p w:rsidR="00914889" w:rsidRPr="000E596E" w:rsidRDefault="009C0E35" w:rsidP="009C0E35">
            <w:pPr>
              <w:jc w:val="right"/>
              <w:rPr>
                <w:rFonts w:ascii="Calibri" w:hAnsi="Calibri"/>
                <w:b/>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sidR="00914889" w:rsidRPr="000E596E">
              <w:rPr>
                <w:rFonts w:ascii="Calibri" w:hAnsi="Calibri"/>
                <w:b/>
                <w:color w:val="000000"/>
                <w:szCs w:val="24"/>
              </w:rPr>
              <w:t>No</w:t>
            </w:r>
          </w:p>
        </w:tc>
      </w:tr>
      <w:tr w:rsidR="00840AEC" w:rsidRPr="000E596E" w:rsidTr="0066180C">
        <w:trPr>
          <w:gridAfter w:val="16"/>
          <w:wAfter w:w="5683" w:type="dxa"/>
          <w:trHeight w:val="432"/>
        </w:trPr>
        <w:tc>
          <w:tcPr>
            <w:tcW w:w="4532" w:type="dxa"/>
            <w:shd w:val="clear" w:color="auto" w:fill="auto"/>
            <w:vAlign w:val="bottom"/>
          </w:tcPr>
          <w:p w:rsidR="00914889" w:rsidRPr="00150392" w:rsidRDefault="00914889" w:rsidP="00150392">
            <w:pPr>
              <w:pStyle w:val="ListParagraph"/>
              <w:ind w:left="345"/>
              <w:rPr>
                <w:rFonts w:ascii="Calibri" w:hAnsi="Calibri"/>
                <w:b/>
                <w:szCs w:val="24"/>
              </w:rPr>
            </w:pPr>
            <w:r>
              <w:rPr>
                <w:rFonts w:ascii="Calibri" w:hAnsi="Calibri"/>
                <w:b/>
                <w:szCs w:val="24"/>
              </w:rPr>
              <w:t>District Court cases:</w:t>
            </w:r>
          </w:p>
        </w:tc>
        <w:tc>
          <w:tcPr>
            <w:tcW w:w="1061" w:type="dxa"/>
            <w:shd w:val="clear" w:color="auto" w:fill="auto"/>
            <w:vAlign w:val="bottom"/>
          </w:tcPr>
          <w:p w:rsidR="00914889" w:rsidRPr="000E596E" w:rsidRDefault="009C0E35" w:rsidP="009C0E35">
            <w:pPr>
              <w:ind w:left="-18"/>
              <w:jc w:val="right"/>
              <w:rPr>
                <w:rFonts w:ascii="Calibri" w:hAnsi="Calibri"/>
                <w:b/>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sidR="00914889" w:rsidRPr="000E596E">
              <w:rPr>
                <w:rFonts w:ascii="Calibri" w:hAnsi="Calibri"/>
                <w:b/>
                <w:color w:val="000000"/>
                <w:szCs w:val="24"/>
              </w:rPr>
              <w:t>Yes</w:t>
            </w:r>
          </w:p>
        </w:tc>
        <w:tc>
          <w:tcPr>
            <w:tcW w:w="1085" w:type="dxa"/>
            <w:gridSpan w:val="3"/>
            <w:shd w:val="clear" w:color="auto" w:fill="auto"/>
            <w:vAlign w:val="bottom"/>
          </w:tcPr>
          <w:p w:rsidR="00914889" w:rsidRPr="000E596E" w:rsidRDefault="009C0E35" w:rsidP="009C0E35">
            <w:pPr>
              <w:jc w:val="right"/>
              <w:rPr>
                <w:rFonts w:ascii="Calibri" w:hAnsi="Calibri"/>
                <w:b/>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sidR="00914889" w:rsidRPr="000E596E">
              <w:rPr>
                <w:rFonts w:ascii="Calibri" w:hAnsi="Calibri"/>
                <w:b/>
                <w:color w:val="000000"/>
                <w:szCs w:val="24"/>
              </w:rPr>
              <w:t>No</w:t>
            </w:r>
          </w:p>
        </w:tc>
      </w:tr>
      <w:tr w:rsidR="00840AEC" w:rsidRPr="000E596E" w:rsidTr="0066180C">
        <w:trPr>
          <w:gridAfter w:val="16"/>
          <w:wAfter w:w="5683" w:type="dxa"/>
          <w:trHeight w:val="432"/>
        </w:trPr>
        <w:tc>
          <w:tcPr>
            <w:tcW w:w="4532" w:type="dxa"/>
            <w:shd w:val="clear" w:color="auto" w:fill="auto"/>
            <w:vAlign w:val="bottom"/>
          </w:tcPr>
          <w:p w:rsidR="00914889" w:rsidRPr="00150392" w:rsidRDefault="00914889" w:rsidP="00150392">
            <w:pPr>
              <w:pStyle w:val="ListParagraph"/>
              <w:ind w:left="345"/>
              <w:rPr>
                <w:rFonts w:ascii="Calibri" w:hAnsi="Calibri"/>
                <w:b/>
                <w:szCs w:val="24"/>
              </w:rPr>
            </w:pPr>
            <w:r>
              <w:rPr>
                <w:rFonts w:ascii="Calibri" w:hAnsi="Calibri"/>
                <w:b/>
                <w:szCs w:val="24"/>
              </w:rPr>
              <w:t>Juvenile Offender cases:</w:t>
            </w:r>
          </w:p>
        </w:tc>
        <w:tc>
          <w:tcPr>
            <w:tcW w:w="1061" w:type="dxa"/>
            <w:shd w:val="clear" w:color="auto" w:fill="auto"/>
            <w:vAlign w:val="bottom"/>
          </w:tcPr>
          <w:p w:rsidR="00914889" w:rsidRPr="000E596E" w:rsidRDefault="009C0E35" w:rsidP="009C0E35">
            <w:pPr>
              <w:ind w:left="-18"/>
              <w:jc w:val="right"/>
              <w:rPr>
                <w:rFonts w:ascii="Calibri" w:hAnsi="Calibri"/>
                <w:b/>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sidR="00914889" w:rsidRPr="000E596E">
              <w:rPr>
                <w:rFonts w:ascii="Calibri" w:hAnsi="Calibri"/>
                <w:b/>
                <w:color w:val="000000"/>
                <w:szCs w:val="24"/>
              </w:rPr>
              <w:t>Yes</w:t>
            </w:r>
          </w:p>
        </w:tc>
        <w:tc>
          <w:tcPr>
            <w:tcW w:w="1085" w:type="dxa"/>
            <w:gridSpan w:val="3"/>
            <w:shd w:val="clear" w:color="auto" w:fill="auto"/>
            <w:vAlign w:val="bottom"/>
          </w:tcPr>
          <w:p w:rsidR="00914889" w:rsidRPr="000E596E" w:rsidRDefault="009C0E35" w:rsidP="009C0E35">
            <w:pPr>
              <w:jc w:val="right"/>
              <w:rPr>
                <w:rFonts w:ascii="Calibri" w:hAnsi="Calibri"/>
                <w:b/>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sidR="00914889" w:rsidRPr="000E596E">
              <w:rPr>
                <w:rFonts w:ascii="Calibri" w:hAnsi="Calibri"/>
                <w:b/>
                <w:color w:val="000000"/>
                <w:szCs w:val="24"/>
              </w:rPr>
              <w:t>No</w:t>
            </w:r>
          </w:p>
        </w:tc>
      </w:tr>
      <w:tr w:rsidR="00150392" w:rsidRPr="00A3105E" w:rsidTr="0066180C">
        <w:trPr>
          <w:gridAfter w:val="2"/>
          <w:wAfter w:w="2182" w:type="dxa"/>
          <w:trHeight w:val="432"/>
        </w:trPr>
        <w:tc>
          <w:tcPr>
            <w:tcW w:w="10179" w:type="dxa"/>
            <w:gridSpan w:val="19"/>
            <w:shd w:val="clear" w:color="auto" w:fill="auto"/>
            <w:vAlign w:val="bottom"/>
          </w:tcPr>
          <w:p w:rsidR="00150392" w:rsidRPr="002E2889" w:rsidRDefault="002E2889" w:rsidP="002E2889">
            <w:pPr>
              <w:ind w:left="344"/>
              <w:rPr>
                <w:rFonts w:ascii="Calibri" w:hAnsi="Calibri"/>
                <w:b/>
                <w:color w:val="000000"/>
                <w:szCs w:val="24"/>
              </w:rPr>
            </w:pPr>
            <w:r>
              <w:rPr>
                <w:rFonts w:ascii="Calibri" w:hAnsi="Calibri"/>
                <w:color w:val="000000"/>
                <w:szCs w:val="24"/>
              </w:rPr>
              <w:t xml:space="preserve">If no, please explain: </w:t>
            </w:r>
            <w:r w:rsidR="009C0E35">
              <w:rPr>
                <w:rFonts w:ascii="Calibri" w:hAnsi="Calibri"/>
                <w:color w:val="000000"/>
                <w:szCs w:val="24"/>
              </w:rPr>
              <w:fldChar w:fldCharType="begin">
                <w:ffData>
                  <w:name w:val="Text104"/>
                  <w:enabled/>
                  <w:calcOnExit w:val="0"/>
                  <w:textInput/>
                </w:ffData>
              </w:fldChar>
            </w:r>
            <w:bookmarkStart w:id="119" w:name="Text104"/>
            <w:r w:rsidR="009C0E35">
              <w:rPr>
                <w:rFonts w:ascii="Calibri" w:hAnsi="Calibri"/>
                <w:color w:val="000000"/>
                <w:szCs w:val="24"/>
              </w:rPr>
              <w:instrText xml:space="preserve"> FORMTEXT </w:instrText>
            </w:r>
            <w:r w:rsidR="009C0E35">
              <w:rPr>
                <w:rFonts w:ascii="Calibri" w:hAnsi="Calibri"/>
                <w:color w:val="000000"/>
                <w:szCs w:val="24"/>
              </w:rPr>
            </w:r>
            <w:r w:rsidR="009C0E35">
              <w:rPr>
                <w:rFonts w:ascii="Calibri" w:hAnsi="Calibri"/>
                <w:color w:val="000000"/>
                <w:szCs w:val="24"/>
              </w:rPr>
              <w:fldChar w:fldCharType="separate"/>
            </w:r>
            <w:r w:rsidR="009C0E35">
              <w:rPr>
                <w:rFonts w:ascii="Calibri" w:hAnsi="Calibri"/>
                <w:noProof/>
                <w:color w:val="000000"/>
                <w:szCs w:val="24"/>
              </w:rPr>
              <w:t> </w:t>
            </w:r>
            <w:r w:rsidR="009C0E35">
              <w:rPr>
                <w:rFonts w:ascii="Calibri" w:hAnsi="Calibri"/>
                <w:noProof/>
                <w:color w:val="000000"/>
                <w:szCs w:val="24"/>
              </w:rPr>
              <w:t> </w:t>
            </w:r>
            <w:r w:rsidR="009C0E35">
              <w:rPr>
                <w:rFonts w:ascii="Calibri" w:hAnsi="Calibri"/>
                <w:noProof/>
                <w:color w:val="000000"/>
                <w:szCs w:val="24"/>
              </w:rPr>
              <w:t> </w:t>
            </w:r>
            <w:r w:rsidR="009C0E35">
              <w:rPr>
                <w:rFonts w:ascii="Calibri" w:hAnsi="Calibri"/>
                <w:noProof/>
                <w:color w:val="000000"/>
                <w:szCs w:val="24"/>
              </w:rPr>
              <w:t> </w:t>
            </w:r>
            <w:r w:rsidR="009C0E35">
              <w:rPr>
                <w:rFonts w:ascii="Calibri" w:hAnsi="Calibri"/>
                <w:noProof/>
                <w:color w:val="000000"/>
                <w:szCs w:val="24"/>
              </w:rPr>
              <w:t> </w:t>
            </w:r>
            <w:r w:rsidR="009C0E35">
              <w:rPr>
                <w:rFonts w:ascii="Calibri" w:hAnsi="Calibri"/>
                <w:color w:val="000000"/>
                <w:szCs w:val="24"/>
              </w:rPr>
              <w:fldChar w:fldCharType="end"/>
            </w:r>
            <w:bookmarkEnd w:id="119"/>
          </w:p>
        </w:tc>
      </w:tr>
      <w:tr w:rsidR="005127FF" w:rsidRPr="00A3105E" w:rsidTr="0066180C">
        <w:trPr>
          <w:gridAfter w:val="2"/>
          <w:wAfter w:w="2182" w:type="dxa"/>
          <w:trHeight w:val="288"/>
        </w:trPr>
        <w:tc>
          <w:tcPr>
            <w:tcW w:w="10179" w:type="dxa"/>
            <w:gridSpan w:val="19"/>
            <w:shd w:val="clear" w:color="auto" w:fill="auto"/>
          </w:tcPr>
          <w:p w:rsidR="005127FF" w:rsidRPr="00A3105E" w:rsidRDefault="005127FF" w:rsidP="005127FF">
            <w:pPr>
              <w:ind w:left="344"/>
              <w:rPr>
                <w:rFonts w:ascii="Calibri" w:hAnsi="Calibri"/>
                <w:color w:val="000000"/>
                <w:szCs w:val="24"/>
              </w:rPr>
            </w:pPr>
          </w:p>
        </w:tc>
      </w:tr>
      <w:tr w:rsidR="008D6087" w:rsidRPr="00A3105E" w:rsidTr="0066180C">
        <w:trPr>
          <w:gridAfter w:val="2"/>
          <w:wAfter w:w="2182" w:type="dxa"/>
          <w:trHeight w:val="432"/>
        </w:trPr>
        <w:tc>
          <w:tcPr>
            <w:tcW w:w="10179" w:type="dxa"/>
            <w:gridSpan w:val="19"/>
            <w:shd w:val="clear" w:color="auto" w:fill="BDD6EE"/>
            <w:vAlign w:val="center"/>
          </w:tcPr>
          <w:p w:rsidR="008D6087" w:rsidRPr="004E55EF" w:rsidRDefault="008D6087" w:rsidP="008D6087">
            <w:pPr>
              <w:ind w:left="164"/>
              <w:rPr>
                <w:rFonts w:ascii="Calibri" w:hAnsi="Calibri"/>
                <w:b/>
                <w:color w:val="000000"/>
                <w:szCs w:val="24"/>
              </w:rPr>
            </w:pPr>
            <w:r>
              <w:rPr>
                <w:rFonts w:ascii="Calibri" w:hAnsi="Calibri"/>
                <w:b/>
                <w:color w:val="000000"/>
                <w:szCs w:val="24"/>
              </w:rPr>
              <w:t>Standard Five: Administrative Costs</w:t>
            </w:r>
          </w:p>
        </w:tc>
      </w:tr>
      <w:tr w:rsidR="00914889" w:rsidRPr="000E596E" w:rsidTr="0066180C">
        <w:trPr>
          <w:gridAfter w:val="2"/>
          <w:wAfter w:w="2182" w:type="dxa"/>
          <w:trHeight w:val="720"/>
        </w:trPr>
        <w:tc>
          <w:tcPr>
            <w:tcW w:w="7948" w:type="dxa"/>
            <w:gridSpan w:val="10"/>
            <w:shd w:val="clear" w:color="auto" w:fill="auto"/>
            <w:vAlign w:val="bottom"/>
          </w:tcPr>
          <w:p w:rsidR="00914889" w:rsidRPr="000E596E" w:rsidRDefault="00914889" w:rsidP="00D200C2">
            <w:pPr>
              <w:pStyle w:val="ListParagraph"/>
              <w:numPr>
                <w:ilvl w:val="0"/>
                <w:numId w:val="35"/>
              </w:numPr>
              <w:ind w:left="345"/>
              <w:rPr>
                <w:rFonts w:ascii="Calibri" w:hAnsi="Calibri"/>
                <w:b/>
                <w:szCs w:val="24"/>
              </w:rPr>
            </w:pPr>
            <w:r w:rsidRPr="00A5395E">
              <w:rPr>
                <w:rFonts w:ascii="Calibri" w:hAnsi="Calibri" w:cs="Calibri"/>
                <w:b/>
              </w:rPr>
              <w:t xml:space="preserve">Do </w:t>
            </w:r>
            <w:r>
              <w:rPr>
                <w:rFonts w:ascii="Calibri" w:hAnsi="Calibri" w:cs="Calibri"/>
                <w:b/>
              </w:rPr>
              <w:t xml:space="preserve">all </w:t>
            </w:r>
            <w:r w:rsidRPr="00A5395E">
              <w:rPr>
                <w:rFonts w:ascii="Calibri" w:hAnsi="Calibri" w:cs="Calibri"/>
                <w:b/>
              </w:rPr>
              <w:t>public defense attorneys have offices or access to private meeting space to accommodate confidential meetings with clients?</w:t>
            </w:r>
          </w:p>
        </w:tc>
        <w:tc>
          <w:tcPr>
            <w:tcW w:w="1140" w:type="dxa"/>
            <w:gridSpan w:val="8"/>
            <w:shd w:val="clear" w:color="auto" w:fill="auto"/>
            <w:vAlign w:val="bottom"/>
          </w:tcPr>
          <w:p w:rsidR="00914889" w:rsidRPr="000E596E" w:rsidRDefault="009C0E35" w:rsidP="009C0E35">
            <w:pPr>
              <w:ind w:left="-18"/>
              <w:jc w:val="right"/>
              <w:rPr>
                <w:rFonts w:ascii="Calibri" w:hAnsi="Calibri"/>
                <w:b/>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sidR="00914889" w:rsidRPr="000E596E">
              <w:rPr>
                <w:rFonts w:ascii="Calibri" w:hAnsi="Calibri"/>
                <w:b/>
                <w:color w:val="000000"/>
                <w:szCs w:val="24"/>
              </w:rPr>
              <w:t>Yes</w:t>
            </w:r>
          </w:p>
        </w:tc>
        <w:tc>
          <w:tcPr>
            <w:tcW w:w="1091" w:type="dxa"/>
            <w:shd w:val="clear" w:color="auto" w:fill="auto"/>
            <w:vAlign w:val="bottom"/>
          </w:tcPr>
          <w:p w:rsidR="00914889" w:rsidRPr="000E596E" w:rsidRDefault="009C0E35" w:rsidP="009C0E35">
            <w:pPr>
              <w:jc w:val="right"/>
              <w:rPr>
                <w:rFonts w:ascii="Calibri" w:hAnsi="Calibri"/>
                <w:b/>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sidR="00914889" w:rsidRPr="000E596E">
              <w:rPr>
                <w:rFonts w:ascii="Calibri" w:hAnsi="Calibri"/>
                <w:b/>
                <w:color w:val="000000"/>
                <w:szCs w:val="24"/>
              </w:rPr>
              <w:t>No</w:t>
            </w:r>
          </w:p>
        </w:tc>
      </w:tr>
      <w:tr w:rsidR="00072BA9" w:rsidRPr="00A3105E" w:rsidTr="0066180C">
        <w:trPr>
          <w:gridAfter w:val="2"/>
          <w:wAfter w:w="2182" w:type="dxa"/>
          <w:trHeight w:val="432"/>
        </w:trPr>
        <w:tc>
          <w:tcPr>
            <w:tcW w:w="10179" w:type="dxa"/>
            <w:gridSpan w:val="19"/>
            <w:shd w:val="clear" w:color="auto" w:fill="auto"/>
            <w:vAlign w:val="bottom"/>
          </w:tcPr>
          <w:p w:rsidR="00072BA9" w:rsidRPr="00A3105E" w:rsidRDefault="00072BA9" w:rsidP="000A1FEC">
            <w:pPr>
              <w:ind w:left="344"/>
              <w:rPr>
                <w:rFonts w:ascii="Calibri" w:hAnsi="Calibri"/>
                <w:color w:val="000000"/>
                <w:szCs w:val="24"/>
              </w:rPr>
            </w:pPr>
            <w:r>
              <w:rPr>
                <w:rFonts w:ascii="Calibri" w:hAnsi="Calibri"/>
                <w:color w:val="000000"/>
                <w:szCs w:val="24"/>
              </w:rPr>
              <w:t>If no, please explain:</w:t>
            </w:r>
            <w:r w:rsidR="009C0E35">
              <w:rPr>
                <w:rFonts w:ascii="Calibri" w:hAnsi="Calibri"/>
                <w:color w:val="000000"/>
                <w:szCs w:val="24"/>
              </w:rPr>
              <w:t xml:space="preserve"> </w:t>
            </w:r>
            <w:r w:rsidR="009C0E35">
              <w:rPr>
                <w:rFonts w:ascii="Calibri" w:hAnsi="Calibri"/>
                <w:color w:val="000000"/>
                <w:szCs w:val="24"/>
              </w:rPr>
              <w:fldChar w:fldCharType="begin">
                <w:ffData>
                  <w:name w:val="Text105"/>
                  <w:enabled/>
                  <w:calcOnExit w:val="0"/>
                  <w:textInput/>
                </w:ffData>
              </w:fldChar>
            </w:r>
            <w:bookmarkStart w:id="120" w:name="Text105"/>
            <w:r w:rsidR="009C0E35">
              <w:rPr>
                <w:rFonts w:ascii="Calibri" w:hAnsi="Calibri"/>
                <w:color w:val="000000"/>
                <w:szCs w:val="24"/>
              </w:rPr>
              <w:instrText xml:space="preserve"> FORMTEXT </w:instrText>
            </w:r>
            <w:r w:rsidR="009C0E35">
              <w:rPr>
                <w:rFonts w:ascii="Calibri" w:hAnsi="Calibri"/>
                <w:color w:val="000000"/>
                <w:szCs w:val="24"/>
              </w:rPr>
            </w:r>
            <w:r w:rsidR="009C0E35">
              <w:rPr>
                <w:rFonts w:ascii="Calibri" w:hAnsi="Calibri"/>
                <w:color w:val="000000"/>
                <w:szCs w:val="24"/>
              </w:rPr>
              <w:fldChar w:fldCharType="separate"/>
            </w:r>
            <w:r w:rsidR="009C0E35">
              <w:rPr>
                <w:rFonts w:ascii="Calibri" w:hAnsi="Calibri"/>
                <w:noProof/>
                <w:color w:val="000000"/>
                <w:szCs w:val="24"/>
              </w:rPr>
              <w:t> </w:t>
            </w:r>
            <w:r w:rsidR="009C0E35">
              <w:rPr>
                <w:rFonts w:ascii="Calibri" w:hAnsi="Calibri"/>
                <w:noProof/>
                <w:color w:val="000000"/>
                <w:szCs w:val="24"/>
              </w:rPr>
              <w:t> </w:t>
            </w:r>
            <w:r w:rsidR="009C0E35">
              <w:rPr>
                <w:rFonts w:ascii="Calibri" w:hAnsi="Calibri"/>
                <w:noProof/>
                <w:color w:val="000000"/>
                <w:szCs w:val="24"/>
              </w:rPr>
              <w:t> </w:t>
            </w:r>
            <w:r w:rsidR="009C0E35">
              <w:rPr>
                <w:rFonts w:ascii="Calibri" w:hAnsi="Calibri"/>
                <w:noProof/>
                <w:color w:val="000000"/>
                <w:szCs w:val="24"/>
              </w:rPr>
              <w:t> </w:t>
            </w:r>
            <w:r w:rsidR="009C0E35">
              <w:rPr>
                <w:rFonts w:ascii="Calibri" w:hAnsi="Calibri"/>
                <w:noProof/>
                <w:color w:val="000000"/>
                <w:szCs w:val="24"/>
              </w:rPr>
              <w:t> </w:t>
            </w:r>
            <w:r w:rsidR="009C0E35">
              <w:rPr>
                <w:rFonts w:ascii="Calibri" w:hAnsi="Calibri"/>
                <w:color w:val="000000"/>
                <w:szCs w:val="24"/>
              </w:rPr>
              <w:fldChar w:fldCharType="end"/>
            </w:r>
            <w:bookmarkEnd w:id="120"/>
          </w:p>
        </w:tc>
      </w:tr>
      <w:tr w:rsidR="00072BA9" w:rsidRPr="00A3105E" w:rsidTr="0066180C">
        <w:trPr>
          <w:gridAfter w:val="2"/>
          <w:wAfter w:w="2182" w:type="dxa"/>
          <w:trHeight w:val="288"/>
        </w:trPr>
        <w:tc>
          <w:tcPr>
            <w:tcW w:w="10179" w:type="dxa"/>
            <w:gridSpan w:val="19"/>
            <w:shd w:val="clear" w:color="auto" w:fill="auto"/>
          </w:tcPr>
          <w:p w:rsidR="00072BA9" w:rsidRPr="00A3105E" w:rsidRDefault="00072BA9" w:rsidP="000A1FEC">
            <w:pPr>
              <w:ind w:left="344"/>
              <w:rPr>
                <w:rFonts w:ascii="Calibri" w:hAnsi="Calibri"/>
                <w:color w:val="000000"/>
                <w:szCs w:val="24"/>
              </w:rPr>
            </w:pPr>
          </w:p>
        </w:tc>
      </w:tr>
      <w:tr w:rsidR="00FE2EDB" w:rsidRPr="00A3105E" w:rsidTr="0066180C">
        <w:trPr>
          <w:gridAfter w:val="2"/>
          <w:wAfter w:w="2182" w:type="dxa"/>
          <w:trHeight w:val="864"/>
        </w:trPr>
        <w:tc>
          <w:tcPr>
            <w:tcW w:w="6853" w:type="dxa"/>
            <w:gridSpan w:val="7"/>
            <w:shd w:val="clear" w:color="auto" w:fill="auto"/>
          </w:tcPr>
          <w:p w:rsidR="00FE2EDB" w:rsidRPr="00A3105E" w:rsidRDefault="00032C7B" w:rsidP="00FE2EDB">
            <w:pPr>
              <w:numPr>
                <w:ilvl w:val="0"/>
                <w:numId w:val="35"/>
              </w:numPr>
              <w:ind w:left="345"/>
              <w:rPr>
                <w:rFonts w:ascii="Calibri" w:hAnsi="Calibri"/>
                <w:color w:val="000000"/>
                <w:szCs w:val="24"/>
              </w:rPr>
            </w:pPr>
            <w:r>
              <w:rPr>
                <w:rFonts w:ascii="Calibri" w:hAnsi="Calibri" w:cs="Calibri"/>
                <w:b/>
              </w:rPr>
              <w:t>Does your</w:t>
            </w:r>
            <w:r w:rsidR="00FE2EDB">
              <w:rPr>
                <w:rFonts w:ascii="Calibri" w:hAnsi="Calibri" w:cs="Calibri"/>
                <w:b/>
              </w:rPr>
              <w:t xml:space="preserve"> public defense agency </w:t>
            </w:r>
            <w:r w:rsidR="00A15459">
              <w:rPr>
                <w:rFonts w:ascii="Calibri" w:hAnsi="Calibri" w:cs="Calibri"/>
                <w:b/>
              </w:rPr>
              <w:t>maintain a</w:t>
            </w:r>
            <w:r w:rsidR="00FE2EDB">
              <w:rPr>
                <w:rFonts w:ascii="Calibri" w:hAnsi="Calibri" w:cs="Calibri"/>
                <w:b/>
              </w:rPr>
              <w:t xml:space="preserve"> ratio of one full-time supervisor for every ten full-time staff attorneys?</w:t>
            </w:r>
          </w:p>
        </w:tc>
        <w:tc>
          <w:tcPr>
            <w:tcW w:w="1080" w:type="dxa"/>
            <w:gridSpan w:val="2"/>
            <w:shd w:val="clear" w:color="auto" w:fill="auto"/>
            <w:vAlign w:val="bottom"/>
          </w:tcPr>
          <w:p w:rsidR="00FE2EDB" w:rsidRPr="006A776B" w:rsidRDefault="00FE2EDB" w:rsidP="00FE2EDB">
            <w:pPr>
              <w:ind w:left="-2"/>
              <w:jc w:val="right"/>
              <w:rPr>
                <w:rFonts w:ascii="Calibri" w:hAnsi="Calibri"/>
                <w:b/>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Pr>
                <w:rFonts w:ascii="Calibri" w:hAnsi="Calibri"/>
                <w:b/>
                <w:color w:val="000000"/>
                <w:szCs w:val="24"/>
              </w:rPr>
              <w:t>Yes</w:t>
            </w:r>
          </w:p>
        </w:tc>
        <w:tc>
          <w:tcPr>
            <w:tcW w:w="1155" w:type="dxa"/>
            <w:gridSpan w:val="9"/>
            <w:shd w:val="clear" w:color="auto" w:fill="auto"/>
            <w:vAlign w:val="bottom"/>
          </w:tcPr>
          <w:p w:rsidR="00FE2EDB" w:rsidRPr="006A776B" w:rsidRDefault="00FE2EDB" w:rsidP="00FE2EDB">
            <w:pPr>
              <w:jc w:val="right"/>
              <w:rPr>
                <w:rFonts w:ascii="Calibri" w:hAnsi="Calibri"/>
                <w:b/>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Pr>
                <w:rFonts w:ascii="Calibri" w:hAnsi="Calibri"/>
                <w:b/>
                <w:color w:val="000000"/>
                <w:szCs w:val="24"/>
              </w:rPr>
              <w:t>No</w:t>
            </w:r>
          </w:p>
        </w:tc>
        <w:tc>
          <w:tcPr>
            <w:tcW w:w="1091" w:type="dxa"/>
            <w:shd w:val="clear" w:color="auto" w:fill="auto"/>
            <w:vAlign w:val="bottom"/>
          </w:tcPr>
          <w:p w:rsidR="00FE2EDB" w:rsidRPr="006A776B" w:rsidRDefault="00FE2EDB" w:rsidP="00FE2EDB">
            <w:pPr>
              <w:jc w:val="right"/>
              <w:rPr>
                <w:rFonts w:ascii="Calibri" w:hAnsi="Calibri"/>
                <w:b/>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Pr>
                <w:rFonts w:ascii="Calibri" w:hAnsi="Calibri"/>
                <w:b/>
                <w:color w:val="000000"/>
                <w:szCs w:val="24"/>
              </w:rPr>
              <w:t>N/A</w:t>
            </w:r>
          </w:p>
        </w:tc>
      </w:tr>
      <w:tr w:rsidR="00FE2EDB" w:rsidRPr="00A3105E" w:rsidTr="0066180C">
        <w:trPr>
          <w:gridAfter w:val="2"/>
          <w:wAfter w:w="2182" w:type="dxa"/>
          <w:trHeight w:val="432"/>
        </w:trPr>
        <w:tc>
          <w:tcPr>
            <w:tcW w:w="10179" w:type="dxa"/>
            <w:gridSpan w:val="19"/>
            <w:shd w:val="clear" w:color="auto" w:fill="auto"/>
            <w:vAlign w:val="bottom"/>
          </w:tcPr>
          <w:p w:rsidR="00FE2EDB" w:rsidRPr="006A776B" w:rsidRDefault="00FE2EDB" w:rsidP="00FE2EDB">
            <w:pPr>
              <w:ind w:left="345"/>
              <w:rPr>
                <w:rFonts w:ascii="Calibri" w:hAnsi="Calibri"/>
                <w:color w:val="000000"/>
                <w:szCs w:val="24"/>
              </w:rPr>
            </w:pPr>
            <w:r>
              <w:rPr>
                <w:rFonts w:ascii="Calibri" w:hAnsi="Calibri"/>
                <w:color w:val="000000"/>
                <w:szCs w:val="24"/>
              </w:rPr>
              <w:t xml:space="preserve">If no, please explain: </w:t>
            </w:r>
            <w:r>
              <w:rPr>
                <w:rFonts w:ascii="Calibri" w:hAnsi="Calibri"/>
                <w:color w:val="000000"/>
                <w:szCs w:val="24"/>
              </w:rPr>
              <w:fldChar w:fldCharType="begin">
                <w:ffData>
                  <w:name w:val="Text93"/>
                  <w:enabled/>
                  <w:calcOnExit w:val="0"/>
                  <w:textInput/>
                </w:ffData>
              </w:fldChar>
            </w:r>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p>
        </w:tc>
      </w:tr>
      <w:tr w:rsidR="00FE2EDB" w:rsidRPr="00A3105E" w:rsidTr="0066180C">
        <w:trPr>
          <w:gridAfter w:val="2"/>
          <w:wAfter w:w="2182" w:type="dxa"/>
          <w:trHeight w:val="288"/>
        </w:trPr>
        <w:tc>
          <w:tcPr>
            <w:tcW w:w="10179" w:type="dxa"/>
            <w:gridSpan w:val="19"/>
            <w:shd w:val="clear" w:color="auto" w:fill="auto"/>
          </w:tcPr>
          <w:p w:rsidR="00FE2EDB" w:rsidRPr="00A3105E" w:rsidRDefault="00FE2EDB" w:rsidP="000A1FEC">
            <w:pPr>
              <w:ind w:left="344"/>
              <w:rPr>
                <w:rFonts w:ascii="Calibri" w:hAnsi="Calibri"/>
                <w:color w:val="000000"/>
                <w:szCs w:val="24"/>
              </w:rPr>
            </w:pPr>
          </w:p>
        </w:tc>
      </w:tr>
      <w:tr w:rsidR="00FE2EDB" w:rsidRPr="000E596E" w:rsidTr="0066180C">
        <w:trPr>
          <w:gridAfter w:val="2"/>
          <w:wAfter w:w="2182" w:type="dxa"/>
          <w:trHeight w:val="720"/>
        </w:trPr>
        <w:tc>
          <w:tcPr>
            <w:tcW w:w="7948" w:type="dxa"/>
            <w:gridSpan w:val="10"/>
            <w:shd w:val="clear" w:color="auto" w:fill="auto"/>
            <w:vAlign w:val="bottom"/>
          </w:tcPr>
          <w:p w:rsidR="00FE2EDB" w:rsidRPr="000E596E" w:rsidRDefault="00FE2EDB" w:rsidP="00FE2EDB">
            <w:pPr>
              <w:pStyle w:val="ListParagraph"/>
              <w:numPr>
                <w:ilvl w:val="0"/>
                <w:numId w:val="35"/>
              </w:numPr>
              <w:ind w:left="345"/>
              <w:rPr>
                <w:rFonts w:ascii="Calibri" w:hAnsi="Calibri"/>
                <w:b/>
                <w:szCs w:val="24"/>
              </w:rPr>
            </w:pPr>
            <w:r w:rsidRPr="00A5395E">
              <w:rPr>
                <w:rFonts w:ascii="Calibri" w:hAnsi="Calibri" w:cs="Calibri"/>
                <w:b/>
              </w:rPr>
              <w:t>D</w:t>
            </w:r>
            <w:r>
              <w:rPr>
                <w:rFonts w:ascii="Calibri" w:hAnsi="Calibri" w:cs="Calibri"/>
                <w:b/>
              </w:rPr>
              <w:t>oes your county have written criteria for the monitoring and evaluation of attorney performance?</w:t>
            </w:r>
          </w:p>
        </w:tc>
        <w:tc>
          <w:tcPr>
            <w:tcW w:w="1140" w:type="dxa"/>
            <w:gridSpan w:val="8"/>
            <w:shd w:val="clear" w:color="auto" w:fill="auto"/>
            <w:vAlign w:val="bottom"/>
          </w:tcPr>
          <w:p w:rsidR="00FE2EDB" w:rsidRPr="000E596E" w:rsidRDefault="00FE2EDB" w:rsidP="00FE2EDB">
            <w:pPr>
              <w:ind w:left="-18"/>
              <w:jc w:val="right"/>
              <w:rPr>
                <w:rFonts w:ascii="Calibri" w:hAnsi="Calibri"/>
                <w:b/>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sidRPr="000E596E">
              <w:rPr>
                <w:rFonts w:ascii="Calibri" w:hAnsi="Calibri"/>
                <w:b/>
                <w:color w:val="000000"/>
                <w:szCs w:val="24"/>
              </w:rPr>
              <w:t>Yes</w:t>
            </w:r>
          </w:p>
        </w:tc>
        <w:tc>
          <w:tcPr>
            <w:tcW w:w="1091" w:type="dxa"/>
            <w:shd w:val="clear" w:color="auto" w:fill="auto"/>
            <w:vAlign w:val="bottom"/>
          </w:tcPr>
          <w:p w:rsidR="00FE2EDB" w:rsidRPr="000E596E" w:rsidRDefault="00FE2EDB" w:rsidP="00FE2EDB">
            <w:pPr>
              <w:jc w:val="right"/>
              <w:rPr>
                <w:rFonts w:ascii="Calibri" w:hAnsi="Calibri"/>
                <w:b/>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sidRPr="000E596E">
              <w:rPr>
                <w:rFonts w:ascii="Calibri" w:hAnsi="Calibri"/>
                <w:b/>
                <w:color w:val="000000"/>
                <w:szCs w:val="24"/>
              </w:rPr>
              <w:t>No</w:t>
            </w:r>
          </w:p>
        </w:tc>
      </w:tr>
      <w:tr w:rsidR="00FE2EDB" w:rsidRPr="00A3105E" w:rsidTr="0066180C">
        <w:trPr>
          <w:gridAfter w:val="2"/>
          <w:wAfter w:w="2182" w:type="dxa"/>
          <w:trHeight w:val="432"/>
        </w:trPr>
        <w:tc>
          <w:tcPr>
            <w:tcW w:w="10179" w:type="dxa"/>
            <w:gridSpan w:val="19"/>
            <w:shd w:val="clear" w:color="auto" w:fill="auto"/>
            <w:vAlign w:val="bottom"/>
          </w:tcPr>
          <w:p w:rsidR="00FE2EDB" w:rsidRPr="00A3105E" w:rsidRDefault="00FE2EDB" w:rsidP="00FE2EDB">
            <w:pPr>
              <w:ind w:left="344"/>
              <w:rPr>
                <w:rFonts w:ascii="Calibri" w:hAnsi="Calibri"/>
                <w:color w:val="000000"/>
                <w:szCs w:val="24"/>
              </w:rPr>
            </w:pPr>
            <w:r>
              <w:rPr>
                <w:rFonts w:ascii="Calibri" w:hAnsi="Calibri"/>
                <w:color w:val="000000"/>
                <w:szCs w:val="24"/>
              </w:rPr>
              <w:t>If no, please explain</w:t>
            </w:r>
            <w:r w:rsidR="00C53FE7">
              <w:rPr>
                <w:rFonts w:ascii="Calibri" w:hAnsi="Calibri"/>
                <w:color w:val="000000"/>
                <w:szCs w:val="24"/>
              </w:rPr>
              <w:t xml:space="preserve"> how monitoring and evaluation is conducted</w:t>
            </w:r>
            <w:r>
              <w:rPr>
                <w:rFonts w:ascii="Calibri" w:hAnsi="Calibri"/>
                <w:color w:val="000000"/>
                <w:szCs w:val="24"/>
              </w:rPr>
              <w:t xml:space="preserve">: </w:t>
            </w:r>
            <w:r>
              <w:rPr>
                <w:rFonts w:ascii="Calibri" w:hAnsi="Calibri"/>
                <w:color w:val="000000"/>
                <w:szCs w:val="24"/>
              </w:rPr>
              <w:fldChar w:fldCharType="begin">
                <w:ffData>
                  <w:name w:val="Text105"/>
                  <w:enabled/>
                  <w:calcOnExit w:val="0"/>
                  <w:textInput/>
                </w:ffData>
              </w:fldChar>
            </w:r>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p>
        </w:tc>
      </w:tr>
      <w:tr w:rsidR="00C53FE7" w:rsidRPr="00A3105E" w:rsidTr="0066180C">
        <w:trPr>
          <w:gridAfter w:val="2"/>
          <w:wAfter w:w="2182" w:type="dxa"/>
          <w:trHeight w:val="432"/>
        </w:trPr>
        <w:tc>
          <w:tcPr>
            <w:tcW w:w="10179" w:type="dxa"/>
            <w:gridSpan w:val="19"/>
            <w:shd w:val="clear" w:color="auto" w:fill="auto"/>
            <w:vAlign w:val="bottom"/>
          </w:tcPr>
          <w:p w:rsidR="00C53FE7" w:rsidRDefault="00C53FE7" w:rsidP="00FE2EDB">
            <w:pPr>
              <w:ind w:left="344"/>
              <w:rPr>
                <w:rFonts w:ascii="Calibri" w:hAnsi="Calibri"/>
                <w:color w:val="000000"/>
                <w:szCs w:val="24"/>
              </w:rPr>
            </w:pPr>
            <w:r>
              <w:rPr>
                <w:rFonts w:ascii="Calibri" w:hAnsi="Calibri"/>
                <w:color w:val="000000"/>
                <w:szCs w:val="24"/>
              </w:rPr>
              <w:t>If yes, please attach a copy.</w:t>
            </w:r>
          </w:p>
        </w:tc>
      </w:tr>
      <w:tr w:rsidR="00FE2EDB" w:rsidRPr="00A3105E" w:rsidTr="0066180C">
        <w:trPr>
          <w:gridAfter w:val="2"/>
          <w:wAfter w:w="2182" w:type="dxa"/>
          <w:trHeight w:val="288"/>
        </w:trPr>
        <w:tc>
          <w:tcPr>
            <w:tcW w:w="10179" w:type="dxa"/>
            <w:gridSpan w:val="19"/>
            <w:shd w:val="clear" w:color="auto" w:fill="auto"/>
          </w:tcPr>
          <w:p w:rsidR="00FE2EDB" w:rsidRPr="00A3105E" w:rsidRDefault="00FE2EDB" w:rsidP="000A1FEC">
            <w:pPr>
              <w:ind w:left="344"/>
              <w:rPr>
                <w:rFonts w:ascii="Calibri" w:hAnsi="Calibri"/>
                <w:color w:val="000000"/>
                <w:szCs w:val="24"/>
              </w:rPr>
            </w:pPr>
          </w:p>
        </w:tc>
      </w:tr>
      <w:tr w:rsidR="008D6087" w:rsidRPr="00A3105E" w:rsidTr="0066180C">
        <w:trPr>
          <w:gridAfter w:val="2"/>
          <w:wAfter w:w="2182" w:type="dxa"/>
          <w:trHeight w:val="432"/>
        </w:trPr>
        <w:tc>
          <w:tcPr>
            <w:tcW w:w="10179" w:type="dxa"/>
            <w:gridSpan w:val="19"/>
            <w:shd w:val="clear" w:color="auto" w:fill="BDD6EE"/>
            <w:vAlign w:val="center"/>
          </w:tcPr>
          <w:p w:rsidR="008D6087" w:rsidRPr="004E55EF" w:rsidRDefault="008D6087" w:rsidP="008D6087">
            <w:pPr>
              <w:ind w:left="164"/>
              <w:rPr>
                <w:rFonts w:ascii="Calibri" w:hAnsi="Calibri"/>
                <w:b/>
                <w:color w:val="000000"/>
                <w:szCs w:val="24"/>
              </w:rPr>
            </w:pPr>
            <w:r>
              <w:rPr>
                <w:rFonts w:ascii="Calibri" w:hAnsi="Calibri"/>
                <w:b/>
                <w:color w:val="000000"/>
                <w:szCs w:val="24"/>
              </w:rPr>
              <w:t>Standards Six and Seven: Investigators and Support Services</w:t>
            </w:r>
          </w:p>
        </w:tc>
      </w:tr>
      <w:tr w:rsidR="00914889" w:rsidRPr="000E596E" w:rsidTr="0066180C">
        <w:trPr>
          <w:gridAfter w:val="2"/>
          <w:wAfter w:w="2182" w:type="dxa"/>
          <w:trHeight w:val="720"/>
        </w:trPr>
        <w:tc>
          <w:tcPr>
            <w:tcW w:w="7948" w:type="dxa"/>
            <w:gridSpan w:val="10"/>
            <w:shd w:val="clear" w:color="auto" w:fill="auto"/>
            <w:vAlign w:val="bottom"/>
          </w:tcPr>
          <w:p w:rsidR="00914889" w:rsidRPr="000E596E" w:rsidRDefault="00914889" w:rsidP="002E2889">
            <w:pPr>
              <w:pStyle w:val="ListParagraph"/>
              <w:numPr>
                <w:ilvl w:val="0"/>
                <w:numId w:val="35"/>
              </w:numPr>
              <w:ind w:left="345"/>
              <w:rPr>
                <w:rFonts w:ascii="Calibri" w:hAnsi="Calibri"/>
                <w:b/>
                <w:szCs w:val="24"/>
              </w:rPr>
            </w:pPr>
            <w:r w:rsidRPr="000E596E">
              <w:rPr>
                <w:rFonts w:ascii="Calibri" w:hAnsi="Calibri"/>
                <w:b/>
                <w:szCs w:val="24"/>
              </w:rPr>
              <w:t>Does the county identify funds specifically for the purpose of paying defense investigators?</w:t>
            </w:r>
            <w:r>
              <w:rPr>
                <w:rFonts w:ascii="Calibri" w:hAnsi="Calibri"/>
                <w:b/>
                <w:szCs w:val="24"/>
              </w:rPr>
              <w:t xml:space="preserve"> </w:t>
            </w:r>
            <w:hyperlink r:id="rId34" w:history="1">
              <w:r w:rsidRPr="00853CF6">
                <w:rPr>
                  <w:rStyle w:val="Hyperlink"/>
                  <w:rFonts w:ascii="Calibri" w:hAnsi="Calibri"/>
                  <w:szCs w:val="24"/>
                </w:rPr>
                <w:t>RCW 10.101.060(1)(a)</w:t>
              </w:r>
            </w:hyperlink>
          </w:p>
        </w:tc>
        <w:tc>
          <w:tcPr>
            <w:tcW w:w="1140" w:type="dxa"/>
            <w:gridSpan w:val="8"/>
            <w:shd w:val="clear" w:color="auto" w:fill="auto"/>
            <w:vAlign w:val="bottom"/>
          </w:tcPr>
          <w:p w:rsidR="00914889" w:rsidRPr="000E596E" w:rsidRDefault="009C0E35" w:rsidP="009C0E35">
            <w:pPr>
              <w:ind w:left="-18"/>
              <w:jc w:val="right"/>
              <w:rPr>
                <w:rFonts w:ascii="Calibri" w:hAnsi="Calibri"/>
                <w:b/>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sidR="00914889" w:rsidRPr="000E596E">
              <w:rPr>
                <w:rFonts w:ascii="Calibri" w:hAnsi="Calibri"/>
                <w:b/>
                <w:color w:val="000000"/>
                <w:szCs w:val="24"/>
              </w:rPr>
              <w:t>Yes</w:t>
            </w:r>
          </w:p>
        </w:tc>
        <w:tc>
          <w:tcPr>
            <w:tcW w:w="1091" w:type="dxa"/>
            <w:shd w:val="clear" w:color="auto" w:fill="auto"/>
            <w:vAlign w:val="bottom"/>
          </w:tcPr>
          <w:p w:rsidR="00914889" w:rsidRPr="000E596E" w:rsidRDefault="009C0E35" w:rsidP="009C0E35">
            <w:pPr>
              <w:jc w:val="right"/>
              <w:rPr>
                <w:rFonts w:ascii="Calibri" w:hAnsi="Calibri"/>
                <w:b/>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sidR="00914889" w:rsidRPr="000E596E">
              <w:rPr>
                <w:rFonts w:ascii="Calibri" w:hAnsi="Calibri"/>
                <w:b/>
                <w:color w:val="000000"/>
                <w:szCs w:val="24"/>
              </w:rPr>
              <w:t>No</w:t>
            </w:r>
          </w:p>
        </w:tc>
      </w:tr>
      <w:tr w:rsidR="008D6087" w:rsidRPr="00A3105E" w:rsidTr="0066180C">
        <w:trPr>
          <w:gridAfter w:val="2"/>
          <w:wAfter w:w="2182" w:type="dxa"/>
          <w:trHeight w:val="432"/>
        </w:trPr>
        <w:tc>
          <w:tcPr>
            <w:tcW w:w="10179" w:type="dxa"/>
            <w:gridSpan w:val="19"/>
            <w:shd w:val="clear" w:color="auto" w:fill="auto"/>
            <w:vAlign w:val="bottom"/>
          </w:tcPr>
          <w:p w:rsidR="008D6087" w:rsidRPr="00A3105E" w:rsidRDefault="008D6087" w:rsidP="008D6087">
            <w:pPr>
              <w:ind w:left="344"/>
              <w:rPr>
                <w:rFonts w:ascii="Calibri" w:hAnsi="Calibri"/>
                <w:color w:val="000000"/>
                <w:szCs w:val="24"/>
              </w:rPr>
            </w:pPr>
            <w:r>
              <w:rPr>
                <w:rFonts w:ascii="Calibri" w:hAnsi="Calibri"/>
                <w:color w:val="000000"/>
                <w:szCs w:val="24"/>
              </w:rPr>
              <w:t>If no, please explain:</w:t>
            </w:r>
            <w:r w:rsidR="009C0E35">
              <w:rPr>
                <w:rFonts w:ascii="Calibri" w:hAnsi="Calibri"/>
                <w:color w:val="000000"/>
                <w:szCs w:val="24"/>
              </w:rPr>
              <w:t xml:space="preserve"> </w:t>
            </w:r>
            <w:r w:rsidR="009C0E35">
              <w:rPr>
                <w:rFonts w:ascii="Calibri" w:hAnsi="Calibri"/>
                <w:color w:val="000000"/>
                <w:szCs w:val="24"/>
              </w:rPr>
              <w:fldChar w:fldCharType="begin">
                <w:ffData>
                  <w:name w:val="Text106"/>
                  <w:enabled/>
                  <w:calcOnExit w:val="0"/>
                  <w:textInput/>
                </w:ffData>
              </w:fldChar>
            </w:r>
            <w:bookmarkStart w:id="121" w:name="Text106"/>
            <w:r w:rsidR="009C0E35">
              <w:rPr>
                <w:rFonts w:ascii="Calibri" w:hAnsi="Calibri"/>
                <w:color w:val="000000"/>
                <w:szCs w:val="24"/>
              </w:rPr>
              <w:instrText xml:space="preserve"> FORMTEXT </w:instrText>
            </w:r>
            <w:r w:rsidR="009C0E35">
              <w:rPr>
                <w:rFonts w:ascii="Calibri" w:hAnsi="Calibri"/>
                <w:color w:val="000000"/>
                <w:szCs w:val="24"/>
              </w:rPr>
            </w:r>
            <w:r w:rsidR="009C0E35">
              <w:rPr>
                <w:rFonts w:ascii="Calibri" w:hAnsi="Calibri"/>
                <w:color w:val="000000"/>
                <w:szCs w:val="24"/>
              </w:rPr>
              <w:fldChar w:fldCharType="separate"/>
            </w:r>
            <w:r w:rsidR="009C0E35">
              <w:rPr>
                <w:rFonts w:ascii="Calibri" w:hAnsi="Calibri"/>
                <w:noProof/>
                <w:color w:val="000000"/>
                <w:szCs w:val="24"/>
              </w:rPr>
              <w:t> </w:t>
            </w:r>
            <w:r w:rsidR="009C0E35">
              <w:rPr>
                <w:rFonts w:ascii="Calibri" w:hAnsi="Calibri"/>
                <w:noProof/>
                <w:color w:val="000000"/>
                <w:szCs w:val="24"/>
              </w:rPr>
              <w:t> </w:t>
            </w:r>
            <w:r w:rsidR="009C0E35">
              <w:rPr>
                <w:rFonts w:ascii="Calibri" w:hAnsi="Calibri"/>
                <w:noProof/>
                <w:color w:val="000000"/>
                <w:szCs w:val="24"/>
              </w:rPr>
              <w:t> </w:t>
            </w:r>
            <w:r w:rsidR="009C0E35">
              <w:rPr>
                <w:rFonts w:ascii="Calibri" w:hAnsi="Calibri"/>
                <w:noProof/>
                <w:color w:val="000000"/>
                <w:szCs w:val="24"/>
              </w:rPr>
              <w:t> </w:t>
            </w:r>
            <w:r w:rsidR="009C0E35">
              <w:rPr>
                <w:rFonts w:ascii="Calibri" w:hAnsi="Calibri"/>
                <w:noProof/>
                <w:color w:val="000000"/>
                <w:szCs w:val="24"/>
              </w:rPr>
              <w:t> </w:t>
            </w:r>
            <w:r w:rsidR="009C0E35">
              <w:rPr>
                <w:rFonts w:ascii="Calibri" w:hAnsi="Calibri"/>
                <w:color w:val="000000"/>
                <w:szCs w:val="24"/>
              </w:rPr>
              <w:fldChar w:fldCharType="end"/>
            </w:r>
            <w:bookmarkEnd w:id="121"/>
          </w:p>
        </w:tc>
      </w:tr>
      <w:tr w:rsidR="002E2889" w:rsidRPr="00A3105E" w:rsidTr="0066180C">
        <w:trPr>
          <w:gridAfter w:val="2"/>
          <w:wAfter w:w="2182" w:type="dxa"/>
          <w:trHeight w:val="288"/>
        </w:trPr>
        <w:tc>
          <w:tcPr>
            <w:tcW w:w="10179" w:type="dxa"/>
            <w:gridSpan w:val="19"/>
            <w:shd w:val="clear" w:color="auto" w:fill="auto"/>
          </w:tcPr>
          <w:p w:rsidR="002E2889" w:rsidRDefault="002E2889" w:rsidP="00072BA9">
            <w:pPr>
              <w:ind w:left="344"/>
              <w:rPr>
                <w:rFonts w:ascii="Calibri" w:hAnsi="Calibri"/>
                <w:color w:val="000000"/>
                <w:szCs w:val="24"/>
              </w:rPr>
            </w:pPr>
          </w:p>
        </w:tc>
      </w:tr>
      <w:tr w:rsidR="002E2889" w:rsidRPr="000E596E" w:rsidTr="0066180C">
        <w:trPr>
          <w:gridAfter w:val="2"/>
          <w:wAfter w:w="2182" w:type="dxa"/>
          <w:trHeight w:val="432"/>
        </w:trPr>
        <w:tc>
          <w:tcPr>
            <w:tcW w:w="10179" w:type="dxa"/>
            <w:gridSpan w:val="19"/>
            <w:shd w:val="clear" w:color="auto" w:fill="auto"/>
            <w:vAlign w:val="bottom"/>
          </w:tcPr>
          <w:p w:rsidR="002E2889" w:rsidRPr="00150392" w:rsidRDefault="002E2889" w:rsidP="007A01BA">
            <w:pPr>
              <w:pStyle w:val="ListParagraph"/>
              <w:numPr>
                <w:ilvl w:val="0"/>
                <w:numId w:val="35"/>
              </w:numPr>
              <w:ind w:left="345"/>
              <w:rPr>
                <w:rFonts w:ascii="Calibri" w:hAnsi="Calibri"/>
                <w:b/>
                <w:szCs w:val="24"/>
              </w:rPr>
            </w:pPr>
            <w:r>
              <w:rPr>
                <w:rFonts w:ascii="Calibri" w:hAnsi="Calibri"/>
                <w:b/>
                <w:szCs w:val="24"/>
              </w:rPr>
              <w:t xml:space="preserve">In </w:t>
            </w:r>
            <w:r w:rsidR="009A7668">
              <w:rPr>
                <w:rFonts w:ascii="Calibri" w:hAnsi="Calibri"/>
                <w:b/>
                <w:szCs w:val="24"/>
              </w:rPr>
              <w:t xml:space="preserve">2022 </w:t>
            </w:r>
            <w:r>
              <w:rPr>
                <w:rFonts w:ascii="Calibri" w:hAnsi="Calibri"/>
                <w:b/>
                <w:szCs w:val="24"/>
              </w:rPr>
              <w:t xml:space="preserve">did the public defense attorneys use </w:t>
            </w:r>
            <w:r w:rsidRPr="00F543B1">
              <w:rPr>
                <w:rFonts w:ascii="Calibri" w:hAnsi="Calibri"/>
                <w:b/>
                <w:szCs w:val="24"/>
              </w:rPr>
              <w:t>investigative services</w:t>
            </w:r>
            <w:r>
              <w:rPr>
                <w:rFonts w:ascii="Calibri" w:hAnsi="Calibri"/>
                <w:b/>
                <w:szCs w:val="24"/>
              </w:rPr>
              <w:t>?</w:t>
            </w:r>
          </w:p>
        </w:tc>
      </w:tr>
      <w:tr w:rsidR="009C0E35" w:rsidRPr="000E596E" w:rsidTr="0066180C">
        <w:trPr>
          <w:gridAfter w:val="15"/>
          <w:wAfter w:w="5668" w:type="dxa"/>
          <w:trHeight w:val="432"/>
        </w:trPr>
        <w:tc>
          <w:tcPr>
            <w:tcW w:w="4532" w:type="dxa"/>
            <w:shd w:val="clear" w:color="auto" w:fill="auto"/>
            <w:vAlign w:val="bottom"/>
          </w:tcPr>
          <w:p w:rsidR="009C0E35" w:rsidRPr="00150392" w:rsidRDefault="009C0E35" w:rsidP="00112C93">
            <w:pPr>
              <w:pStyle w:val="ListParagraph"/>
              <w:ind w:left="345"/>
              <w:rPr>
                <w:rFonts w:ascii="Calibri" w:hAnsi="Calibri"/>
                <w:b/>
                <w:szCs w:val="24"/>
              </w:rPr>
            </w:pPr>
            <w:r>
              <w:rPr>
                <w:rFonts w:ascii="Calibri" w:hAnsi="Calibri"/>
                <w:b/>
                <w:szCs w:val="24"/>
              </w:rPr>
              <w:t>Superior Court felonies:</w:t>
            </w:r>
          </w:p>
        </w:tc>
        <w:tc>
          <w:tcPr>
            <w:tcW w:w="1081" w:type="dxa"/>
            <w:gridSpan w:val="2"/>
            <w:shd w:val="clear" w:color="auto" w:fill="auto"/>
            <w:vAlign w:val="bottom"/>
          </w:tcPr>
          <w:p w:rsidR="009C0E35" w:rsidRPr="000E596E" w:rsidRDefault="009C0E35" w:rsidP="009C0E35">
            <w:pPr>
              <w:ind w:left="-18"/>
              <w:jc w:val="right"/>
              <w:rPr>
                <w:rFonts w:ascii="Calibri" w:hAnsi="Calibri"/>
                <w:b/>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sidRPr="000E596E">
              <w:rPr>
                <w:rFonts w:ascii="Calibri" w:hAnsi="Calibri"/>
                <w:b/>
                <w:color w:val="000000"/>
                <w:szCs w:val="24"/>
              </w:rPr>
              <w:t>Yes</w:t>
            </w:r>
          </w:p>
        </w:tc>
        <w:tc>
          <w:tcPr>
            <w:tcW w:w="1080" w:type="dxa"/>
            <w:gridSpan w:val="3"/>
            <w:shd w:val="clear" w:color="auto" w:fill="auto"/>
            <w:vAlign w:val="bottom"/>
          </w:tcPr>
          <w:p w:rsidR="009C0E35" w:rsidRPr="000E596E" w:rsidRDefault="009C0E35" w:rsidP="009C0E35">
            <w:pPr>
              <w:jc w:val="right"/>
              <w:rPr>
                <w:rFonts w:ascii="Calibri" w:hAnsi="Calibri"/>
                <w:b/>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sidRPr="000E596E">
              <w:rPr>
                <w:rFonts w:ascii="Calibri" w:hAnsi="Calibri"/>
                <w:b/>
                <w:color w:val="000000"/>
                <w:szCs w:val="24"/>
              </w:rPr>
              <w:t>No</w:t>
            </w:r>
          </w:p>
        </w:tc>
      </w:tr>
      <w:tr w:rsidR="009C0E35" w:rsidRPr="000E596E" w:rsidTr="0066180C">
        <w:trPr>
          <w:gridAfter w:val="15"/>
          <w:wAfter w:w="5668" w:type="dxa"/>
          <w:trHeight w:val="432"/>
        </w:trPr>
        <w:tc>
          <w:tcPr>
            <w:tcW w:w="4532" w:type="dxa"/>
            <w:shd w:val="clear" w:color="auto" w:fill="auto"/>
            <w:vAlign w:val="bottom"/>
          </w:tcPr>
          <w:p w:rsidR="009C0E35" w:rsidRPr="00150392" w:rsidRDefault="009C0E35" w:rsidP="00112C93">
            <w:pPr>
              <w:pStyle w:val="ListParagraph"/>
              <w:ind w:left="345"/>
              <w:rPr>
                <w:rFonts w:ascii="Calibri" w:hAnsi="Calibri"/>
                <w:b/>
                <w:szCs w:val="24"/>
              </w:rPr>
            </w:pPr>
            <w:r>
              <w:rPr>
                <w:rFonts w:ascii="Calibri" w:hAnsi="Calibri"/>
                <w:b/>
                <w:szCs w:val="24"/>
              </w:rPr>
              <w:t>District Court cases:</w:t>
            </w:r>
          </w:p>
        </w:tc>
        <w:tc>
          <w:tcPr>
            <w:tcW w:w="1081" w:type="dxa"/>
            <w:gridSpan w:val="2"/>
            <w:shd w:val="clear" w:color="auto" w:fill="auto"/>
            <w:vAlign w:val="bottom"/>
          </w:tcPr>
          <w:p w:rsidR="009C0E35" w:rsidRPr="000E596E" w:rsidRDefault="009C0E35" w:rsidP="009C0E35">
            <w:pPr>
              <w:ind w:left="-18"/>
              <w:jc w:val="right"/>
              <w:rPr>
                <w:rFonts w:ascii="Calibri" w:hAnsi="Calibri"/>
                <w:b/>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sidRPr="000E596E">
              <w:rPr>
                <w:rFonts w:ascii="Calibri" w:hAnsi="Calibri"/>
                <w:b/>
                <w:color w:val="000000"/>
                <w:szCs w:val="24"/>
              </w:rPr>
              <w:t>Yes</w:t>
            </w:r>
          </w:p>
        </w:tc>
        <w:tc>
          <w:tcPr>
            <w:tcW w:w="1080" w:type="dxa"/>
            <w:gridSpan w:val="3"/>
            <w:shd w:val="clear" w:color="auto" w:fill="auto"/>
            <w:vAlign w:val="bottom"/>
          </w:tcPr>
          <w:p w:rsidR="009C0E35" w:rsidRPr="000E596E" w:rsidRDefault="009C0E35" w:rsidP="009C0E35">
            <w:pPr>
              <w:jc w:val="right"/>
              <w:rPr>
                <w:rFonts w:ascii="Calibri" w:hAnsi="Calibri"/>
                <w:b/>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sidRPr="000E596E">
              <w:rPr>
                <w:rFonts w:ascii="Calibri" w:hAnsi="Calibri"/>
                <w:b/>
                <w:color w:val="000000"/>
                <w:szCs w:val="24"/>
              </w:rPr>
              <w:t>No</w:t>
            </w:r>
          </w:p>
        </w:tc>
      </w:tr>
      <w:tr w:rsidR="009C0E35" w:rsidRPr="000E596E" w:rsidTr="0066180C">
        <w:trPr>
          <w:gridAfter w:val="15"/>
          <w:wAfter w:w="5668" w:type="dxa"/>
          <w:trHeight w:val="432"/>
        </w:trPr>
        <w:tc>
          <w:tcPr>
            <w:tcW w:w="4532" w:type="dxa"/>
            <w:shd w:val="clear" w:color="auto" w:fill="auto"/>
            <w:vAlign w:val="bottom"/>
          </w:tcPr>
          <w:p w:rsidR="009C0E35" w:rsidRPr="00150392" w:rsidRDefault="009C0E35" w:rsidP="00112C93">
            <w:pPr>
              <w:pStyle w:val="ListParagraph"/>
              <w:ind w:left="345"/>
              <w:rPr>
                <w:rFonts w:ascii="Calibri" w:hAnsi="Calibri"/>
                <w:b/>
                <w:szCs w:val="24"/>
              </w:rPr>
            </w:pPr>
            <w:r>
              <w:rPr>
                <w:rFonts w:ascii="Calibri" w:hAnsi="Calibri"/>
                <w:b/>
                <w:szCs w:val="24"/>
              </w:rPr>
              <w:t>Juvenile Offender cases:</w:t>
            </w:r>
          </w:p>
        </w:tc>
        <w:tc>
          <w:tcPr>
            <w:tcW w:w="1081" w:type="dxa"/>
            <w:gridSpan w:val="2"/>
            <w:shd w:val="clear" w:color="auto" w:fill="auto"/>
            <w:vAlign w:val="bottom"/>
          </w:tcPr>
          <w:p w:rsidR="009C0E35" w:rsidRPr="000E596E" w:rsidRDefault="009C0E35" w:rsidP="009C0E35">
            <w:pPr>
              <w:ind w:left="-18"/>
              <w:jc w:val="right"/>
              <w:rPr>
                <w:rFonts w:ascii="Calibri" w:hAnsi="Calibri"/>
                <w:b/>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sidRPr="000E596E">
              <w:rPr>
                <w:rFonts w:ascii="Calibri" w:hAnsi="Calibri"/>
                <w:b/>
                <w:color w:val="000000"/>
                <w:szCs w:val="24"/>
              </w:rPr>
              <w:t>Yes</w:t>
            </w:r>
          </w:p>
        </w:tc>
        <w:tc>
          <w:tcPr>
            <w:tcW w:w="1080" w:type="dxa"/>
            <w:gridSpan w:val="3"/>
            <w:shd w:val="clear" w:color="auto" w:fill="auto"/>
            <w:vAlign w:val="bottom"/>
          </w:tcPr>
          <w:p w:rsidR="009C0E35" w:rsidRPr="000E596E" w:rsidRDefault="009C0E35" w:rsidP="009C0E35">
            <w:pPr>
              <w:jc w:val="right"/>
              <w:rPr>
                <w:rFonts w:ascii="Calibri" w:hAnsi="Calibri"/>
                <w:b/>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sidRPr="000E596E">
              <w:rPr>
                <w:rFonts w:ascii="Calibri" w:hAnsi="Calibri"/>
                <w:b/>
                <w:color w:val="000000"/>
                <w:szCs w:val="24"/>
              </w:rPr>
              <w:t>No</w:t>
            </w:r>
          </w:p>
        </w:tc>
      </w:tr>
      <w:tr w:rsidR="002E2889" w:rsidRPr="00A3105E" w:rsidTr="0066180C">
        <w:trPr>
          <w:gridAfter w:val="2"/>
          <w:wAfter w:w="2182" w:type="dxa"/>
          <w:trHeight w:val="432"/>
        </w:trPr>
        <w:tc>
          <w:tcPr>
            <w:tcW w:w="10179" w:type="dxa"/>
            <w:gridSpan w:val="19"/>
            <w:shd w:val="clear" w:color="auto" w:fill="auto"/>
            <w:vAlign w:val="bottom"/>
          </w:tcPr>
          <w:p w:rsidR="006D7058" w:rsidRPr="005C7618" w:rsidRDefault="002E2889" w:rsidP="005C7618">
            <w:pPr>
              <w:ind w:left="344"/>
              <w:rPr>
                <w:rFonts w:ascii="Calibri" w:hAnsi="Calibri"/>
                <w:color w:val="000000"/>
                <w:szCs w:val="24"/>
              </w:rPr>
            </w:pPr>
            <w:r>
              <w:rPr>
                <w:rFonts w:ascii="Calibri" w:hAnsi="Calibri"/>
                <w:color w:val="000000"/>
                <w:szCs w:val="24"/>
              </w:rPr>
              <w:t xml:space="preserve">If no, please explain: </w:t>
            </w:r>
            <w:r w:rsidR="009C0E35">
              <w:rPr>
                <w:rFonts w:ascii="Calibri" w:hAnsi="Calibri"/>
                <w:color w:val="000000"/>
                <w:szCs w:val="24"/>
              </w:rPr>
              <w:fldChar w:fldCharType="begin">
                <w:ffData>
                  <w:name w:val="Text107"/>
                  <w:enabled/>
                  <w:calcOnExit w:val="0"/>
                  <w:textInput/>
                </w:ffData>
              </w:fldChar>
            </w:r>
            <w:bookmarkStart w:id="122" w:name="Text107"/>
            <w:r w:rsidR="009C0E35">
              <w:rPr>
                <w:rFonts w:ascii="Calibri" w:hAnsi="Calibri"/>
                <w:color w:val="000000"/>
                <w:szCs w:val="24"/>
              </w:rPr>
              <w:instrText xml:space="preserve"> FORMTEXT </w:instrText>
            </w:r>
            <w:r w:rsidR="009C0E35">
              <w:rPr>
                <w:rFonts w:ascii="Calibri" w:hAnsi="Calibri"/>
                <w:color w:val="000000"/>
                <w:szCs w:val="24"/>
              </w:rPr>
            </w:r>
            <w:r w:rsidR="009C0E35">
              <w:rPr>
                <w:rFonts w:ascii="Calibri" w:hAnsi="Calibri"/>
                <w:color w:val="000000"/>
                <w:szCs w:val="24"/>
              </w:rPr>
              <w:fldChar w:fldCharType="separate"/>
            </w:r>
            <w:r w:rsidR="009C0E35">
              <w:rPr>
                <w:rFonts w:ascii="Calibri" w:hAnsi="Calibri"/>
                <w:noProof/>
                <w:color w:val="000000"/>
                <w:szCs w:val="24"/>
              </w:rPr>
              <w:t> </w:t>
            </w:r>
            <w:r w:rsidR="009C0E35">
              <w:rPr>
                <w:rFonts w:ascii="Calibri" w:hAnsi="Calibri"/>
                <w:noProof/>
                <w:color w:val="000000"/>
                <w:szCs w:val="24"/>
              </w:rPr>
              <w:t> </w:t>
            </w:r>
            <w:r w:rsidR="009C0E35">
              <w:rPr>
                <w:rFonts w:ascii="Calibri" w:hAnsi="Calibri"/>
                <w:noProof/>
                <w:color w:val="000000"/>
                <w:szCs w:val="24"/>
              </w:rPr>
              <w:t> </w:t>
            </w:r>
            <w:r w:rsidR="009C0E35">
              <w:rPr>
                <w:rFonts w:ascii="Calibri" w:hAnsi="Calibri"/>
                <w:noProof/>
                <w:color w:val="000000"/>
                <w:szCs w:val="24"/>
              </w:rPr>
              <w:t> </w:t>
            </w:r>
            <w:r w:rsidR="009C0E35">
              <w:rPr>
                <w:rFonts w:ascii="Calibri" w:hAnsi="Calibri"/>
                <w:noProof/>
                <w:color w:val="000000"/>
                <w:szCs w:val="24"/>
              </w:rPr>
              <w:t> </w:t>
            </w:r>
            <w:r w:rsidR="009C0E35">
              <w:rPr>
                <w:rFonts w:ascii="Calibri" w:hAnsi="Calibri"/>
                <w:color w:val="000000"/>
                <w:szCs w:val="24"/>
              </w:rPr>
              <w:fldChar w:fldCharType="end"/>
            </w:r>
            <w:bookmarkEnd w:id="122"/>
          </w:p>
        </w:tc>
      </w:tr>
      <w:tr w:rsidR="005C7618" w:rsidRPr="00A3105E" w:rsidTr="0066180C">
        <w:trPr>
          <w:gridAfter w:val="2"/>
          <w:wAfter w:w="2182" w:type="dxa"/>
          <w:trHeight w:val="288"/>
        </w:trPr>
        <w:tc>
          <w:tcPr>
            <w:tcW w:w="10179" w:type="dxa"/>
            <w:gridSpan w:val="19"/>
            <w:shd w:val="clear" w:color="auto" w:fill="auto"/>
          </w:tcPr>
          <w:p w:rsidR="005C7618" w:rsidRDefault="005C7618" w:rsidP="005C7618">
            <w:pPr>
              <w:ind w:left="344"/>
              <w:rPr>
                <w:rFonts w:ascii="Calibri" w:hAnsi="Calibri"/>
                <w:color w:val="000000"/>
                <w:szCs w:val="24"/>
              </w:rPr>
            </w:pPr>
          </w:p>
        </w:tc>
      </w:tr>
      <w:tr w:rsidR="007A01BA" w:rsidRPr="00A3105E" w:rsidTr="0066180C">
        <w:trPr>
          <w:gridAfter w:val="2"/>
          <w:wAfter w:w="2182" w:type="dxa"/>
          <w:trHeight w:val="432"/>
        </w:trPr>
        <w:tc>
          <w:tcPr>
            <w:tcW w:w="10179" w:type="dxa"/>
            <w:gridSpan w:val="19"/>
            <w:shd w:val="clear" w:color="auto" w:fill="auto"/>
            <w:vAlign w:val="bottom"/>
          </w:tcPr>
          <w:p w:rsidR="007A01BA" w:rsidRDefault="007A01BA" w:rsidP="00BB10AF">
            <w:pPr>
              <w:numPr>
                <w:ilvl w:val="0"/>
                <w:numId w:val="35"/>
              </w:numPr>
              <w:ind w:left="345"/>
              <w:rPr>
                <w:rFonts w:ascii="Calibri" w:hAnsi="Calibri"/>
                <w:color w:val="000000"/>
                <w:szCs w:val="24"/>
              </w:rPr>
            </w:pPr>
            <w:r>
              <w:rPr>
                <w:rFonts w:ascii="Calibri" w:hAnsi="Calibri"/>
                <w:b/>
                <w:color w:val="000000"/>
                <w:szCs w:val="24"/>
              </w:rPr>
              <w:t xml:space="preserve">How do public defense attorneys access </w:t>
            </w:r>
            <w:r w:rsidR="009A7668">
              <w:rPr>
                <w:rFonts w:ascii="Calibri" w:hAnsi="Calibri"/>
                <w:b/>
                <w:color w:val="000000"/>
                <w:szCs w:val="24"/>
              </w:rPr>
              <w:t>investigative and additional professional services</w:t>
            </w:r>
            <w:r>
              <w:rPr>
                <w:rFonts w:ascii="Calibri" w:hAnsi="Calibri"/>
                <w:b/>
                <w:color w:val="000000"/>
                <w:szCs w:val="24"/>
              </w:rPr>
              <w:t>? Please describe the steps that attorneys (agency employees and contract/assigned counsel) must take to access these services.</w:t>
            </w:r>
          </w:p>
        </w:tc>
      </w:tr>
      <w:tr w:rsidR="00072BA9" w:rsidRPr="00A3105E" w:rsidTr="001F1E7F">
        <w:trPr>
          <w:gridAfter w:val="2"/>
          <w:wAfter w:w="2182" w:type="dxa"/>
          <w:trHeight w:val="2385"/>
        </w:trPr>
        <w:tc>
          <w:tcPr>
            <w:tcW w:w="10179" w:type="dxa"/>
            <w:gridSpan w:val="19"/>
            <w:shd w:val="clear" w:color="auto" w:fill="auto"/>
          </w:tcPr>
          <w:p w:rsidR="006D7058" w:rsidRDefault="009C0E35" w:rsidP="007A01BA">
            <w:pPr>
              <w:ind w:left="345"/>
              <w:rPr>
                <w:rFonts w:ascii="Calibri" w:hAnsi="Calibri"/>
                <w:color w:val="000000"/>
                <w:szCs w:val="24"/>
              </w:rPr>
            </w:pPr>
            <w:r>
              <w:rPr>
                <w:rFonts w:ascii="Calibri" w:hAnsi="Calibri"/>
                <w:color w:val="000000"/>
                <w:szCs w:val="24"/>
              </w:rPr>
              <w:fldChar w:fldCharType="begin">
                <w:ffData>
                  <w:name w:val="Text108"/>
                  <w:enabled/>
                  <w:calcOnExit w:val="0"/>
                  <w:textInput/>
                </w:ffData>
              </w:fldChar>
            </w:r>
            <w:bookmarkStart w:id="123" w:name="Text108"/>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123"/>
          </w:p>
        </w:tc>
      </w:tr>
      <w:tr w:rsidR="00C61C0F" w:rsidRPr="00A3105E" w:rsidTr="0066180C">
        <w:trPr>
          <w:gridAfter w:val="2"/>
          <w:wAfter w:w="2182" w:type="dxa"/>
          <w:trHeight w:val="288"/>
        </w:trPr>
        <w:tc>
          <w:tcPr>
            <w:tcW w:w="10179" w:type="dxa"/>
            <w:gridSpan w:val="19"/>
            <w:shd w:val="clear" w:color="auto" w:fill="auto"/>
          </w:tcPr>
          <w:p w:rsidR="00C61C0F" w:rsidRDefault="00C61C0F" w:rsidP="007A01BA">
            <w:pPr>
              <w:ind w:left="345"/>
              <w:rPr>
                <w:rFonts w:ascii="Calibri" w:hAnsi="Calibri"/>
                <w:color w:val="000000"/>
                <w:szCs w:val="24"/>
              </w:rPr>
            </w:pPr>
          </w:p>
        </w:tc>
      </w:tr>
      <w:tr w:rsidR="008D6087" w:rsidRPr="00A3105E" w:rsidTr="0066180C">
        <w:trPr>
          <w:gridAfter w:val="2"/>
          <w:wAfter w:w="2182" w:type="dxa"/>
          <w:trHeight w:val="432"/>
        </w:trPr>
        <w:tc>
          <w:tcPr>
            <w:tcW w:w="10179" w:type="dxa"/>
            <w:gridSpan w:val="19"/>
            <w:shd w:val="clear" w:color="auto" w:fill="BDD6EE"/>
            <w:vAlign w:val="center"/>
          </w:tcPr>
          <w:p w:rsidR="008D6087" w:rsidRPr="004E55EF" w:rsidRDefault="008D6087" w:rsidP="008D6087">
            <w:pPr>
              <w:ind w:left="164"/>
              <w:rPr>
                <w:rFonts w:ascii="Calibri" w:hAnsi="Calibri"/>
                <w:b/>
                <w:color w:val="000000"/>
                <w:szCs w:val="24"/>
              </w:rPr>
            </w:pPr>
            <w:r>
              <w:rPr>
                <w:rFonts w:ascii="Calibri" w:hAnsi="Calibri"/>
                <w:b/>
                <w:color w:val="000000"/>
                <w:szCs w:val="24"/>
              </w:rPr>
              <w:t>Standard Eight: Reports of Attorney Activity</w:t>
            </w:r>
          </w:p>
        </w:tc>
      </w:tr>
      <w:tr w:rsidR="00163BD8" w:rsidRPr="000E596E" w:rsidTr="0066180C">
        <w:trPr>
          <w:gridAfter w:val="2"/>
          <w:wAfter w:w="2182" w:type="dxa"/>
          <w:trHeight w:val="720"/>
        </w:trPr>
        <w:tc>
          <w:tcPr>
            <w:tcW w:w="7963" w:type="dxa"/>
            <w:gridSpan w:val="11"/>
            <w:shd w:val="clear" w:color="auto" w:fill="auto"/>
            <w:vAlign w:val="bottom"/>
          </w:tcPr>
          <w:p w:rsidR="00163BD8" w:rsidRPr="000E596E" w:rsidRDefault="00163BD8" w:rsidP="00BB10AF">
            <w:pPr>
              <w:pStyle w:val="ListParagraph"/>
              <w:numPr>
                <w:ilvl w:val="0"/>
                <w:numId w:val="35"/>
              </w:numPr>
              <w:ind w:left="345"/>
              <w:rPr>
                <w:rFonts w:ascii="Calibri" w:hAnsi="Calibri"/>
                <w:b/>
                <w:szCs w:val="24"/>
              </w:rPr>
            </w:pPr>
            <w:r w:rsidRPr="00A5395E">
              <w:rPr>
                <w:rFonts w:ascii="Calibri" w:hAnsi="Calibri" w:cs="Calibri"/>
                <w:b/>
              </w:rPr>
              <w:t>Do the attorneys maintain a case reporting and case management system?</w:t>
            </w:r>
          </w:p>
        </w:tc>
        <w:tc>
          <w:tcPr>
            <w:tcW w:w="1125" w:type="dxa"/>
            <w:gridSpan w:val="7"/>
            <w:shd w:val="clear" w:color="auto" w:fill="auto"/>
            <w:vAlign w:val="bottom"/>
          </w:tcPr>
          <w:p w:rsidR="00163BD8" w:rsidRPr="000E596E" w:rsidRDefault="00163BD8" w:rsidP="00163BD8">
            <w:pPr>
              <w:ind w:left="-18"/>
              <w:jc w:val="right"/>
              <w:rPr>
                <w:rFonts w:ascii="Calibri" w:hAnsi="Calibri"/>
                <w:b/>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sidRPr="000E596E">
              <w:rPr>
                <w:rFonts w:ascii="Calibri" w:hAnsi="Calibri"/>
                <w:b/>
                <w:color w:val="000000"/>
                <w:szCs w:val="24"/>
              </w:rPr>
              <w:t>Yes</w:t>
            </w:r>
          </w:p>
        </w:tc>
        <w:tc>
          <w:tcPr>
            <w:tcW w:w="1091" w:type="dxa"/>
            <w:shd w:val="clear" w:color="auto" w:fill="auto"/>
            <w:vAlign w:val="bottom"/>
          </w:tcPr>
          <w:p w:rsidR="00163BD8" w:rsidRPr="000E596E" w:rsidRDefault="00163BD8" w:rsidP="00163BD8">
            <w:pPr>
              <w:jc w:val="right"/>
              <w:rPr>
                <w:rFonts w:ascii="Calibri" w:hAnsi="Calibri"/>
                <w:b/>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sidRPr="000E596E">
              <w:rPr>
                <w:rFonts w:ascii="Calibri" w:hAnsi="Calibri"/>
                <w:b/>
                <w:color w:val="000000"/>
                <w:szCs w:val="24"/>
              </w:rPr>
              <w:t>No</w:t>
            </w:r>
          </w:p>
        </w:tc>
      </w:tr>
      <w:tr w:rsidR="00C15A4F" w:rsidRPr="000E596E" w:rsidTr="0066180C">
        <w:trPr>
          <w:gridAfter w:val="2"/>
          <w:wAfter w:w="2182" w:type="dxa"/>
          <w:trHeight w:val="432"/>
        </w:trPr>
        <w:tc>
          <w:tcPr>
            <w:tcW w:w="10179" w:type="dxa"/>
            <w:gridSpan w:val="19"/>
            <w:shd w:val="clear" w:color="auto" w:fill="auto"/>
            <w:vAlign w:val="bottom"/>
          </w:tcPr>
          <w:p w:rsidR="00C15A4F" w:rsidRPr="00C15A4F" w:rsidRDefault="00C15A4F" w:rsidP="00D658F7">
            <w:pPr>
              <w:ind w:left="345"/>
              <w:rPr>
                <w:rFonts w:ascii="Calibri" w:hAnsi="Calibri"/>
                <w:color w:val="000000"/>
                <w:szCs w:val="24"/>
              </w:rPr>
            </w:pPr>
            <w:r>
              <w:rPr>
                <w:rFonts w:ascii="Calibri" w:hAnsi="Calibri" w:cs="Calibri"/>
              </w:rPr>
              <w:t xml:space="preserve">If yes, do the attorneys report the following to the </w:t>
            </w:r>
            <w:r w:rsidR="00D658F7">
              <w:rPr>
                <w:rFonts w:ascii="Calibri" w:hAnsi="Calibri" w:cs="Calibri"/>
              </w:rPr>
              <w:t>county</w:t>
            </w:r>
            <w:r>
              <w:rPr>
                <w:rFonts w:ascii="Calibri" w:hAnsi="Calibri" w:cs="Calibri"/>
              </w:rPr>
              <w:t>?</w:t>
            </w:r>
          </w:p>
        </w:tc>
      </w:tr>
      <w:tr w:rsidR="00163BD8" w:rsidRPr="00C15A4F" w:rsidTr="0066180C">
        <w:trPr>
          <w:gridAfter w:val="2"/>
          <w:wAfter w:w="2182" w:type="dxa"/>
          <w:trHeight w:val="432"/>
        </w:trPr>
        <w:tc>
          <w:tcPr>
            <w:tcW w:w="7963" w:type="dxa"/>
            <w:gridSpan w:val="11"/>
            <w:shd w:val="clear" w:color="auto" w:fill="auto"/>
            <w:vAlign w:val="bottom"/>
          </w:tcPr>
          <w:p w:rsidR="00163BD8" w:rsidRPr="00C15A4F" w:rsidRDefault="00163BD8" w:rsidP="00040F6A">
            <w:pPr>
              <w:pStyle w:val="ListParagraph"/>
              <w:numPr>
                <w:ilvl w:val="0"/>
                <w:numId w:val="38"/>
              </w:numPr>
              <w:ind w:left="705"/>
              <w:rPr>
                <w:rFonts w:ascii="Calibri" w:hAnsi="Calibri"/>
                <w:szCs w:val="24"/>
              </w:rPr>
            </w:pPr>
            <w:r>
              <w:rPr>
                <w:rFonts w:ascii="Calibri" w:hAnsi="Calibri"/>
                <w:szCs w:val="24"/>
              </w:rPr>
              <w:t>Number and type of cases?</w:t>
            </w:r>
          </w:p>
        </w:tc>
        <w:tc>
          <w:tcPr>
            <w:tcW w:w="1125" w:type="dxa"/>
            <w:gridSpan w:val="7"/>
            <w:shd w:val="clear" w:color="auto" w:fill="auto"/>
            <w:vAlign w:val="bottom"/>
          </w:tcPr>
          <w:p w:rsidR="00163BD8" w:rsidRPr="00C15A4F" w:rsidRDefault="00163BD8" w:rsidP="00163BD8">
            <w:pPr>
              <w:ind w:left="-18"/>
              <w:jc w:val="right"/>
              <w:rPr>
                <w:rFonts w:ascii="Calibri" w:hAnsi="Calibri"/>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sidRPr="00C15A4F">
              <w:rPr>
                <w:rFonts w:ascii="Calibri" w:hAnsi="Calibri"/>
                <w:color w:val="000000"/>
                <w:szCs w:val="24"/>
              </w:rPr>
              <w:t>Yes</w:t>
            </w:r>
          </w:p>
        </w:tc>
        <w:tc>
          <w:tcPr>
            <w:tcW w:w="1091" w:type="dxa"/>
            <w:shd w:val="clear" w:color="auto" w:fill="auto"/>
            <w:vAlign w:val="bottom"/>
          </w:tcPr>
          <w:p w:rsidR="00163BD8" w:rsidRPr="00C15A4F" w:rsidRDefault="00163BD8" w:rsidP="00163BD8">
            <w:pPr>
              <w:jc w:val="right"/>
              <w:rPr>
                <w:rFonts w:ascii="Calibri" w:hAnsi="Calibri"/>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sidRPr="00C15A4F">
              <w:rPr>
                <w:rFonts w:ascii="Calibri" w:hAnsi="Calibri"/>
                <w:color w:val="000000"/>
                <w:szCs w:val="24"/>
              </w:rPr>
              <w:t>No</w:t>
            </w:r>
          </w:p>
        </w:tc>
      </w:tr>
      <w:tr w:rsidR="00163BD8" w:rsidRPr="00C15A4F" w:rsidTr="0066180C">
        <w:trPr>
          <w:gridAfter w:val="2"/>
          <w:wAfter w:w="2182" w:type="dxa"/>
          <w:trHeight w:val="432"/>
        </w:trPr>
        <w:tc>
          <w:tcPr>
            <w:tcW w:w="7963" w:type="dxa"/>
            <w:gridSpan w:val="11"/>
            <w:shd w:val="clear" w:color="auto" w:fill="auto"/>
            <w:vAlign w:val="bottom"/>
          </w:tcPr>
          <w:p w:rsidR="00163BD8" w:rsidRDefault="00163BD8" w:rsidP="00040F6A">
            <w:pPr>
              <w:pStyle w:val="ListParagraph"/>
              <w:numPr>
                <w:ilvl w:val="0"/>
                <w:numId w:val="38"/>
              </w:numPr>
              <w:ind w:left="705"/>
              <w:rPr>
                <w:rFonts w:ascii="Calibri" w:hAnsi="Calibri"/>
                <w:szCs w:val="24"/>
              </w:rPr>
            </w:pPr>
            <w:r>
              <w:rPr>
                <w:rFonts w:ascii="Calibri" w:hAnsi="Calibri"/>
                <w:szCs w:val="24"/>
              </w:rPr>
              <w:t>Attorney hours?</w:t>
            </w:r>
          </w:p>
        </w:tc>
        <w:tc>
          <w:tcPr>
            <w:tcW w:w="1125" w:type="dxa"/>
            <w:gridSpan w:val="7"/>
            <w:shd w:val="clear" w:color="auto" w:fill="auto"/>
            <w:vAlign w:val="bottom"/>
          </w:tcPr>
          <w:p w:rsidR="00163BD8" w:rsidRPr="00C15A4F" w:rsidRDefault="00163BD8" w:rsidP="00163BD8">
            <w:pPr>
              <w:ind w:left="-18"/>
              <w:jc w:val="right"/>
              <w:rPr>
                <w:rFonts w:ascii="Calibri" w:hAnsi="Calibri"/>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Yes</w:t>
            </w:r>
          </w:p>
        </w:tc>
        <w:tc>
          <w:tcPr>
            <w:tcW w:w="1091" w:type="dxa"/>
            <w:shd w:val="clear" w:color="auto" w:fill="auto"/>
            <w:vAlign w:val="bottom"/>
          </w:tcPr>
          <w:p w:rsidR="00163BD8" w:rsidRPr="00C15A4F" w:rsidRDefault="00163BD8" w:rsidP="00163BD8">
            <w:pPr>
              <w:jc w:val="right"/>
              <w:rPr>
                <w:rFonts w:ascii="Calibri" w:hAnsi="Calibri"/>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No</w:t>
            </w:r>
          </w:p>
        </w:tc>
      </w:tr>
      <w:tr w:rsidR="00163BD8" w:rsidRPr="00C15A4F" w:rsidTr="0066180C">
        <w:trPr>
          <w:gridAfter w:val="2"/>
          <w:wAfter w:w="2182" w:type="dxa"/>
          <w:trHeight w:val="432"/>
        </w:trPr>
        <w:tc>
          <w:tcPr>
            <w:tcW w:w="7963" w:type="dxa"/>
            <w:gridSpan w:val="11"/>
            <w:shd w:val="clear" w:color="auto" w:fill="auto"/>
            <w:vAlign w:val="bottom"/>
          </w:tcPr>
          <w:p w:rsidR="00163BD8" w:rsidRDefault="00163BD8" w:rsidP="00040F6A">
            <w:pPr>
              <w:pStyle w:val="ListParagraph"/>
              <w:numPr>
                <w:ilvl w:val="0"/>
                <w:numId w:val="38"/>
              </w:numPr>
              <w:ind w:left="705"/>
              <w:rPr>
                <w:rFonts w:ascii="Calibri" w:hAnsi="Calibri"/>
                <w:szCs w:val="24"/>
              </w:rPr>
            </w:pPr>
            <w:r>
              <w:rPr>
                <w:rFonts w:ascii="Calibri" w:hAnsi="Calibri"/>
                <w:szCs w:val="24"/>
              </w:rPr>
              <w:t>Dispositions?</w:t>
            </w:r>
          </w:p>
        </w:tc>
        <w:tc>
          <w:tcPr>
            <w:tcW w:w="1125" w:type="dxa"/>
            <w:gridSpan w:val="7"/>
            <w:shd w:val="clear" w:color="auto" w:fill="auto"/>
            <w:vAlign w:val="bottom"/>
          </w:tcPr>
          <w:p w:rsidR="00163BD8" w:rsidRPr="00C15A4F" w:rsidRDefault="00163BD8" w:rsidP="00163BD8">
            <w:pPr>
              <w:ind w:left="-18"/>
              <w:jc w:val="right"/>
              <w:rPr>
                <w:rFonts w:ascii="Calibri" w:hAnsi="Calibri"/>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Yes</w:t>
            </w:r>
          </w:p>
        </w:tc>
        <w:tc>
          <w:tcPr>
            <w:tcW w:w="1091" w:type="dxa"/>
            <w:shd w:val="clear" w:color="auto" w:fill="auto"/>
            <w:vAlign w:val="bottom"/>
          </w:tcPr>
          <w:p w:rsidR="00163BD8" w:rsidRPr="00C15A4F" w:rsidRDefault="00163BD8" w:rsidP="00163BD8">
            <w:pPr>
              <w:jc w:val="right"/>
              <w:rPr>
                <w:rFonts w:ascii="Calibri" w:hAnsi="Calibri"/>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No</w:t>
            </w:r>
          </w:p>
        </w:tc>
      </w:tr>
      <w:tr w:rsidR="00163BD8" w:rsidRPr="00C15A4F" w:rsidTr="0066180C">
        <w:trPr>
          <w:gridAfter w:val="2"/>
          <w:wAfter w:w="2182" w:type="dxa"/>
          <w:trHeight w:val="432"/>
        </w:trPr>
        <w:tc>
          <w:tcPr>
            <w:tcW w:w="7963" w:type="dxa"/>
            <w:gridSpan w:val="11"/>
            <w:shd w:val="clear" w:color="auto" w:fill="auto"/>
            <w:vAlign w:val="bottom"/>
          </w:tcPr>
          <w:p w:rsidR="00163BD8" w:rsidRDefault="00163BD8" w:rsidP="00040F6A">
            <w:pPr>
              <w:pStyle w:val="ListParagraph"/>
              <w:numPr>
                <w:ilvl w:val="0"/>
                <w:numId w:val="38"/>
              </w:numPr>
              <w:ind w:left="705"/>
              <w:rPr>
                <w:rFonts w:ascii="Calibri" w:hAnsi="Calibri"/>
                <w:szCs w:val="24"/>
              </w:rPr>
            </w:pPr>
            <w:r>
              <w:rPr>
                <w:rFonts w:ascii="Calibri" w:hAnsi="Calibri"/>
                <w:szCs w:val="24"/>
              </w:rPr>
              <w:t>Trials?</w:t>
            </w:r>
          </w:p>
        </w:tc>
        <w:tc>
          <w:tcPr>
            <w:tcW w:w="1125" w:type="dxa"/>
            <w:gridSpan w:val="7"/>
            <w:shd w:val="clear" w:color="auto" w:fill="auto"/>
            <w:vAlign w:val="bottom"/>
          </w:tcPr>
          <w:p w:rsidR="00163BD8" w:rsidRPr="00C15A4F" w:rsidRDefault="00163BD8" w:rsidP="00163BD8">
            <w:pPr>
              <w:ind w:left="-18"/>
              <w:jc w:val="right"/>
              <w:rPr>
                <w:rFonts w:ascii="Calibri" w:hAnsi="Calibri"/>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Yes</w:t>
            </w:r>
          </w:p>
        </w:tc>
        <w:tc>
          <w:tcPr>
            <w:tcW w:w="1091" w:type="dxa"/>
            <w:shd w:val="clear" w:color="auto" w:fill="auto"/>
            <w:vAlign w:val="bottom"/>
          </w:tcPr>
          <w:p w:rsidR="00163BD8" w:rsidRPr="00C15A4F" w:rsidRDefault="00163BD8" w:rsidP="00163BD8">
            <w:pPr>
              <w:jc w:val="right"/>
              <w:rPr>
                <w:rFonts w:ascii="Calibri" w:hAnsi="Calibri"/>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No</w:t>
            </w:r>
          </w:p>
        </w:tc>
      </w:tr>
      <w:tr w:rsidR="00C15A4F" w:rsidRPr="00A3105E" w:rsidTr="0066180C">
        <w:trPr>
          <w:gridAfter w:val="2"/>
          <w:wAfter w:w="2182" w:type="dxa"/>
          <w:trHeight w:val="432"/>
        </w:trPr>
        <w:tc>
          <w:tcPr>
            <w:tcW w:w="10179" w:type="dxa"/>
            <w:gridSpan w:val="19"/>
            <w:shd w:val="clear" w:color="auto" w:fill="auto"/>
            <w:vAlign w:val="bottom"/>
          </w:tcPr>
          <w:p w:rsidR="00C15A4F" w:rsidRPr="00C15A4F" w:rsidRDefault="00C15A4F" w:rsidP="00040F6A">
            <w:pPr>
              <w:ind w:left="345"/>
              <w:rPr>
                <w:rFonts w:ascii="Calibri" w:hAnsi="Calibri"/>
                <w:color w:val="000000"/>
                <w:szCs w:val="24"/>
              </w:rPr>
            </w:pPr>
            <w:r>
              <w:rPr>
                <w:rFonts w:ascii="Calibri" w:hAnsi="Calibri"/>
                <w:color w:val="000000"/>
                <w:szCs w:val="24"/>
              </w:rPr>
              <w:t>Please describe any other reported data:</w:t>
            </w:r>
          </w:p>
        </w:tc>
      </w:tr>
      <w:tr w:rsidR="00040F6A" w:rsidRPr="00A3105E" w:rsidTr="0066180C">
        <w:trPr>
          <w:gridAfter w:val="2"/>
          <w:wAfter w:w="2182" w:type="dxa"/>
          <w:trHeight w:val="720"/>
        </w:trPr>
        <w:tc>
          <w:tcPr>
            <w:tcW w:w="10179" w:type="dxa"/>
            <w:gridSpan w:val="19"/>
            <w:shd w:val="clear" w:color="auto" w:fill="auto"/>
          </w:tcPr>
          <w:p w:rsidR="00040F6A" w:rsidRDefault="00163BD8" w:rsidP="00040F6A">
            <w:pPr>
              <w:ind w:left="345"/>
              <w:rPr>
                <w:rFonts w:ascii="Calibri" w:hAnsi="Calibri"/>
                <w:color w:val="000000"/>
                <w:szCs w:val="24"/>
              </w:rPr>
            </w:pPr>
            <w:r>
              <w:rPr>
                <w:rFonts w:ascii="Calibri" w:hAnsi="Calibri"/>
                <w:color w:val="000000"/>
                <w:szCs w:val="24"/>
              </w:rPr>
              <w:fldChar w:fldCharType="begin">
                <w:ffData>
                  <w:name w:val="Text110"/>
                  <w:enabled/>
                  <w:calcOnExit w:val="0"/>
                  <w:textInput/>
                </w:ffData>
              </w:fldChar>
            </w:r>
            <w:bookmarkStart w:id="124" w:name="Text110"/>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124"/>
          </w:p>
        </w:tc>
      </w:tr>
      <w:tr w:rsidR="00C15A4F" w:rsidRPr="00A3105E" w:rsidTr="0066180C">
        <w:trPr>
          <w:gridAfter w:val="2"/>
          <w:wAfter w:w="2182" w:type="dxa"/>
          <w:trHeight w:val="288"/>
        </w:trPr>
        <w:tc>
          <w:tcPr>
            <w:tcW w:w="10179" w:type="dxa"/>
            <w:gridSpan w:val="19"/>
            <w:shd w:val="clear" w:color="auto" w:fill="auto"/>
            <w:vAlign w:val="bottom"/>
          </w:tcPr>
          <w:p w:rsidR="00A11F5B" w:rsidRDefault="008C6F73" w:rsidP="00040F6A">
            <w:pPr>
              <w:ind w:left="345"/>
              <w:rPr>
                <w:rFonts w:ascii="Calibri" w:hAnsi="Calibri"/>
                <w:color w:val="000000"/>
                <w:szCs w:val="24"/>
              </w:rPr>
            </w:pPr>
            <w:r>
              <w:rPr>
                <w:rFonts w:ascii="Calibri" w:hAnsi="Calibri"/>
                <w:color w:val="000000"/>
                <w:szCs w:val="24"/>
              </w:rPr>
              <w:t>If available, p</w:t>
            </w:r>
            <w:r w:rsidR="00A11F5B">
              <w:rPr>
                <w:rFonts w:ascii="Calibri" w:hAnsi="Calibri"/>
                <w:color w:val="000000"/>
                <w:szCs w:val="24"/>
              </w:rPr>
              <w:t xml:space="preserve">lease </w:t>
            </w:r>
            <w:r>
              <w:rPr>
                <w:rFonts w:ascii="Calibri" w:hAnsi="Calibri"/>
                <w:color w:val="000000"/>
                <w:szCs w:val="24"/>
              </w:rPr>
              <w:t>attach</w:t>
            </w:r>
            <w:r w:rsidR="00A11F5B">
              <w:rPr>
                <w:rFonts w:ascii="Calibri" w:hAnsi="Calibri"/>
                <w:color w:val="000000"/>
                <w:szCs w:val="24"/>
              </w:rPr>
              <w:t xml:space="preserve"> a template or sample report</w:t>
            </w:r>
            <w:r>
              <w:rPr>
                <w:rFonts w:ascii="Calibri" w:hAnsi="Calibri"/>
                <w:color w:val="000000"/>
                <w:szCs w:val="24"/>
              </w:rPr>
              <w:t>.</w:t>
            </w:r>
          </w:p>
        </w:tc>
      </w:tr>
      <w:tr w:rsidR="00C15A4F" w:rsidRPr="00A3105E" w:rsidTr="0066180C">
        <w:trPr>
          <w:gridAfter w:val="2"/>
          <w:wAfter w:w="2182" w:type="dxa"/>
          <w:trHeight w:val="288"/>
        </w:trPr>
        <w:tc>
          <w:tcPr>
            <w:tcW w:w="10179" w:type="dxa"/>
            <w:gridSpan w:val="19"/>
            <w:shd w:val="clear" w:color="auto" w:fill="auto"/>
          </w:tcPr>
          <w:p w:rsidR="00C15A4F" w:rsidRDefault="00C15A4F" w:rsidP="00C15A4F">
            <w:pPr>
              <w:ind w:left="345"/>
              <w:rPr>
                <w:rFonts w:ascii="Calibri" w:hAnsi="Calibri"/>
                <w:color w:val="000000"/>
                <w:szCs w:val="24"/>
              </w:rPr>
            </w:pPr>
          </w:p>
        </w:tc>
      </w:tr>
      <w:tr w:rsidR="008D6087" w:rsidRPr="00A3105E" w:rsidTr="0066180C">
        <w:trPr>
          <w:gridAfter w:val="2"/>
          <w:wAfter w:w="2182" w:type="dxa"/>
          <w:trHeight w:val="432"/>
        </w:trPr>
        <w:tc>
          <w:tcPr>
            <w:tcW w:w="10179" w:type="dxa"/>
            <w:gridSpan w:val="19"/>
            <w:shd w:val="clear" w:color="auto" w:fill="BDD6EE"/>
            <w:vAlign w:val="center"/>
          </w:tcPr>
          <w:p w:rsidR="008D6087" w:rsidRPr="004E55EF" w:rsidRDefault="008D6087" w:rsidP="008D6087">
            <w:pPr>
              <w:ind w:left="164"/>
              <w:rPr>
                <w:rFonts w:ascii="Calibri" w:hAnsi="Calibri"/>
                <w:b/>
                <w:color w:val="000000"/>
                <w:szCs w:val="24"/>
              </w:rPr>
            </w:pPr>
            <w:r>
              <w:rPr>
                <w:rFonts w:ascii="Calibri" w:hAnsi="Calibri"/>
                <w:b/>
                <w:color w:val="000000"/>
                <w:szCs w:val="24"/>
              </w:rPr>
              <w:t>Standard Nine: Training</w:t>
            </w:r>
          </w:p>
        </w:tc>
      </w:tr>
      <w:tr w:rsidR="00163BD8" w:rsidRPr="000E596E" w:rsidTr="0066180C">
        <w:trPr>
          <w:gridAfter w:val="2"/>
          <w:wAfter w:w="2182" w:type="dxa"/>
          <w:trHeight w:val="1008"/>
        </w:trPr>
        <w:tc>
          <w:tcPr>
            <w:tcW w:w="7978" w:type="dxa"/>
            <w:gridSpan w:val="12"/>
            <w:shd w:val="clear" w:color="auto" w:fill="auto"/>
            <w:vAlign w:val="bottom"/>
          </w:tcPr>
          <w:p w:rsidR="00163BD8" w:rsidRPr="000E596E" w:rsidRDefault="00163BD8" w:rsidP="00BB10AF">
            <w:pPr>
              <w:pStyle w:val="ListParagraph"/>
              <w:numPr>
                <w:ilvl w:val="0"/>
                <w:numId w:val="35"/>
              </w:numPr>
              <w:ind w:left="345"/>
              <w:rPr>
                <w:rFonts w:ascii="Calibri" w:hAnsi="Calibri"/>
                <w:b/>
                <w:szCs w:val="24"/>
              </w:rPr>
            </w:pPr>
            <w:r w:rsidRPr="000E596E">
              <w:rPr>
                <w:rFonts w:ascii="Calibri" w:hAnsi="Calibri"/>
                <w:b/>
                <w:szCs w:val="24"/>
              </w:rPr>
              <w:t xml:space="preserve">Does the county require attorneys to attend seven hours of training </w:t>
            </w:r>
            <w:r>
              <w:rPr>
                <w:rFonts w:ascii="Calibri" w:hAnsi="Calibri"/>
                <w:b/>
                <w:szCs w:val="24"/>
              </w:rPr>
              <w:t>related to criminal defense each</w:t>
            </w:r>
            <w:r w:rsidRPr="000E596E">
              <w:rPr>
                <w:rFonts w:ascii="Calibri" w:hAnsi="Calibri"/>
                <w:b/>
                <w:szCs w:val="24"/>
              </w:rPr>
              <w:t xml:space="preserve"> calendar year?</w:t>
            </w:r>
            <w:r>
              <w:rPr>
                <w:rFonts w:ascii="Calibri" w:hAnsi="Calibri"/>
                <w:b/>
                <w:szCs w:val="24"/>
              </w:rPr>
              <w:t xml:space="preserve"> </w:t>
            </w:r>
            <w:hyperlink r:id="rId35" w:history="1">
              <w:r w:rsidRPr="00B707A5">
                <w:rPr>
                  <w:rStyle w:val="Hyperlink"/>
                  <w:rFonts w:ascii="Calibri" w:hAnsi="Calibri"/>
                  <w:szCs w:val="24"/>
                </w:rPr>
                <w:t>RCW 10.101.050</w:t>
              </w:r>
            </w:hyperlink>
          </w:p>
        </w:tc>
        <w:tc>
          <w:tcPr>
            <w:tcW w:w="1110" w:type="dxa"/>
            <w:gridSpan w:val="6"/>
            <w:shd w:val="clear" w:color="auto" w:fill="auto"/>
            <w:vAlign w:val="bottom"/>
          </w:tcPr>
          <w:p w:rsidR="00163BD8" w:rsidRPr="000E596E" w:rsidRDefault="00163BD8" w:rsidP="00163BD8">
            <w:pPr>
              <w:ind w:left="-18"/>
              <w:jc w:val="right"/>
              <w:rPr>
                <w:rFonts w:ascii="Calibri" w:hAnsi="Calibri"/>
                <w:b/>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sidRPr="000E596E">
              <w:rPr>
                <w:rFonts w:ascii="Calibri" w:hAnsi="Calibri"/>
                <w:b/>
                <w:color w:val="000000"/>
                <w:szCs w:val="24"/>
              </w:rPr>
              <w:t>Yes</w:t>
            </w:r>
          </w:p>
        </w:tc>
        <w:tc>
          <w:tcPr>
            <w:tcW w:w="1091" w:type="dxa"/>
            <w:shd w:val="clear" w:color="auto" w:fill="auto"/>
            <w:vAlign w:val="bottom"/>
          </w:tcPr>
          <w:p w:rsidR="00163BD8" w:rsidRPr="000E596E" w:rsidRDefault="00163BD8" w:rsidP="00163BD8">
            <w:pPr>
              <w:jc w:val="right"/>
              <w:rPr>
                <w:rFonts w:ascii="Calibri" w:hAnsi="Calibri"/>
                <w:b/>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sidRPr="000E596E">
              <w:rPr>
                <w:rFonts w:ascii="Calibri" w:hAnsi="Calibri"/>
                <w:b/>
                <w:color w:val="000000"/>
                <w:szCs w:val="24"/>
              </w:rPr>
              <w:t>No</w:t>
            </w:r>
          </w:p>
        </w:tc>
      </w:tr>
      <w:tr w:rsidR="008D6087" w:rsidRPr="00A3105E" w:rsidTr="0066180C">
        <w:trPr>
          <w:gridAfter w:val="2"/>
          <w:wAfter w:w="2182" w:type="dxa"/>
          <w:trHeight w:val="432"/>
        </w:trPr>
        <w:tc>
          <w:tcPr>
            <w:tcW w:w="10179" w:type="dxa"/>
            <w:gridSpan w:val="19"/>
            <w:shd w:val="clear" w:color="auto" w:fill="auto"/>
            <w:vAlign w:val="bottom"/>
          </w:tcPr>
          <w:p w:rsidR="008D6087" w:rsidRPr="00A3105E" w:rsidRDefault="008D6087" w:rsidP="008D6087">
            <w:pPr>
              <w:ind w:left="344"/>
              <w:rPr>
                <w:rFonts w:ascii="Calibri" w:hAnsi="Calibri"/>
                <w:color w:val="000000"/>
                <w:szCs w:val="24"/>
              </w:rPr>
            </w:pPr>
            <w:r>
              <w:rPr>
                <w:rFonts w:ascii="Calibri" w:hAnsi="Calibri"/>
                <w:szCs w:val="24"/>
              </w:rPr>
              <w:t xml:space="preserve">If no, please explain: </w:t>
            </w:r>
            <w:r>
              <w:rPr>
                <w:rFonts w:ascii="Calibri" w:hAnsi="Calibri"/>
                <w:i/>
                <w:szCs w:val="24"/>
              </w:rPr>
              <w:t xml:space="preserve">(See attached </w:t>
            </w:r>
            <w:hyperlink r:id="rId36" w:history="1">
              <w:r w:rsidRPr="00F92496">
                <w:rPr>
                  <w:rStyle w:val="Hyperlink"/>
                  <w:rFonts w:ascii="Calibri" w:hAnsi="Calibri"/>
                  <w:i/>
                  <w:szCs w:val="24"/>
                </w:rPr>
                <w:t>OPD Training Policy</w:t>
              </w:r>
            </w:hyperlink>
            <w:r>
              <w:rPr>
                <w:rFonts w:ascii="Calibri" w:hAnsi="Calibri"/>
                <w:i/>
                <w:szCs w:val="24"/>
              </w:rPr>
              <w:t>)</w:t>
            </w:r>
          </w:p>
        </w:tc>
      </w:tr>
      <w:tr w:rsidR="008D6087" w:rsidRPr="00A3105E" w:rsidTr="0066180C">
        <w:trPr>
          <w:gridAfter w:val="2"/>
          <w:wAfter w:w="2182" w:type="dxa"/>
          <w:trHeight w:val="864"/>
        </w:trPr>
        <w:tc>
          <w:tcPr>
            <w:tcW w:w="10179" w:type="dxa"/>
            <w:gridSpan w:val="19"/>
            <w:shd w:val="clear" w:color="auto" w:fill="auto"/>
          </w:tcPr>
          <w:p w:rsidR="008D6087" w:rsidRPr="00A3105E" w:rsidRDefault="00163BD8" w:rsidP="008D6087">
            <w:pPr>
              <w:ind w:left="344"/>
              <w:rPr>
                <w:rFonts w:ascii="Calibri" w:hAnsi="Calibri"/>
                <w:color w:val="000000"/>
                <w:szCs w:val="24"/>
              </w:rPr>
            </w:pPr>
            <w:r>
              <w:rPr>
                <w:rFonts w:ascii="Calibri" w:hAnsi="Calibri"/>
                <w:color w:val="000000"/>
                <w:szCs w:val="24"/>
              </w:rPr>
              <w:fldChar w:fldCharType="begin">
                <w:ffData>
                  <w:name w:val="Text111"/>
                  <w:enabled/>
                  <w:calcOnExit w:val="0"/>
                  <w:textInput/>
                </w:ffData>
              </w:fldChar>
            </w:r>
            <w:bookmarkStart w:id="125" w:name="Text111"/>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125"/>
          </w:p>
        </w:tc>
      </w:tr>
      <w:tr w:rsidR="008D6087" w:rsidRPr="00A3105E" w:rsidTr="0066180C">
        <w:trPr>
          <w:gridAfter w:val="2"/>
          <w:wAfter w:w="2182" w:type="dxa"/>
          <w:trHeight w:val="288"/>
        </w:trPr>
        <w:tc>
          <w:tcPr>
            <w:tcW w:w="10179" w:type="dxa"/>
            <w:gridSpan w:val="19"/>
            <w:shd w:val="clear" w:color="auto" w:fill="auto"/>
          </w:tcPr>
          <w:p w:rsidR="008D6087" w:rsidRPr="00A3105E" w:rsidRDefault="008D6087" w:rsidP="008D6087">
            <w:pPr>
              <w:ind w:left="344"/>
              <w:rPr>
                <w:rFonts w:ascii="Calibri" w:hAnsi="Calibri"/>
                <w:color w:val="000000"/>
                <w:szCs w:val="24"/>
              </w:rPr>
            </w:pPr>
          </w:p>
        </w:tc>
      </w:tr>
      <w:tr w:rsidR="008D6087" w:rsidRPr="00A3105E" w:rsidTr="0066180C">
        <w:trPr>
          <w:gridAfter w:val="2"/>
          <w:wAfter w:w="2182" w:type="dxa"/>
          <w:trHeight w:val="432"/>
        </w:trPr>
        <w:tc>
          <w:tcPr>
            <w:tcW w:w="10179" w:type="dxa"/>
            <w:gridSpan w:val="19"/>
            <w:shd w:val="clear" w:color="auto" w:fill="BDD6EE"/>
            <w:vAlign w:val="center"/>
          </w:tcPr>
          <w:p w:rsidR="008D6087" w:rsidRPr="004E55EF" w:rsidRDefault="008D6087" w:rsidP="008D6087">
            <w:pPr>
              <w:ind w:left="164"/>
              <w:rPr>
                <w:rFonts w:ascii="Calibri" w:hAnsi="Calibri"/>
                <w:b/>
                <w:color w:val="000000"/>
                <w:szCs w:val="24"/>
              </w:rPr>
            </w:pPr>
            <w:r>
              <w:rPr>
                <w:rFonts w:ascii="Calibri" w:hAnsi="Calibri"/>
                <w:b/>
                <w:color w:val="000000"/>
                <w:szCs w:val="24"/>
              </w:rPr>
              <w:t>Standards Ten and Eleven: Supervision, Monitoring and Evaluation of Attorneys</w:t>
            </w:r>
          </w:p>
        </w:tc>
      </w:tr>
      <w:tr w:rsidR="008D6087" w:rsidRPr="000E596E" w:rsidTr="0066180C">
        <w:trPr>
          <w:gridAfter w:val="2"/>
          <w:wAfter w:w="2182" w:type="dxa"/>
          <w:trHeight w:val="432"/>
        </w:trPr>
        <w:tc>
          <w:tcPr>
            <w:tcW w:w="10179" w:type="dxa"/>
            <w:gridSpan w:val="19"/>
            <w:shd w:val="clear" w:color="auto" w:fill="auto"/>
            <w:vAlign w:val="bottom"/>
          </w:tcPr>
          <w:p w:rsidR="008D6087" w:rsidRPr="000E596E" w:rsidRDefault="00BB10AF" w:rsidP="00F97744">
            <w:pPr>
              <w:numPr>
                <w:ilvl w:val="0"/>
                <w:numId w:val="35"/>
              </w:numPr>
              <w:ind w:left="345"/>
              <w:rPr>
                <w:rFonts w:ascii="Calibri" w:hAnsi="Calibri"/>
                <w:b/>
                <w:szCs w:val="24"/>
              </w:rPr>
            </w:pPr>
            <w:r>
              <w:rPr>
                <w:rFonts w:ascii="Calibri" w:hAnsi="Calibri"/>
                <w:b/>
                <w:szCs w:val="24"/>
              </w:rPr>
              <w:t>Who</w:t>
            </w:r>
            <w:r w:rsidR="008D6087" w:rsidRPr="000E596E">
              <w:rPr>
                <w:rFonts w:ascii="Calibri" w:hAnsi="Calibri"/>
                <w:b/>
                <w:szCs w:val="24"/>
              </w:rPr>
              <w:t xml:space="preserve"> maintains the </w:t>
            </w:r>
            <w:r w:rsidR="00C27005" w:rsidRPr="00BB10AF">
              <w:rPr>
                <w:rFonts w:ascii="Calibri" w:hAnsi="Calibri" w:cs="Calibri"/>
                <w:b/>
                <w:i/>
                <w:szCs w:val="24"/>
              </w:rPr>
              <w:t>Certification</w:t>
            </w:r>
            <w:r w:rsidR="00F97744" w:rsidRPr="00BB10AF">
              <w:rPr>
                <w:rFonts w:ascii="Calibri" w:hAnsi="Calibri" w:cs="Calibri"/>
                <w:b/>
                <w:i/>
                <w:szCs w:val="24"/>
              </w:rPr>
              <w:t>s</w:t>
            </w:r>
            <w:r w:rsidR="00C27005" w:rsidRPr="00BB10AF">
              <w:rPr>
                <w:rFonts w:ascii="Calibri" w:hAnsi="Calibri" w:cs="Calibri"/>
                <w:b/>
                <w:i/>
                <w:szCs w:val="24"/>
              </w:rPr>
              <w:t xml:space="preserve"> of Compliance with </w:t>
            </w:r>
            <w:r w:rsidR="00F97744" w:rsidRPr="00BB10AF">
              <w:rPr>
                <w:rFonts w:ascii="Calibri" w:hAnsi="Calibri" w:cs="Calibri"/>
                <w:b/>
                <w:i/>
                <w:szCs w:val="24"/>
              </w:rPr>
              <w:t xml:space="preserve">the Supreme Court </w:t>
            </w:r>
            <w:r w:rsidR="00C27005" w:rsidRPr="00BB10AF">
              <w:rPr>
                <w:rFonts w:ascii="Calibri" w:hAnsi="Calibri" w:cs="Calibri"/>
                <w:b/>
                <w:i/>
                <w:szCs w:val="24"/>
              </w:rPr>
              <w:t>Standards</w:t>
            </w:r>
            <w:r w:rsidR="00F97744" w:rsidRPr="00BB10AF">
              <w:rPr>
                <w:rFonts w:ascii="Calibri" w:hAnsi="Calibri" w:cs="Calibri"/>
                <w:b/>
                <w:i/>
                <w:szCs w:val="24"/>
              </w:rPr>
              <w:t xml:space="preserve"> for Indigent Defense</w:t>
            </w:r>
            <w:r w:rsidR="00C27005" w:rsidRPr="00057843">
              <w:rPr>
                <w:szCs w:val="24"/>
              </w:rPr>
              <w:t xml:space="preserve"> </w:t>
            </w:r>
            <w:r w:rsidR="00C27005">
              <w:rPr>
                <w:rFonts w:ascii="Calibri" w:hAnsi="Calibri"/>
                <w:b/>
                <w:szCs w:val="24"/>
              </w:rPr>
              <w:t>f</w:t>
            </w:r>
            <w:r w:rsidR="008D6087" w:rsidRPr="000E596E">
              <w:rPr>
                <w:rFonts w:ascii="Calibri" w:hAnsi="Calibri"/>
                <w:b/>
                <w:szCs w:val="24"/>
              </w:rPr>
              <w:t>iled in your county’s courts?</w:t>
            </w:r>
            <w:r w:rsidR="00D85FA7">
              <w:rPr>
                <w:rFonts w:ascii="Calibri" w:hAnsi="Calibri"/>
                <w:b/>
                <w:szCs w:val="24"/>
              </w:rPr>
              <w:t xml:space="preserve"> </w:t>
            </w:r>
            <w:r w:rsidR="00D85FA7" w:rsidRPr="00117561">
              <w:rPr>
                <w:rFonts w:ascii="Calibri" w:hAnsi="Calibri"/>
                <w:szCs w:val="24"/>
              </w:rPr>
              <w:t>CrR 3.1(d)(4)</w:t>
            </w:r>
            <w:r w:rsidR="00D85FA7" w:rsidRPr="00D85FA7">
              <w:rPr>
                <w:rFonts w:ascii="Calibri" w:hAnsi="Calibri"/>
                <w:szCs w:val="24"/>
              </w:rPr>
              <w:t>,</w:t>
            </w:r>
            <w:r w:rsidR="00D85FA7">
              <w:rPr>
                <w:rFonts w:ascii="Calibri" w:hAnsi="Calibri"/>
                <w:b/>
                <w:szCs w:val="24"/>
              </w:rPr>
              <w:t xml:space="preserve"> </w:t>
            </w:r>
            <w:r w:rsidR="00D85FA7" w:rsidRPr="00117561">
              <w:rPr>
                <w:rFonts w:ascii="Calibri" w:hAnsi="Calibri"/>
                <w:szCs w:val="24"/>
              </w:rPr>
              <w:t>CrRLJ 3.1(d)(4)</w:t>
            </w:r>
            <w:r w:rsidR="00D85FA7">
              <w:rPr>
                <w:rFonts w:ascii="Calibri" w:hAnsi="Calibri"/>
                <w:szCs w:val="24"/>
              </w:rPr>
              <w:t xml:space="preserve">, </w:t>
            </w:r>
            <w:r w:rsidR="00D85FA7" w:rsidRPr="00117561">
              <w:rPr>
                <w:rFonts w:ascii="Calibri" w:hAnsi="Calibri"/>
                <w:szCs w:val="24"/>
              </w:rPr>
              <w:t>JuCR 9.2(d)(1)</w:t>
            </w:r>
            <w:r w:rsidR="00A376EC">
              <w:rPr>
                <w:rStyle w:val="Hyperlink"/>
                <w:rFonts w:ascii="Calibri" w:hAnsi="Calibri"/>
                <w:szCs w:val="24"/>
              </w:rPr>
              <w:t>,</w:t>
            </w:r>
            <w:r w:rsidR="009713E8">
              <w:rPr>
                <w:rFonts w:ascii="Calibri" w:hAnsi="Calibri"/>
                <w:szCs w:val="24"/>
              </w:rPr>
              <w:t xml:space="preserve"> </w:t>
            </w:r>
            <w:r w:rsidR="009713E8" w:rsidRPr="00117561">
              <w:rPr>
                <w:rFonts w:ascii="Calibri" w:hAnsi="Calibri"/>
                <w:szCs w:val="24"/>
              </w:rPr>
              <w:t>MPR 2.1</w:t>
            </w:r>
          </w:p>
        </w:tc>
      </w:tr>
      <w:tr w:rsidR="008D6087" w:rsidRPr="000E596E" w:rsidTr="0066180C">
        <w:trPr>
          <w:gridAfter w:val="2"/>
          <w:wAfter w:w="2182" w:type="dxa"/>
          <w:trHeight w:val="864"/>
        </w:trPr>
        <w:tc>
          <w:tcPr>
            <w:tcW w:w="10179" w:type="dxa"/>
            <w:gridSpan w:val="19"/>
            <w:shd w:val="clear" w:color="auto" w:fill="auto"/>
          </w:tcPr>
          <w:p w:rsidR="008D6087" w:rsidRPr="000E596E" w:rsidRDefault="00163BD8" w:rsidP="008D6087">
            <w:pPr>
              <w:ind w:left="345"/>
              <w:rPr>
                <w:rFonts w:ascii="Calibri" w:hAnsi="Calibri"/>
                <w:b/>
                <w:szCs w:val="24"/>
              </w:rPr>
            </w:pPr>
            <w:r>
              <w:rPr>
                <w:rFonts w:ascii="Calibri" w:hAnsi="Calibri"/>
                <w:b/>
                <w:szCs w:val="24"/>
              </w:rPr>
              <w:fldChar w:fldCharType="begin">
                <w:ffData>
                  <w:name w:val="Text112"/>
                  <w:enabled/>
                  <w:calcOnExit w:val="0"/>
                  <w:textInput/>
                </w:ffData>
              </w:fldChar>
            </w:r>
            <w:bookmarkStart w:id="126" w:name="Text112"/>
            <w:r>
              <w:rPr>
                <w:rFonts w:ascii="Calibri" w:hAnsi="Calibri"/>
                <w:b/>
                <w:szCs w:val="24"/>
              </w:rPr>
              <w:instrText xml:space="preserve"> FORMTEXT </w:instrText>
            </w:r>
            <w:r>
              <w:rPr>
                <w:rFonts w:ascii="Calibri" w:hAnsi="Calibri"/>
                <w:b/>
                <w:szCs w:val="24"/>
              </w:rPr>
            </w:r>
            <w:r>
              <w:rPr>
                <w:rFonts w:ascii="Calibri" w:hAnsi="Calibri"/>
                <w:b/>
                <w:szCs w:val="24"/>
              </w:rPr>
              <w:fldChar w:fldCharType="separate"/>
            </w:r>
            <w:r>
              <w:rPr>
                <w:rFonts w:ascii="Calibri" w:hAnsi="Calibri"/>
                <w:b/>
                <w:noProof/>
                <w:szCs w:val="24"/>
              </w:rPr>
              <w:t> </w:t>
            </w:r>
            <w:r>
              <w:rPr>
                <w:rFonts w:ascii="Calibri" w:hAnsi="Calibri"/>
                <w:b/>
                <w:noProof/>
                <w:szCs w:val="24"/>
              </w:rPr>
              <w:t> </w:t>
            </w:r>
            <w:r>
              <w:rPr>
                <w:rFonts w:ascii="Calibri" w:hAnsi="Calibri"/>
                <w:b/>
                <w:noProof/>
                <w:szCs w:val="24"/>
              </w:rPr>
              <w:t> </w:t>
            </w:r>
            <w:r>
              <w:rPr>
                <w:rFonts w:ascii="Calibri" w:hAnsi="Calibri"/>
                <w:b/>
                <w:noProof/>
                <w:szCs w:val="24"/>
              </w:rPr>
              <w:t> </w:t>
            </w:r>
            <w:r>
              <w:rPr>
                <w:rFonts w:ascii="Calibri" w:hAnsi="Calibri"/>
                <w:b/>
                <w:noProof/>
                <w:szCs w:val="24"/>
              </w:rPr>
              <w:t> </w:t>
            </w:r>
            <w:r>
              <w:rPr>
                <w:rFonts w:ascii="Calibri" w:hAnsi="Calibri"/>
                <w:b/>
                <w:szCs w:val="24"/>
              </w:rPr>
              <w:fldChar w:fldCharType="end"/>
            </w:r>
            <w:bookmarkEnd w:id="126"/>
          </w:p>
        </w:tc>
      </w:tr>
      <w:tr w:rsidR="008D6087" w:rsidRPr="00502016" w:rsidTr="0066180C">
        <w:trPr>
          <w:gridAfter w:val="2"/>
          <w:wAfter w:w="2182" w:type="dxa"/>
          <w:trHeight w:val="68"/>
        </w:trPr>
        <w:tc>
          <w:tcPr>
            <w:tcW w:w="10179" w:type="dxa"/>
            <w:gridSpan w:val="19"/>
            <w:shd w:val="clear" w:color="auto" w:fill="auto"/>
            <w:vAlign w:val="bottom"/>
          </w:tcPr>
          <w:p w:rsidR="008D6087" w:rsidRPr="00502016" w:rsidRDefault="008D6087" w:rsidP="00BB10AF">
            <w:pPr>
              <w:ind w:left="345"/>
              <w:rPr>
                <w:rFonts w:ascii="Calibri" w:hAnsi="Calibri"/>
                <w:szCs w:val="24"/>
              </w:rPr>
            </w:pPr>
            <w:r w:rsidRPr="00502016">
              <w:rPr>
                <w:rFonts w:ascii="Calibri" w:hAnsi="Calibri"/>
                <w:szCs w:val="24"/>
              </w:rPr>
              <w:t xml:space="preserve">How are </w:t>
            </w:r>
            <w:r w:rsidR="00BB10AF">
              <w:rPr>
                <w:rFonts w:ascii="Calibri" w:hAnsi="Calibri"/>
                <w:szCs w:val="24"/>
              </w:rPr>
              <w:t>C</w:t>
            </w:r>
            <w:r w:rsidRPr="00502016">
              <w:rPr>
                <w:rFonts w:ascii="Calibri" w:hAnsi="Calibri"/>
                <w:szCs w:val="24"/>
              </w:rPr>
              <w:t>ertifications made available for public review?</w:t>
            </w:r>
          </w:p>
        </w:tc>
      </w:tr>
      <w:tr w:rsidR="00A02DE3" w:rsidRPr="00502016" w:rsidTr="0066180C">
        <w:trPr>
          <w:gridAfter w:val="2"/>
          <w:wAfter w:w="2182" w:type="dxa"/>
          <w:trHeight w:val="864"/>
        </w:trPr>
        <w:tc>
          <w:tcPr>
            <w:tcW w:w="10179" w:type="dxa"/>
            <w:gridSpan w:val="19"/>
            <w:shd w:val="clear" w:color="auto" w:fill="auto"/>
          </w:tcPr>
          <w:p w:rsidR="00A02DE3" w:rsidRPr="00502016" w:rsidRDefault="00163BD8" w:rsidP="00163BD8">
            <w:pPr>
              <w:ind w:left="345"/>
              <w:rPr>
                <w:rFonts w:ascii="Calibri" w:hAnsi="Calibri"/>
                <w:szCs w:val="24"/>
              </w:rPr>
            </w:pPr>
            <w:r>
              <w:rPr>
                <w:rFonts w:ascii="Calibri" w:hAnsi="Calibri"/>
                <w:szCs w:val="24"/>
              </w:rPr>
              <w:fldChar w:fldCharType="begin">
                <w:ffData>
                  <w:name w:val="Text113"/>
                  <w:enabled/>
                  <w:calcOnExit w:val="0"/>
                  <w:textInput/>
                </w:ffData>
              </w:fldChar>
            </w:r>
            <w:bookmarkStart w:id="127" w:name="Text113"/>
            <w:r>
              <w:rPr>
                <w:rFonts w:ascii="Calibri" w:hAnsi="Calibri"/>
                <w:szCs w:val="24"/>
              </w:rPr>
              <w:instrText xml:space="preserve"> FORMTEXT </w:instrText>
            </w:r>
            <w:r>
              <w:rPr>
                <w:rFonts w:ascii="Calibri" w:hAnsi="Calibri"/>
                <w:szCs w:val="24"/>
              </w:rPr>
            </w:r>
            <w:r>
              <w:rPr>
                <w:rFonts w:ascii="Calibri" w:hAnsi="Calibri"/>
                <w:szCs w:val="24"/>
              </w:rPr>
              <w:fldChar w:fldCharType="separate"/>
            </w:r>
            <w:r>
              <w:rPr>
                <w:rFonts w:ascii="Calibri" w:hAnsi="Calibri"/>
                <w:noProof/>
                <w:szCs w:val="24"/>
              </w:rPr>
              <w:t> </w:t>
            </w:r>
            <w:r>
              <w:rPr>
                <w:rFonts w:ascii="Calibri" w:hAnsi="Calibri"/>
                <w:noProof/>
                <w:szCs w:val="24"/>
              </w:rPr>
              <w:t> </w:t>
            </w:r>
            <w:r>
              <w:rPr>
                <w:rFonts w:ascii="Calibri" w:hAnsi="Calibri"/>
                <w:noProof/>
                <w:szCs w:val="24"/>
              </w:rPr>
              <w:t> </w:t>
            </w:r>
            <w:r>
              <w:rPr>
                <w:rFonts w:ascii="Calibri" w:hAnsi="Calibri"/>
                <w:noProof/>
                <w:szCs w:val="24"/>
              </w:rPr>
              <w:t> </w:t>
            </w:r>
            <w:r>
              <w:rPr>
                <w:rFonts w:ascii="Calibri" w:hAnsi="Calibri"/>
                <w:noProof/>
                <w:szCs w:val="24"/>
              </w:rPr>
              <w:t> </w:t>
            </w:r>
            <w:r>
              <w:rPr>
                <w:rFonts w:ascii="Calibri" w:hAnsi="Calibri"/>
                <w:szCs w:val="24"/>
              </w:rPr>
              <w:fldChar w:fldCharType="end"/>
            </w:r>
            <w:bookmarkEnd w:id="127"/>
          </w:p>
        </w:tc>
      </w:tr>
      <w:tr w:rsidR="00502016" w:rsidRPr="00A3105E" w:rsidTr="0066180C">
        <w:trPr>
          <w:gridAfter w:val="2"/>
          <w:wAfter w:w="2182" w:type="dxa"/>
          <w:trHeight w:val="288"/>
        </w:trPr>
        <w:tc>
          <w:tcPr>
            <w:tcW w:w="10179" w:type="dxa"/>
            <w:gridSpan w:val="19"/>
            <w:shd w:val="clear" w:color="auto" w:fill="auto"/>
          </w:tcPr>
          <w:p w:rsidR="00502016" w:rsidRDefault="00502016" w:rsidP="00FA7CE0">
            <w:pPr>
              <w:ind w:left="344"/>
              <w:rPr>
                <w:rFonts w:ascii="Calibri" w:hAnsi="Calibri"/>
                <w:color w:val="000000"/>
                <w:szCs w:val="24"/>
              </w:rPr>
            </w:pPr>
          </w:p>
        </w:tc>
      </w:tr>
      <w:tr w:rsidR="00163BD8" w:rsidRPr="000E596E" w:rsidTr="0066180C">
        <w:trPr>
          <w:gridAfter w:val="2"/>
          <w:wAfter w:w="2182" w:type="dxa"/>
          <w:trHeight w:val="720"/>
        </w:trPr>
        <w:tc>
          <w:tcPr>
            <w:tcW w:w="7978" w:type="dxa"/>
            <w:gridSpan w:val="12"/>
            <w:shd w:val="clear" w:color="auto" w:fill="auto"/>
            <w:vAlign w:val="bottom"/>
          </w:tcPr>
          <w:p w:rsidR="00163BD8" w:rsidRPr="000E596E" w:rsidRDefault="00163BD8" w:rsidP="00D200C2">
            <w:pPr>
              <w:pStyle w:val="ListParagraph"/>
              <w:numPr>
                <w:ilvl w:val="0"/>
                <w:numId w:val="35"/>
              </w:numPr>
              <w:ind w:left="345"/>
              <w:rPr>
                <w:rFonts w:ascii="Calibri" w:hAnsi="Calibri"/>
                <w:b/>
                <w:szCs w:val="24"/>
              </w:rPr>
            </w:pPr>
            <w:r>
              <w:rPr>
                <w:rFonts w:ascii="Calibri" w:hAnsi="Calibri"/>
                <w:b/>
                <w:szCs w:val="24"/>
              </w:rPr>
              <w:t>Has someone from the county</w:t>
            </w:r>
            <w:r w:rsidRPr="00502016">
              <w:rPr>
                <w:rFonts w:ascii="Calibri" w:hAnsi="Calibri"/>
                <w:b/>
                <w:szCs w:val="24"/>
              </w:rPr>
              <w:t xml:space="preserve"> verified that all attorneys that provide public defense</w:t>
            </w:r>
            <w:r>
              <w:rPr>
                <w:rFonts w:ascii="Calibri" w:hAnsi="Calibri"/>
                <w:b/>
                <w:szCs w:val="24"/>
              </w:rPr>
              <w:t xml:space="preserve"> representation in your county filed C</w:t>
            </w:r>
            <w:r w:rsidRPr="00502016">
              <w:rPr>
                <w:rFonts w:ascii="Calibri" w:hAnsi="Calibri"/>
                <w:b/>
                <w:szCs w:val="24"/>
              </w:rPr>
              <w:t>ertifications for the first and second</w:t>
            </w:r>
            <w:r>
              <w:rPr>
                <w:rFonts w:ascii="Calibri" w:hAnsi="Calibri"/>
                <w:b/>
                <w:szCs w:val="24"/>
              </w:rPr>
              <w:t xml:space="preserve"> quarters of </w:t>
            </w:r>
            <w:r w:rsidR="009713E8">
              <w:rPr>
                <w:rFonts w:ascii="Calibri" w:hAnsi="Calibri"/>
                <w:b/>
                <w:szCs w:val="24"/>
              </w:rPr>
              <w:t>202</w:t>
            </w:r>
            <w:r w:rsidR="00016CA3">
              <w:rPr>
                <w:rFonts w:ascii="Calibri" w:hAnsi="Calibri"/>
                <w:b/>
                <w:szCs w:val="24"/>
              </w:rPr>
              <w:t>4</w:t>
            </w:r>
            <w:r>
              <w:rPr>
                <w:rFonts w:ascii="Calibri" w:hAnsi="Calibri"/>
                <w:b/>
                <w:szCs w:val="24"/>
              </w:rPr>
              <w:t>?</w:t>
            </w:r>
          </w:p>
        </w:tc>
        <w:tc>
          <w:tcPr>
            <w:tcW w:w="1110" w:type="dxa"/>
            <w:gridSpan w:val="6"/>
            <w:shd w:val="clear" w:color="auto" w:fill="auto"/>
            <w:vAlign w:val="bottom"/>
          </w:tcPr>
          <w:p w:rsidR="00163BD8" w:rsidRPr="000E596E" w:rsidRDefault="00163BD8" w:rsidP="00163BD8">
            <w:pPr>
              <w:ind w:left="-18"/>
              <w:jc w:val="right"/>
              <w:rPr>
                <w:rFonts w:ascii="Calibri" w:hAnsi="Calibri"/>
                <w:b/>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sidRPr="000E596E">
              <w:rPr>
                <w:rFonts w:ascii="Calibri" w:hAnsi="Calibri"/>
                <w:b/>
                <w:color w:val="000000"/>
                <w:szCs w:val="24"/>
              </w:rPr>
              <w:t>Yes</w:t>
            </w:r>
          </w:p>
        </w:tc>
        <w:tc>
          <w:tcPr>
            <w:tcW w:w="1091" w:type="dxa"/>
            <w:shd w:val="clear" w:color="auto" w:fill="auto"/>
            <w:vAlign w:val="bottom"/>
          </w:tcPr>
          <w:p w:rsidR="00163BD8" w:rsidRPr="000E596E" w:rsidRDefault="00163BD8" w:rsidP="00163BD8">
            <w:pPr>
              <w:jc w:val="right"/>
              <w:rPr>
                <w:rFonts w:ascii="Calibri" w:hAnsi="Calibri"/>
                <w:b/>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sidRPr="000E596E">
              <w:rPr>
                <w:rFonts w:ascii="Calibri" w:hAnsi="Calibri"/>
                <w:b/>
                <w:color w:val="000000"/>
                <w:szCs w:val="24"/>
              </w:rPr>
              <w:t>No</w:t>
            </w:r>
          </w:p>
        </w:tc>
      </w:tr>
      <w:tr w:rsidR="008D6087" w:rsidRPr="00A3105E" w:rsidTr="0066180C">
        <w:trPr>
          <w:gridAfter w:val="2"/>
          <w:wAfter w:w="2182" w:type="dxa"/>
          <w:trHeight w:val="990"/>
        </w:trPr>
        <w:tc>
          <w:tcPr>
            <w:tcW w:w="10179" w:type="dxa"/>
            <w:gridSpan w:val="19"/>
            <w:shd w:val="clear" w:color="auto" w:fill="auto"/>
            <w:vAlign w:val="bottom"/>
          </w:tcPr>
          <w:p w:rsidR="008E43E6" w:rsidRPr="008E43E6" w:rsidRDefault="0084113C" w:rsidP="004B7C80">
            <w:pPr>
              <w:ind w:left="345"/>
              <w:rPr>
                <w:rFonts w:ascii="Calibri" w:hAnsi="Calibri"/>
                <w:b/>
                <w:szCs w:val="24"/>
              </w:rPr>
            </w:pPr>
            <w:r>
              <w:rPr>
                <w:rFonts w:ascii="Calibri" w:hAnsi="Calibri"/>
                <w:szCs w:val="24"/>
              </w:rPr>
              <w:t>*</w:t>
            </w:r>
            <w:r w:rsidR="00F97744">
              <w:rPr>
                <w:rFonts w:ascii="Calibri" w:hAnsi="Calibri"/>
                <w:szCs w:val="24"/>
              </w:rPr>
              <w:t xml:space="preserve">Please provide copies of all Certifications filed </w:t>
            </w:r>
            <w:r w:rsidR="000F31DD">
              <w:rPr>
                <w:rFonts w:ascii="Calibri" w:hAnsi="Calibri"/>
                <w:szCs w:val="24"/>
              </w:rPr>
              <w:t xml:space="preserve">by contract/assigned counsel attorneys </w:t>
            </w:r>
            <w:r w:rsidR="00F97744">
              <w:rPr>
                <w:rFonts w:ascii="Calibri" w:hAnsi="Calibri"/>
                <w:szCs w:val="24"/>
              </w:rPr>
              <w:t xml:space="preserve">for the 2nd Quarter of </w:t>
            </w:r>
            <w:r w:rsidR="00A15459">
              <w:rPr>
                <w:rFonts w:ascii="Calibri" w:hAnsi="Calibri"/>
                <w:szCs w:val="24"/>
              </w:rPr>
              <w:t>202</w:t>
            </w:r>
            <w:r w:rsidR="00016CA3">
              <w:rPr>
                <w:rFonts w:ascii="Calibri" w:hAnsi="Calibri"/>
                <w:szCs w:val="24"/>
              </w:rPr>
              <w:t>4</w:t>
            </w:r>
            <w:r w:rsidR="00F97744">
              <w:rPr>
                <w:rFonts w:ascii="Calibri" w:hAnsi="Calibri"/>
                <w:szCs w:val="24"/>
              </w:rPr>
              <w:t>. (It is not necessary to provide Certifications of staff attorneys employed at county or non-profit public defense agencies.)</w:t>
            </w:r>
          </w:p>
        </w:tc>
      </w:tr>
      <w:tr w:rsidR="008D6087" w:rsidRPr="00A3105E" w:rsidTr="0066180C">
        <w:trPr>
          <w:gridAfter w:val="2"/>
          <w:wAfter w:w="2182" w:type="dxa"/>
          <w:trHeight w:val="288"/>
        </w:trPr>
        <w:tc>
          <w:tcPr>
            <w:tcW w:w="10179" w:type="dxa"/>
            <w:gridSpan w:val="19"/>
            <w:shd w:val="clear" w:color="auto" w:fill="auto"/>
          </w:tcPr>
          <w:p w:rsidR="008D6087" w:rsidRDefault="008D6087" w:rsidP="008D6087">
            <w:pPr>
              <w:ind w:left="344"/>
              <w:rPr>
                <w:rFonts w:ascii="Calibri" w:hAnsi="Calibri"/>
                <w:szCs w:val="24"/>
              </w:rPr>
            </w:pPr>
          </w:p>
          <w:p w:rsidR="008E43E6" w:rsidRPr="006226CD" w:rsidRDefault="008E43E6" w:rsidP="008D6087">
            <w:pPr>
              <w:ind w:left="344"/>
              <w:rPr>
                <w:rFonts w:ascii="Calibri" w:hAnsi="Calibri"/>
                <w:szCs w:val="24"/>
              </w:rPr>
            </w:pPr>
          </w:p>
        </w:tc>
      </w:tr>
      <w:tr w:rsidR="008D6087" w:rsidRPr="00A3105E" w:rsidTr="0066180C">
        <w:trPr>
          <w:gridAfter w:val="2"/>
          <w:wAfter w:w="2182" w:type="dxa"/>
          <w:trHeight w:val="432"/>
        </w:trPr>
        <w:tc>
          <w:tcPr>
            <w:tcW w:w="10179" w:type="dxa"/>
            <w:gridSpan w:val="19"/>
            <w:shd w:val="clear" w:color="auto" w:fill="BDD6EE"/>
            <w:vAlign w:val="center"/>
          </w:tcPr>
          <w:p w:rsidR="008D6087" w:rsidRPr="003F090C" w:rsidRDefault="008D6087" w:rsidP="008D6087">
            <w:pPr>
              <w:ind w:left="164"/>
              <w:rPr>
                <w:rFonts w:ascii="Calibri" w:hAnsi="Calibri"/>
                <w:b/>
                <w:szCs w:val="24"/>
              </w:rPr>
            </w:pPr>
            <w:r>
              <w:rPr>
                <w:rFonts w:ascii="Calibri" w:hAnsi="Calibri"/>
                <w:b/>
                <w:szCs w:val="24"/>
              </w:rPr>
              <w:t>Standard Twelve: Substitution of Counsel</w:t>
            </w:r>
          </w:p>
        </w:tc>
      </w:tr>
      <w:tr w:rsidR="00163BD8" w:rsidRPr="000E596E" w:rsidTr="0066180C">
        <w:trPr>
          <w:gridAfter w:val="2"/>
          <w:wAfter w:w="2182" w:type="dxa"/>
          <w:trHeight w:val="720"/>
        </w:trPr>
        <w:tc>
          <w:tcPr>
            <w:tcW w:w="7988" w:type="dxa"/>
            <w:gridSpan w:val="13"/>
            <w:shd w:val="clear" w:color="auto" w:fill="auto"/>
            <w:vAlign w:val="bottom"/>
          </w:tcPr>
          <w:p w:rsidR="00163BD8" w:rsidRPr="000E596E" w:rsidRDefault="00163BD8" w:rsidP="0084458F">
            <w:pPr>
              <w:pStyle w:val="ListParagraph"/>
              <w:numPr>
                <w:ilvl w:val="0"/>
                <w:numId w:val="35"/>
              </w:numPr>
              <w:tabs>
                <w:tab w:val="left" w:pos="690"/>
              </w:tabs>
              <w:rPr>
                <w:rFonts w:ascii="Calibri" w:hAnsi="Calibri"/>
                <w:b/>
                <w:szCs w:val="24"/>
              </w:rPr>
            </w:pPr>
            <w:r w:rsidRPr="00A5395E">
              <w:rPr>
                <w:rFonts w:ascii="Calibri" w:hAnsi="Calibri" w:cs="Calibri"/>
                <w:b/>
              </w:rPr>
              <w:t xml:space="preserve">Do any of the contracted </w:t>
            </w:r>
            <w:r>
              <w:rPr>
                <w:rFonts w:ascii="Calibri" w:hAnsi="Calibri" w:cs="Calibri"/>
                <w:b/>
              </w:rPr>
              <w:t xml:space="preserve">or assigned counsel </w:t>
            </w:r>
            <w:r w:rsidRPr="00A5395E">
              <w:rPr>
                <w:rFonts w:ascii="Calibri" w:hAnsi="Calibri" w:cs="Calibri"/>
                <w:b/>
              </w:rPr>
              <w:t xml:space="preserve">public defense </w:t>
            </w:r>
            <w:proofErr w:type="gramStart"/>
            <w:r w:rsidRPr="00A5395E">
              <w:rPr>
                <w:rFonts w:ascii="Calibri" w:hAnsi="Calibri" w:cs="Calibri"/>
                <w:b/>
              </w:rPr>
              <w:t>attorneys</w:t>
            </w:r>
            <w:proofErr w:type="gramEnd"/>
            <w:r w:rsidRPr="00A5395E">
              <w:rPr>
                <w:rFonts w:ascii="Calibri" w:hAnsi="Calibri" w:cs="Calibri"/>
                <w:b/>
              </w:rPr>
              <w:t xml:space="preserve"> sub-contract with another firm or attorney to provide representation?</w:t>
            </w:r>
          </w:p>
        </w:tc>
        <w:tc>
          <w:tcPr>
            <w:tcW w:w="1100" w:type="dxa"/>
            <w:gridSpan w:val="5"/>
            <w:shd w:val="clear" w:color="auto" w:fill="auto"/>
            <w:vAlign w:val="bottom"/>
          </w:tcPr>
          <w:p w:rsidR="00163BD8" w:rsidRPr="000E596E" w:rsidRDefault="00163BD8" w:rsidP="00163BD8">
            <w:pPr>
              <w:ind w:left="-18"/>
              <w:jc w:val="right"/>
              <w:rPr>
                <w:rFonts w:ascii="Calibri" w:hAnsi="Calibri"/>
                <w:b/>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sidRPr="000E596E">
              <w:rPr>
                <w:rFonts w:ascii="Calibri" w:hAnsi="Calibri"/>
                <w:b/>
                <w:color w:val="000000"/>
                <w:szCs w:val="24"/>
              </w:rPr>
              <w:t>Yes</w:t>
            </w:r>
          </w:p>
        </w:tc>
        <w:tc>
          <w:tcPr>
            <w:tcW w:w="1091" w:type="dxa"/>
            <w:shd w:val="clear" w:color="auto" w:fill="auto"/>
            <w:vAlign w:val="bottom"/>
          </w:tcPr>
          <w:p w:rsidR="00163BD8" w:rsidRPr="000E596E" w:rsidRDefault="00163BD8" w:rsidP="00163BD8">
            <w:pPr>
              <w:jc w:val="right"/>
              <w:rPr>
                <w:rFonts w:ascii="Calibri" w:hAnsi="Calibri"/>
                <w:b/>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sidRPr="000E596E">
              <w:rPr>
                <w:rFonts w:ascii="Calibri" w:hAnsi="Calibri"/>
                <w:b/>
                <w:color w:val="000000"/>
                <w:szCs w:val="24"/>
              </w:rPr>
              <w:t>No</w:t>
            </w:r>
          </w:p>
        </w:tc>
      </w:tr>
      <w:tr w:rsidR="00D90A4F" w:rsidRPr="00A3105E" w:rsidTr="0066180C">
        <w:trPr>
          <w:gridAfter w:val="2"/>
          <w:wAfter w:w="2182" w:type="dxa"/>
          <w:trHeight w:val="432"/>
        </w:trPr>
        <w:tc>
          <w:tcPr>
            <w:tcW w:w="10179" w:type="dxa"/>
            <w:gridSpan w:val="19"/>
            <w:shd w:val="clear" w:color="auto" w:fill="auto"/>
            <w:vAlign w:val="bottom"/>
          </w:tcPr>
          <w:p w:rsidR="00D90A4F" w:rsidRPr="00D90A4F" w:rsidRDefault="00D90A4F" w:rsidP="00D90A4F">
            <w:pPr>
              <w:ind w:left="345"/>
              <w:rPr>
                <w:rFonts w:ascii="Calibri" w:hAnsi="Calibri"/>
                <w:szCs w:val="24"/>
              </w:rPr>
            </w:pPr>
            <w:r w:rsidRPr="00D90A4F">
              <w:rPr>
                <w:rFonts w:ascii="Calibri" w:hAnsi="Calibri" w:cs="Calibri"/>
              </w:rPr>
              <w:t xml:space="preserve">If yes, please describe any practices put in place by the </w:t>
            </w:r>
            <w:r w:rsidR="009343FF">
              <w:rPr>
                <w:rFonts w:ascii="Calibri" w:hAnsi="Calibri" w:cs="Calibri"/>
              </w:rPr>
              <w:t>county</w:t>
            </w:r>
            <w:r w:rsidRPr="00D90A4F">
              <w:rPr>
                <w:rFonts w:ascii="Calibri" w:hAnsi="Calibri" w:cs="Calibri"/>
              </w:rPr>
              <w:t xml:space="preserve"> to ensure that subcontracted attorneys meet professional standards</w:t>
            </w:r>
            <w:r w:rsidR="00626D81">
              <w:rPr>
                <w:rFonts w:ascii="Calibri" w:hAnsi="Calibri" w:cs="Calibri"/>
              </w:rPr>
              <w:t xml:space="preserve"> as required by </w:t>
            </w:r>
            <w:r w:rsidR="00626D81" w:rsidRPr="00117561">
              <w:rPr>
                <w:rFonts w:ascii="Calibri" w:hAnsi="Calibri" w:cs="Calibri"/>
              </w:rPr>
              <w:t>RPC 1.8(m)(1)</w:t>
            </w:r>
            <w:r w:rsidRPr="00D90A4F">
              <w:rPr>
                <w:rFonts w:ascii="Calibri" w:hAnsi="Calibri" w:cs="Calibri"/>
              </w:rPr>
              <w:t>:</w:t>
            </w:r>
          </w:p>
        </w:tc>
      </w:tr>
      <w:tr w:rsidR="00D90A4F" w:rsidRPr="00A3105E" w:rsidTr="0066180C">
        <w:trPr>
          <w:gridAfter w:val="2"/>
          <w:wAfter w:w="2182" w:type="dxa"/>
          <w:trHeight w:val="864"/>
        </w:trPr>
        <w:tc>
          <w:tcPr>
            <w:tcW w:w="10179" w:type="dxa"/>
            <w:gridSpan w:val="19"/>
            <w:shd w:val="clear" w:color="auto" w:fill="auto"/>
          </w:tcPr>
          <w:p w:rsidR="00D90A4F" w:rsidRPr="00D90A4F" w:rsidRDefault="00163BD8" w:rsidP="00D90A4F">
            <w:pPr>
              <w:ind w:left="345"/>
              <w:rPr>
                <w:rFonts w:ascii="Calibri" w:hAnsi="Calibri" w:cs="Calibri"/>
              </w:rPr>
            </w:pPr>
            <w:r>
              <w:rPr>
                <w:rFonts w:ascii="Calibri" w:hAnsi="Calibri" w:cs="Calibri"/>
              </w:rPr>
              <w:fldChar w:fldCharType="begin">
                <w:ffData>
                  <w:name w:val="Text116"/>
                  <w:enabled/>
                  <w:calcOnExit w:val="0"/>
                  <w:textInput/>
                </w:ffData>
              </w:fldChar>
            </w:r>
            <w:bookmarkStart w:id="128" w:name="Text116"/>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28"/>
          </w:p>
        </w:tc>
      </w:tr>
      <w:tr w:rsidR="00D90A4F" w:rsidRPr="00A3105E" w:rsidTr="0066180C">
        <w:trPr>
          <w:gridAfter w:val="2"/>
          <w:wAfter w:w="2182" w:type="dxa"/>
          <w:trHeight w:val="60"/>
        </w:trPr>
        <w:tc>
          <w:tcPr>
            <w:tcW w:w="10179" w:type="dxa"/>
            <w:gridSpan w:val="19"/>
            <w:shd w:val="clear" w:color="auto" w:fill="auto"/>
          </w:tcPr>
          <w:p w:rsidR="00D90A4F" w:rsidRPr="00D90A4F" w:rsidRDefault="00D90A4F" w:rsidP="00D90A4F">
            <w:pPr>
              <w:ind w:left="345"/>
              <w:rPr>
                <w:rFonts w:ascii="Calibri" w:hAnsi="Calibri" w:cs="Calibri"/>
              </w:rPr>
            </w:pPr>
          </w:p>
        </w:tc>
      </w:tr>
      <w:tr w:rsidR="00D90A4F" w:rsidRPr="00A3105E" w:rsidTr="0066180C">
        <w:trPr>
          <w:gridAfter w:val="2"/>
          <w:wAfter w:w="2182" w:type="dxa"/>
          <w:trHeight w:val="432"/>
        </w:trPr>
        <w:tc>
          <w:tcPr>
            <w:tcW w:w="10179" w:type="dxa"/>
            <w:gridSpan w:val="19"/>
            <w:shd w:val="clear" w:color="auto" w:fill="auto"/>
          </w:tcPr>
          <w:p w:rsidR="00D90A4F" w:rsidRPr="00D90A4F" w:rsidRDefault="00CC4877" w:rsidP="0084458F">
            <w:pPr>
              <w:numPr>
                <w:ilvl w:val="0"/>
                <w:numId w:val="35"/>
              </w:numPr>
              <w:rPr>
                <w:rFonts w:ascii="Calibri" w:hAnsi="Calibri" w:cs="Calibri"/>
                <w:b/>
              </w:rPr>
            </w:pPr>
            <w:r>
              <w:rPr>
                <w:rFonts w:ascii="Calibri" w:hAnsi="Calibri" w:cs="Calibri"/>
                <w:b/>
                <w:szCs w:val="24"/>
              </w:rPr>
              <w:t xml:space="preserve">Please describe the </w:t>
            </w:r>
            <w:r w:rsidR="00D90A4F" w:rsidRPr="00A5395E">
              <w:rPr>
                <w:rFonts w:ascii="Calibri" w:hAnsi="Calibri" w:cs="Calibri"/>
                <w:b/>
                <w:szCs w:val="24"/>
              </w:rPr>
              <w:t>procedure for providing continued representation of existing clients after a contract has been terminated:</w:t>
            </w:r>
          </w:p>
        </w:tc>
      </w:tr>
      <w:tr w:rsidR="00D90A4F" w:rsidRPr="00A3105E" w:rsidTr="0066180C">
        <w:trPr>
          <w:gridAfter w:val="2"/>
          <w:wAfter w:w="2182" w:type="dxa"/>
          <w:trHeight w:val="864"/>
        </w:trPr>
        <w:tc>
          <w:tcPr>
            <w:tcW w:w="10179" w:type="dxa"/>
            <w:gridSpan w:val="19"/>
            <w:shd w:val="clear" w:color="auto" w:fill="auto"/>
          </w:tcPr>
          <w:p w:rsidR="00D90A4F" w:rsidRPr="00D90A4F" w:rsidRDefault="00163BD8" w:rsidP="00D90A4F">
            <w:pPr>
              <w:ind w:left="345"/>
              <w:rPr>
                <w:rFonts w:ascii="Calibri" w:hAnsi="Calibri" w:cs="Calibri"/>
                <w:szCs w:val="24"/>
              </w:rPr>
            </w:pPr>
            <w:r>
              <w:rPr>
                <w:rFonts w:ascii="Calibri" w:hAnsi="Calibri" w:cs="Calibri"/>
                <w:szCs w:val="24"/>
              </w:rPr>
              <w:fldChar w:fldCharType="begin">
                <w:ffData>
                  <w:name w:val="Text117"/>
                  <w:enabled/>
                  <w:calcOnExit w:val="0"/>
                  <w:textInput/>
                </w:ffData>
              </w:fldChar>
            </w:r>
            <w:bookmarkStart w:id="129" w:name="Text117"/>
            <w:r>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r>
              <w:rPr>
                <w:rFonts w:ascii="Calibri" w:hAnsi="Calibri" w:cs="Calibri"/>
                <w:noProof/>
                <w:szCs w:val="24"/>
              </w:rPr>
              <w:t> </w:t>
            </w:r>
            <w:r>
              <w:rPr>
                <w:rFonts w:ascii="Calibri" w:hAnsi="Calibri" w:cs="Calibri"/>
                <w:noProof/>
                <w:szCs w:val="24"/>
              </w:rPr>
              <w:t> </w:t>
            </w:r>
            <w:r>
              <w:rPr>
                <w:rFonts w:ascii="Calibri" w:hAnsi="Calibri" w:cs="Calibri"/>
                <w:noProof/>
                <w:szCs w:val="24"/>
              </w:rPr>
              <w:t> </w:t>
            </w:r>
            <w:r>
              <w:rPr>
                <w:rFonts w:ascii="Calibri" w:hAnsi="Calibri" w:cs="Calibri"/>
                <w:noProof/>
                <w:szCs w:val="24"/>
              </w:rPr>
              <w:t> </w:t>
            </w:r>
            <w:r>
              <w:rPr>
                <w:rFonts w:ascii="Calibri" w:hAnsi="Calibri" w:cs="Calibri"/>
                <w:noProof/>
                <w:szCs w:val="24"/>
              </w:rPr>
              <w:t> </w:t>
            </w:r>
            <w:r>
              <w:rPr>
                <w:rFonts w:ascii="Calibri" w:hAnsi="Calibri" w:cs="Calibri"/>
                <w:szCs w:val="24"/>
              </w:rPr>
              <w:fldChar w:fldCharType="end"/>
            </w:r>
            <w:bookmarkEnd w:id="129"/>
          </w:p>
        </w:tc>
      </w:tr>
      <w:tr w:rsidR="00D90A4F" w:rsidRPr="00A3105E" w:rsidTr="0066180C">
        <w:trPr>
          <w:gridAfter w:val="2"/>
          <w:wAfter w:w="2182" w:type="dxa"/>
          <w:trHeight w:val="288"/>
        </w:trPr>
        <w:tc>
          <w:tcPr>
            <w:tcW w:w="10179" w:type="dxa"/>
            <w:gridSpan w:val="19"/>
            <w:shd w:val="clear" w:color="auto" w:fill="auto"/>
          </w:tcPr>
          <w:p w:rsidR="00D90A4F" w:rsidRPr="00A5395E" w:rsidRDefault="00D90A4F" w:rsidP="00D90A4F">
            <w:pPr>
              <w:ind w:left="345"/>
              <w:rPr>
                <w:rFonts w:ascii="Calibri" w:hAnsi="Calibri" w:cs="Calibri"/>
                <w:b/>
                <w:szCs w:val="24"/>
              </w:rPr>
            </w:pPr>
          </w:p>
        </w:tc>
      </w:tr>
      <w:tr w:rsidR="008D6087" w:rsidRPr="00A3105E" w:rsidTr="0066180C">
        <w:trPr>
          <w:gridAfter w:val="2"/>
          <w:wAfter w:w="2182" w:type="dxa"/>
          <w:trHeight w:val="432"/>
        </w:trPr>
        <w:tc>
          <w:tcPr>
            <w:tcW w:w="10179" w:type="dxa"/>
            <w:gridSpan w:val="19"/>
            <w:shd w:val="clear" w:color="auto" w:fill="BDD6EE"/>
            <w:vAlign w:val="center"/>
          </w:tcPr>
          <w:p w:rsidR="008D6087" w:rsidRPr="003F090C" w:rsidRDefault="008D6087" w:rsidP="008D6087">
            <w:pPr>
              <w:ind w:left="164"/>
              <w:rPr>
                <w:rFonts w:ascii="Calibri" w:hAnsi="Calibri"/>
                <w:b/>
                <w:szCs w:val="24"/>
              </w:rPr>
            </w:pPr>
            <w:r>
              <w:rPr>
                <w:rFonts w:ascii="Calibri" w:hAnsi="Calibri"/>
                <w:b/>
                <w:szCs w:val="24"/>
              </w:rPr>
              <w:t>Standard Thirteen: Limitations on Private Practice</w:t>
            </w:r>
          </w:p>
        </w:tc>
      </w:tr>
      <w:tr w:rsidR="00840AEC" w:rsidRPr="000E596E" w:rsidTr="0066180C">
        <w:trPr>
          <w:gridAfter w:val="2"/>
          <w:wAfter w:w="2182" w:type="dxa"/>
          <w:trHeight w:val="1008"/>
        </w:trPr>
        <w:tc>
          <w:tcPr>
            <w:tcW w:w="8003" w:type="dxa"/>
            <w:gridSpan w:val="15"/>
            <w:shd w:val="clear" w:color="auto" w:fill="auto"/>
            <w:vAlign w:val="bottom"/>
          </w:tcPr>
          <w:p w:rsidR="00840AEC" w:rsidRPr="000E596E" w:rsidRDefault="00840AEC" w:rsidP="0084458F">
            <w:pPr>
              <w:pStyle w:val="ListParagraph"/>
              <w:numPr>
                <w:ilvl w:val="0"/>
                <w:numId w:val="35"/>
              </w:numPr>
              <w:rPr>
                <w:rFonts w:ascii="Calibri" w:hAnsi="Calibri"/>
                <w:b/>
                <w:szCs w:val="24"/>
              </w:rPr>
            </w:pPr>
            <w:r w:rsidRPr="000E596E">
              <w:rPr>
                <w:rFonts w:ascii="Calibri" w:hAnsi="Calibri"/>
                <w:b/>
                <w:szCs w:val="24"/>
              </w:rPr>
              <w:t>Does the county require</w:t>
            </w:r>
            <w:r>
              <w:rPr>
                <w:rFonts w:ascii="Calibri" w:hAnsi="Calibri"/>
                <w:b/>
                <w:szCs w:val="24"/>
              </w:rPr>
              <w:t xml:space="preserve"> contract public defense attorneys</w:t>
            </w:r>
            <w:r w:rsidRPr="000E596E">
              <w:rPr>
                <w:rFonts w:ascii="Calibri" w:hAnsi="Calibri"/>
                <w:b/>
                <w:szCs w:val="24"/>
              </w:rPr>
              <w:t xml:space="preserve"> to </w:t>
            </w:r>
            <w:r>
              <w:rPr>
                <w:rFonts w:ascii="Calibri" w:hAnsi="Calibri"/>
                <w:b/>
                <w:szCs w:val="24"/>
              </w:rPr>
              <w:t>r</w:t>
            </w:r>
            <w:r w:rsidRPr="000E596E">
              <w:rPr>
                <w:rFonts w:ascii="Calibri" w:hAnsi="Calibri"/>
                <w:b/>
                <w:szCs w:val="24"/>
              </w:rPr>
              <w:t>eport all of their public defense contracts and “hours billed for nonpublic defense legal services…including number and types of private cases?”</w:t>
            </w:r>
          </w:p>
        </w:tc>
        <w:tc>
          <w:tcPr>
            <w:tcW w:w="1085" w:type="dxa"/>
            <w:gridSpan w:val="3"/>
            <w:shd w:val="clear" w:color="auto" w:fill="auto"/>
            <w:vAlign w:val="bottom"/>
          </w:tcPr>
          <w:p w:rsidR="00840AEC" w:rsidRPr="000E596E" w:rsidRDefault="00840AEC" w:rsidP="00840AEC">
            <w:pPr>
              <w:ind w:left="-18"/>
              <w:jc w:val="right"/>
              <w:rPr>
                <w:rFonts w:ascii="Calibri" w:hAnsi="Calibri"/>
                <w:b/>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sidRPr="000E596E">
              <w:rPr>
                <w:rFonts w:ascii="Calibri" w:hAnsi="Calibri"/>
                <w:b/>
                <w:color w:val="000000"/>
                <w:szCs w:val="24"/>
              </w:rPr>
              <w:t>Yes</w:t>
            </w:r>
          </w:p>
        </w:tc>
        <w:tc>
          <w:tcPr>
            <w:tcW w:w="1091" w:type="dxa"/>
            <w:shd w:val="clear" w:color="auto" w:fill="auto"/>
            <w:vAlign w:val="bottom"/>
          </w:tcPr>
          <w:p w:rsidR="00840AEC" w:rsidRPr="000E596E" w:rsidRDefault="00840AEC" w:rsidP="00840AEC">
            <w:pPr>
              <w:jc w:val="right"/>
              <w:rPr>
                <w:rFonts w:ascii="Calibri" w:hAnsi="Calibri"/>
                <w:b/>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sidRPr="000E596E">
              <w:rPr>
                <w:rFonts w:ascii="Calibri" w:hAnsi="Calibri"/>
                <w:b/>
                <w:color w:val="000000"/>
                <w:szCs w:val="24"/>
              </w:rPr>
              <w:t>No</w:t>
            </w:r>
          </w:p>
        </w:tc>
      </w:tr>
      <w:tr w:rsidR="008D6087" w:rsidRPr="00A3105E" w:rsidTr="0066180C">
        <w:trPr>
          <w:gridAfter w:val="2"/>
          <w:wAfter w:w="2182" w:type="dxa"/>
          <w:trHeight w:val="432"/>
        </w:trPr>
        <w:tc>
          <w:tcPr>
            <w:tcW w:w="10179" w:type="dxa"/>
            <w:gridSpan w:val="19"/>
            <w:shd w:val="clear" w:color="auto" w:fill="auto"/>
            <w:vAlign w:val="bottom"/>
          </w:tcPr>
          <w:p w:rsidR="008D6087" w:rsidRPr="00A3105E" w:rsidRDefault="008D6087" w:rsidP="008D6087">
            <w:pPr>
              <w:ind w:left="344"/>
              <w:rPr>
                <w:rFonts w:ascii="Calibri" w:hAnsi="Calibri"/>
                <w:color w:val="000000"/>
                <w:szCs w:val="24"/>
              </w:rPr>
            </w:pPr>
            <w:r w:rsidRPr="00A3105E">
              <w:rPr>
                <w:rFonts w:ascii="Calibri" w:hAnsi="Calibri"/>
                <w:color w:val="000000"/>
                <w:szCs w:val="24"/>
              </w:rPr>
              <w:t xml:space="preserve">If no, please explain: </w:t>
            </w:r>
            <w:r w:rsidRPr="00A3105E">
              <w:rPr>
                <w:rFonts w:ascii="Calibri" w:hAnsi="Calibri"/>
                <w:i/>
                <w:color w:val="000000"/>
                <w:szCs w:val="24"/>
              </w:rPr>
              <w:t>(See attached OPD Time Reporting Policy</w:t>
            </w:r>
            <w:r w:rsidR="008D3733">
              <w:rPr>
                <w:rFonts w:ascii="Calibri" w:hAnsi="Calibri"/>
                <w:i/>
                <w:color w:val="000000"/>
                <w:szCs w:val="24"/>
              </w:rPr>
              <w:t xml:space="preserve"> and </w:t>
            </w:r>
            <w:hyperlink r:id="rId37" w:history="1">
              <w:r w:rsidR="008D3733" w:rsidRPr="008D3733">
                <w:rPr>
                  <w:rStyle w:val="Hyperlink"/>
                  <w:rFonts w:ascii="Calibri" w:hAnsi="Calibri"/>
                  <w:i/>
                  <w:szCs w:val="24"/>
                </w:rPr>
                <w:t>RCW 10.101.050</w:t>
              </w:r>
            </w:hyperlink>
            <w:r w:rsidRPr="00A3105E">
              <w:rPr>
                <w:rFonts w:ascii="Calibri" w:hAnsi="Calibri"/>
                <w:i/>
                <w:color w:val="000000"/>
                <w:szCs w:val="24"/>
              </w:rPr>
              <w:t>.)</w:t>
            </w:r>
          </w:p>
        </w:tc>
      </w:tr>
      <w:tr w:rsidR="008D6087" w:rsidRPr="00A3105E" w:rsidTr="0066180C">
        <w:trPr>
          <w:gridAfter w:val="2"/>
          <w:wAfter w:w="2182" w:type="dxa"/>
          <w:trHeight w:val="576"/>
        </w:trPr>
        <w:tc>
          <w:tcPr>
            <w:tcW w:w="10179" w:type="dxa"/>
            <w:gridSpan w:val="19"/>
            <w:shd w:val="clear" w:color="auto" w:fill="auto"/>
          </w:tcPr>
          <w:p w:rsidR="008D6087" w:rsidRPr="00A3105E" w:rsidRDefault="00840AEC" w:rsidP="008D6087">
            <w:pPr>
              <w:ind w:left="344"/>
              <w:rPr>
                <w:rFonts w:ascii="Calibri" w:hAnsi="Calibri"/>
                <w:color w:val="000000"/>
                <w:szCs w:val="24"/>
              </w:rPr>
            </w:pPr>
            <w:r>
              <w:rPr>
                <w:rFonts w:ascii="Calibri" w:hAnsi="Calibri"/>
                <w:color w:val="000000"/>
                <w:szCs w:val="24"/>
              </w:rPr>
              <w:fldChar w:fldCharType="begin">
                <w:ffData>
                  <w:name w:val="Text119"/>
                  <w:enabled/>
                  <w:calcOnExit w:val="0"/>
                  <w:textInput/>
                </w:ffData>
              </w:fldChar>
            </w:r>
            <w:bookmarkStart w:id="130" w:name="Text119"/>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130"/>
          </w:p>
        </w:tc>
      </w:tr>
      <w:tr w:rsidR="008D6087" w:rsidRPr="00A3105E" w:rsidTr="0066180C">
        <w:trPr>
          <w:gridAfter w:val="2"/>
          <w:wAfter w:w="2182" w:type="dxa"/>
          <w:trHeight w:val="288"/>
        </w:trPr>
        <w:tc>
          <w:tcPr>
            <w:tcW w:w="10179" w:type="dxa"/>
            <w:gridSpan w:val="19"/>
            <w:shd w:val="clear" w:color="auto" w:fill="auto"/>
          </w:tcPr>
          <w:p w:rsidR="008D6087" w:rsidRPr="00A3105E" w:rsidRDefault="008D6087" w:rsidP="008D6087">
            <w:pPr>
              <w:ind w:left="344"/>
              <w:rPr>
                <w:rFonts w:ascii="Calibri" w:hAnsi="Calibri"/>
                <w:color w:val="000000"/>
                <w:szCs w:val="24"/>
              </w:rPr>
            </w:pPr>
          </w:p>
        </w:tc>
      </w:tr>
      <w:tr w:rsidR="008D6087" w:rsidRPr="00A3105E" w:rsidTr="0066180C">
        <w:trPr>
          <w:gridAfter w:val="2"/>
          <w:wAfter w:w="2182" w:type="dxa"/>
          <w:trHeight w:val="432"/>
        </w:trPr>
        <w:tc>
          <w:tcPr>
            <w:tcW w:w="10179" w:type="dxa"/>
            <w:gridSpan w:val="19"/>
            <w:shd w:val="clear" w:color="auto" w:fill="BDD6EE"/>
            <w:vAlign w:val="center"/>
          </w:tcPr>
          <w:p w:rsidR="008D6087" w:rsidRPr="003F090C" w:rsidRDefault="008D6087" w:rsidP="008D6087">
            <w:pPr>
              <w:ind w:left="164"/>
              <w:rPr>
                <w:rFonts w:ascii="Calibri" w:hAnsi="Calibri"/>
                <w:b/>
                <w:color w:val="000000"/>
                <w:szCs w:val="24"/>
              </w:rPr>
            </w:pPr>
            <w:r>
              <w:rPr>
                <w:rFonts w:ascii="Calibri" w:hAnsi="Calibri"/>
                <w:b/>
                <w:color w:val="000000"/>
                <w:szCs w:val="24"/>
              </w:rPr>
              <w:t>Standard Fourteen: Qualifications of Attorneys</w:t>
            </w:r>
          </w:p>
        </w:tc>
      </w:tr>
      <w:tr w:rsidR="00840AEC" w:rsidRPr="000E596E" w:rsidTr="0066180C">
        <w:trPr>
          <w:gridAfter w:val="2"/>
          <w:wAfter w:w="2182" w:type="dxa"/>
          <w:trHeight w:val="1008"/>
        </w:trPr>
        <w:tc>
          <w:tcPr>
            <w:tcW w:w="8003" w:type="dxa"/>
            <w:gridSpan w:val="15"/>
            <w:shd w:val="clear" w:color="auto" w:fill="auto"/>
            <w:vAlign w:val="bottom"/>
          </w:tcPr>
          <w:p w:rsidR="00840AEC" w:rsidRPr="000E596E" w:rsidRDefault="00840AEC" w:rsidP="0084458F">
            <w:pPr>
              <w:pStyle w:val="ListParagraph"/>
              <w:numPr>
                <w:ilvl w:val="0"/>
                <w:numId w:val="35"/>
              </w:numPr>
              <w:rPr>
                <w:rFonts w:ascii="Calibri" w:hAnsi="Calibri"/>
                <w:b/>
                <w:szCs w:val="24"/>
              </w:rPr>
            </w:pPr>
            <w:r w:rsidRPr="00A5395E">
              <w:rPr>
                <w:rFonts w:ascii="Calibri" w:hAnsi="Calibri" w:cs="Calibri"/>
                <w:b/>
              </w:rPr>
              <w:t xml:space="preserve">Do all attorneys providing public defense services in the </w:t>
            </w:r>
            <w:r>
              <w:rPr>
                <w:rFonts w:ascii="Calibri" w:hAnsi="Calibri" w:cs="Calibri"/>
                <w:b/>
              </w:rPr>
              <w:t>county</w:t>
            </w:r>
            <w:r w:rsidRPr="00A5395E">
              <w:rPr>
                <w:rFonts w:ascii="Calibri" w:hAnsi="Calibri" w:cs="Calibri"/>
                <w:b/>
              </w:rPr>
              <w:t xml:space="preserve"> meet the qualification requirements as identified in Standard Fourteen of the </w:t>
            </w:r>
            <w:hyperlink r:id="rId38" w:history="1">
              <w:r w:rsidRPr="008D3733">
                <w:rPr>
                  <w:rStyle w:val="Hyperlink"/>
                  <w:rFonts w:ascii="Calibri" w:hAnsi="Calibri" w:cs="Calibri"/>
                  <w:b/>
                  <w:szCs w:val="24"/>
                </w:rPr>
                <w:t>WSBA Standards for Indigent Defense Services</w:t>
              </w:r>
            </w:hyperlink>
            <w:r w:rsidRPr="00A5395E">
              <w:rPr>
                <w:rFonts w:ascii="Calibri" w:hAnsi="Calibri" w:cs="Calibri"/>
                <w:b/>
              </w:rPr>
              <w:t>?</w:t>
            </w:r>
          </w:p>
        </w:tc>
        <w:tc>
          <w:tcPr>
            <w:tcW w:w="1085" w:type="dxa"/>
            <w:gridSpan w:val="3"/>
            <w:shd w:val="clear" w:color="auto" w:fill="auto"/>
            <w:vAlign w:val="bottom"/>
          </w:tcPr>
          <w:p w:rsidR="00840AEC" w:rsidRPr="000E596E" w:rsidRDefault="00840AEC" w:rsidP="00840AEC">
            <w:pPr>
              <w:ind w:left="-18"/>
              <w:jc w:val="right"/>
              <w:rPr>
                <w:rFonts w:ascii="Calibri" w:hAnsi="Calibri"/>
                <w:b/>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sidRPr="000E596E">
              <w:rPr>
                <w:rFonts w:ascii="Calibri" w:hAnsi="Calibri"/>
                <w:b/>
                <w:color w:val="000000"/>
                <w:szCs w:val="24"/>
              </w:rPr>
              <w:t>Yes</w:t>
            </w:r>
          </w:p>
        </w:tc>
        <w:tc>
          <w:tcPr>
            <w:tcW w:w="1091" w:type="dxa"/>
            <w:shd w:val="clear" w:color="auto" w:fill="auto"/>
            <w:vAlign w:val="bottom"/>
          </w:tcPr>
          <w:p w:rsidR="00840AEC" w:rsidRPr="000E596E" w:rsidRDefault="00840AEC" w:rsidP="00840AEC">
            <w:pPr>
              <w:jc w:val="right"/>
              <w:rPr>
                <w:rFonts w:ascii="Calibri" w:hAnsi="Calibri"/>
                <w:b/>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sidRPr="000E596E">
              <w:rPr>
                <w:rFonts w:ascii="Calibri" w:hAnsi="Calibri"/>
                <w:b/>
                <w:color w:val="000000"/>
                <w:szCs w:val="24"/>
              </w:rPr>
              <w:t>No</w:t>
            </w:r>
          </w:p>
        </w:tc>
      </w:tr>
      <w:tr w:rsidR="00D90A4F" w:rsidRPr="00A3105E" w:rsidTr="0066180C">
        <w:trPr>
          <w:gridAfter w:val="2"/>
          <w:wAfter w:w="2182" w:type="dxa"/>
          <w:trHeight w:val="432"/>
        </w:trPr>
        <w:tc>
          <w:tcPr>
            <w:tcW w:w="10179" w:type="dxa"/>
            <w:gridSpan w:val="19"/>
            <w:shd w:val="clear" w:color="auto" w:fill="auto"/>
            <w:vAlign w:val="bottom"/>
          </w:tcPr>
          <w:p w:rsidR="00D90A4F" w:rsidRPr="00D90A4F" w:rsidRDefault="00D90A4F" w:rsidP="00D90A4F">
            <w:pPr>
              <w:ind w:left="345"/>
              <w:rPr>
                <w:rFonts w:ascii="Calibri" w:hAnsi="Calibri"/>
                <w:color w:val="000000"/>
                <w:szCs w:val="24"/>
              </w:rPr>
            </w:pPr>
            <w:r>
              <w:rPr>
                <w:rFonts w:ascii="Calibri" w:hAnsi="Calibri"/>
                <w:color w:val="000000"/>
                <w:szCs w:val="24"/>
              </w:rPr>
              <w:t>If no, please explain:</w:t>
            </w:r>
            <w:r w:rsidR="00840AEC">
              <w:rPr>
                <w:rFonts w:ascii="Calibri" w:hAnsi="Calibri"/>
                <w:color w:val="000000"/>
                <w:szCs w:val="24"/>
              </w:rPr>
              <w:t xml:space="preserve"> </w:t>
            </w:r>
            <w:r w:rsidR="00840AEC">
              <w:rPr>
                <w:rFonts w:ascii="Calibri" w:hAnsi="Calibri"/>
                <w:color w:val="000000"/>
                <w:szCs w:val="24"/>
              </w:rPr>
              <w:fldChar w:fldCharType="begin">
                <w:ffData>
                  <w:name w:val="Text118"/>
                  <w:enabled/>
                  <w:calcOnExit w:val="0"/>
                  <w:textInput/>
                </w:ffData>
              </w:fldChar>
            </w:r>
            <w:bookmarkStart w:id="131" w:name="Text118"/>
            <w:r w:rsidR="00840AEC">
              <w:rPr>
                <w:rFonts w:ascii="Calibri" w:hAnsi="Calibri"/>
                <w:color w:val="000000"/>
                <w:szCs w:val="24"/>
              </w:rPr>
              <w:instrText xml:space="preserve"> FORMTEXT </w:instrText>
            </w:r>
            <w:r w:rsidR="00840AEC">
              <w:rPr>
                <w:rFonts w:ascii="Calibri" w:hAnsi="Calibri"/>
                <w:color w:val="000000"/>
                <w:szCs w:val="24"/>
              </w:rPr>
            </w:r>
            <w:r w:rsidR="00840AEC">
              <w:rPr>
                <w:rFonts w:ascii="Calibri" w:hAnsi="Calibri"/>
                <w:color w:val="000000"/>
                <w:szCs w:val="24"/>
              </w:rPr>
              <w:fldChar w:fldCharType="separate"/>
            </w:r>
            <w:r w:rsidR="00840AEC">
              <w:rPr>
                <w:rFonts w:ascii="Calibri" w:hAnsi="Calibri"/>
                <w:noProof/>
                <w:color w:val="000000"/>
                <w:szCs w:val="24"/>
              </w:rPr>
              <w:t> </w:t>
            </w:r>
            <w:r w:rsidR="00840AEC">
              <w:rPr>
                <w:rFonts w:ascii="Calibri" w:hAnsi="Calibri"/>
                <w:noProof/>
                <w:color w:val="000000"/>
                <w:szCs w:val="24"/>
              </w:rPr>
              <w:t> </w:t>
            </w:r>
            <w:r w:rsidR="00840AEC">
              <w:rPr>
                <w:rFonts w:ascii="Calibri" w:hAnsi="Calibri"/>
                <w:noProof/>
                <w:color w:val="000000"/>
                <w:szCs w:val="24"/>
              </w:rPr>
              <w:t> </w:t>
            </w:r>
            <w:r w:rsidR="00840AEC">
              <w:rPr>
                <w:rFonts w:ascii="Calibri" w:hAnsi="Calibri"/>
                <w:noProof/>
                <w:color w:val="000000"/>
                <w:szCs w:val="24"/>
              </w:rPr>
              <w:t> </w:t>
            </w:r>
            <w:r w:rsidR="00840AEC">
              <w:rPr>
                <w:rFonts w:ascii="Calibri" w:hAnsi="Calibri"/>
                <w:noProof/>
                <w:color w:val="000000"/>
                <w:szCs w:val="24"/>
              </w:rPr>
              <w:t> </w:t>
            </w:r>
            <w:r w:rsidR="00840AEC">
              <w:rPr>
                <w:rFonts w:ascii="Calibri" w:hAnsi="Calibri"/>
                <w:color w:val="000000"/>
                <w:szCs w:val="24"/>
              </w:rPr>
              <w:fldChar w:fldCharType="end"/>
            </w:r>
            <w:bookmarkEnd w:id="131"/>
          </w:p>
        </w:tc>
      </w:tr>
      <w:tr w:rsidR="005C7618" w:rsidRPr="00A3105E" w:rsidTr="0066180C">
        <w:trPr>
          <w:gridAfter w:val="2"/>
          <w:wAfter w:w="2182" w:type="dxa"/>
          <w:trHeight w:val="288"/>
        </w:trPr>
        <w:tc>
          <w:tcPr>
            <w:tcW w:w="10179" w:type="dxa"/>
            <w:gridSpan w:val="19"/>
            <w:shd w:val="clear" w:color="auto" w:fill="auto"/>
          </w:tcPr>
          <w:p w:rsidR="005C7618" w:rsidRDefault="005C7618" w:rsidP="00D90A4F">
            <w:pPr>
              <w:ind w:left="345"/>
              <w:rPr>
                <w:rFonts w:ascii="Calibri" w:hAnsi="Calibri"/>
                <w:color w:val="000000"/>
                <w:szCs w:val="24"/>
              </w:rPr>
            </w:pPr>
          </w:p>
        </w:tc>
      </w:tr>
      <w:tr w:rsidR="008D6087" w:rsidRPr="00A3105E" w:rsidTr="0066180C">
        <w:trPr>
          <w:gridAfter w:val="2"/>
          <w:wAfter w:w="2182" w:type="dxa"/>
          <w:trHeight w:val="432"/>
        </w:trPr>
        <w:tc>
          <w:tcPr>
            <w:tcW w:w="10179" w:type="dxa"/>
            <w:gridSpan w:val="19"/>
            <w:shd w:val="clear" w:color="auto" w:fill="BDD6EE"/>
            <w:vAlign w:val="center"/>
          </w:tcPr>
          <w:p w:rsidR="008D6087" w:rsidRPr="003F090C" w:rsidRDefault="008D6087" w:rsidP="008D6087">
            <w:pPr>
              <w:ind w:left="164"/>
              <w:rPr>
                <w:rFonts w:ascii="Calibri" w:hAnsi="Calibri"/>
                <w:b/>
                <w:color w:val="000000"/>
                <w:szCs w:val="24"/>
              </w:rPr>
            </w:pPr>
            <w:r>
              <w:rPr>
                <w:rFonts w:ascii="Calibri" w:hAnsi="Calibri"/>
                <w:b/>
                <w:color w:val="000000"/>
                <w:szCs w:val="24"/>
              </w:rPr>
              <w:t>Standard Fifteen: Disposition of Client Complaints</w:t>
            </w:r>
          </w:p>
        </w:tc>
      </w:tr>
      <w:tr w:rsidR="008D6087" w:rsidRPr="000E596E" w:rsidTr="0066180C">
        <w:trPr>
          <w:gridAfter w:val="2"/>
          <w:wAfter w:w="2182" w:type="dxa"/>
          <w:trHeight w:val="720"/>
        </w:trPr>
        <w:tc>
          <w:tcPr>
            <w:tcW w:w="10179" w:type="dxa"/>
            <w:gridSpan w:val="19"/>
            <w:shd w:val="clear" w:color="auto" w:fill="auto"/>
            <w:vAlign w:val="bottom"/>
          </w:tcPr>
          <w:p w:rsidR="008D6087" w:rsidRPr="000E596E" w:rsidRDefault="008D6087" w:rsidP="0084458F">
            <w:pPr>
              <w:numPr>
                <w:ilvl w:val="0"/>
                <w:numId w:val="35"/>
              </w:numPr>
              <w:rPr>
                <w:rFonts w:ascii="Calibri" w:hAnsi="Calibri"/>
                <w:b/>
                <w:color w:val="000000"/>
                <w:szCs w:val="24"/>
              </w:rPr>
            </w:pPr>
            <w:r w:rsidRPr="000E596E">
              <w:rPr>
                <w:rFonts w:ascii="Calibri" w:hAnsi="Calibri"/>
                <w:b/>
                <w:color w:val="000000"/>
                <w:szCs w:val="24"/>
              </w:rPr>
              <w:t xml:space="preserve">Who does the county designate to receive and investigate complaints about public defense services? </w:t>
            </w:r>
            <w:r w:rsidRPr="00B06E93">
              <w:rPr>
                <w:rFonts w:ascii="Calibri" w:hAnsi="Calibri"/>
                <w:color w:val="000000"/>
                <w:szCs w:val="24"/>
              </w:rPr>
              <w:t>Please provide the name and contact information for the person/office.</w:t>
            </w:r>
          </w:p>
        </w:tc>
      </w:tr>
      <w:tr w:rsidR="008D6087" w:rsidRPr="00A3105E" w:rsidTr="0066180C">
        <w:trPr>
          <w:gridAfter w:val="2"/>
          <w:wAfter w:w="2182" w:type="dxa"/>
          <w:trHeight w:val="720"/>
        </w:trPr>
        <w:tc>
          <w:tcPr>
            <w:tcW w:w="10179" w:type="dxa"/>
            <w:gridSpan w:val="19"/>
            <w:shd w:val="clear" w:color="auto" w:fill="auto"/>
          </w:tcPr>
          <w:p w:rsidR="008D6087" w:rsidRDefault="00840AEC" w:rsidP="008D6087">
            <w:pPr>
              <w:ind w:left="360"/>
              <w:rPr>
                <w:rFonts w:ascii="Calibri" w:hAnsi="Calibri"/>
                <w:color w:val="000000"/>
                <w:szCs w:val="24"/>
              </w:rPr>
            </w:pPr>
            <w:r>
              <w:rPr>
                <w:rFonts w:ascii="Calibri" w:hAnsi="Calibri"/>
                <w:color w:val="000000"/>
                <w:szCs w:val="24"/>
              </w:rPr>
              <w:fldChar w:fldCharType="begin">
                <w:ffData>
                  <w:name w:val="Text120"/>
                  <w:enabled/>
                  <w:calcOnExit w:val="0"/>
                  <w:textInput/>
                </w:ffData>
              </w:fldChar>
            </w:r>
            <w:bookmarkStart w:id="132" w:name="Text120"/>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132"/>
          </w:p>
        </w:tc>
      </w:tr>
      <w:tr w:rsidR="008D6087" w:rsidRPr="00A3105E" w:rsidTr="0066180C">
        <w:trPr>
          <w:gridAfter w:val="2"/>
          <w:wAfter w:w="2182" w:type="dxa"/>
          <w:trHeight w:val="288"/>
        </w:trPr>
        <w:tc>
          <w:tcPr>
            <w:tcW w:w="10179" w:type="dxa"/>
            <w:gridSpan w:val="19"/>
            <w:shd w:val="clear" w:color="auto" w:fill="auto"/>
          </w:tcPr>
          <w:p w:rsidR="008D6087" w:rsidRDefault="008D6087" w:rsidP="008D6087">
            <w:pPr>
              <w:ind w:left="360"/>
              <w:rPr>
                <w:rFonts w:ascii="Calibri" w:hAnsi="Calibri"/>
                <w:color w:val="000000"/>
                <w:szCs w:val="24"/>
              </w:rPr>
            </w:pPr>
          </w:p>
        </w:tc>
      </w:tr>
      <w:tr w:rsidR="008D6087" w:rsidRPr="000E596E" w:rsidTr="0066180C">
        <w:trPr>
          <w:gridAfter w:val="2"/>
          <w:wAfter w:w="2182" w:type="dxa"/>
          <w:trHeight w:val="432"/>
        </w:trPr>
        <w:tc>
          <w:tcPr>
            <w:tcW w:w="10179" w:type="dxa"/>
            <w:gridSpan w:val="19"/>
            <w:shd w:val="clear" w:color="auto" w:fill="auto"/>
            <w:vAlign w:val="bottom"/>
          </w:tcPr>
          <w:p w:rsidR="008D6087" w:rsidRPr="000E596E" w:rsidRDefault="008D6087" w:rsidP="0084458F">
            <w:pPr>
              <w:numPr>
                <w:ilvl w:val="0"/>
                <w:numId w:val="35"/>
              </w:numPr>
              <w:rPr>
                <w:rFonts w:ascii="Calibri" w:hAnsi="Calibri"/>
                <w:b/>
                <w:color w:val="000000"/>
                <w:szCs w:val="24"/>
              </w:rPr>
            </w:pPr>
            <w:r w:rsidRPr="000E596E">
              <w:rPr>
                <w:rFonts w:ascii="Calibri" w:hAnsi="Calibri"/>
                <w:b/>
                <w:color w:val="000000"/>
                <w:szCs w:val="24"/>
              </w:rPr>
              <w:t>How are indigent defendants notified of the county’s complaint policy and procedure?</w:t>
            </w:r>
            <w:r w:rsidR="009343FF">
              <w:rPr>
                <w:rFonts w:ascii="Calibri" w:hAnsi="Calibri"/>
                <w:b/>
                <w:color w:val="000000"/>
                <w:szCs w:val="24"/>
              </w:rPr>
              <w:t xml:space="preserve"> </w:t>
            </w:r>
            <w:r w:rsidR="009343FF">
              <w:rPr>
                <w:rFonts w:ascii="Calibri" w:hAnsi="Calibri"/>
                <w:color w:val="000000"/>
                <w:szCs w:val="24"/>
              </w:rPr>
              <w:t>Please provide a copy of the county’s complaint procedure, complaint form, or any other relevant documentation.</w:t>
            </w:r>
          </w:p>
        </w:tc>
      </w:tr>
      <w:tr w:rsidR="008D6087" w:rsidRPr="00A3105E" w:rsidTr="0066180C">
        <w:trPr>
          <w:gridAfter w:val="2"/>
          <w:wAfter w:w="2182" w:type="dxa"/>
          <w:trHeight w:val="720"/>
        </w:trPr>
        <w:tc>
          <w:tcPr>
            <w:tcW w:w="10179" w:type="dxa"/>
            <w:gridSpan w:val="19"/>
            <w:shd w:val="clear" w:color="auto" w:fill="auto"/>
          </w:tcPr>
          <w:p w:rsidR="008D6087" w:rsidRDefault="00840AEC" w:rsidP="008D6087">
            <w:pPr>
              <w:ind w:left="360"/>
              <w:rPr>
                <w:rFonts w:ascii="Calibri" w:hAnsi="Calibri"/>
                <w:color w:val="000000"/>
                <w:szCs w:val="24"/>
              </w:rPr>
            </w:pPr>
            <w:r>
              <w:rPr>
                <w:rFonts w:ascii="Calibri" w:hAnsi="Calibri"/>
                <w:color w:val="000000"/>
                <w:szCs w:val="24"/>
              </w:rPr>
              <w:fldChar w:fldCharType="begin">
                <w:ffData>
                  <w:name w:val="Text121"/>
                  <w:enabled/>
                  <w:calcOnExit w:val="0"/>
                  <w:textInput/>
                </w:ffData>
              </w:fldChar>
            </w:r>
            <w:bookmarkStart w:id="133" w:name="Text121"/>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133"/>
          </w:p>
        </w:tc>
      </w:tr>
      <w:tr w:rsidR="008D6087" w:rsidRPr="00A3105E" w:rsidTr="0066180C">
        <w:trPr>
          <w:gridAfter w:val="2"/>
          <w:wAfter w:w="2182" w:type="dxa"/>
          <w:trHeight w:val="288"/>
        </w:trPr>
        <w:tc>
          <w:tcPr>
            <w:tcW w:w="10179" w:type="dxa"/>
            <w:gridSpan w:val="19"/>
            <w:shd w:val="clear" w:color="auto" w:fill="auto"/>
          </w:tcPr>
          <w:p w:rsidR="008D6087" w:rsidRDefault="008D6087" w:rsidP="008D6087">
            <w:pPr>
              <w:ind w:left="360"/>
              <w:rPr>
                <w:rFonts w:ascii="Calibri" w:hAnsi="Calibri"/>
                <w:color w:val="000000"/>
                <w:szCs w:val="24"/>
              </w:rPr>
            </w:pPr>
          </w:p>
        </w:tc>
      </w:tr>
      <w:tr w:rsidR="008D6087" w:rsidRPr="003F090C" w:rsidTr="0066180C">
        <w:trPr>
          <w:gridAfter w:val="2"/>
          <w:wAfter w:w="2182" w:type="dxa"/>
          <w:trHeight w:val="432"/>
        </w:trPr>
        <w:tc>
          <w:tcPr>
            <w:tcW w:w="10179" w:type="dxa"/>
            <w:gridSpan w:val="19"/>
            <w:shd w:val="clear" w:color="auto" w:fill="BDD6EE"/>
            <w:vAlign w:val="center"/>
          </w:tcPr>
          <w:p w:rsidR="008D6087" w:rsidRPr="003F090C" w:rsidRDefault="008D6087" w:rsidP="00710B1A">
            <w:pPr>
              <w:ind w:left="164"/>
              <w:rPr>
                <w:rFonts w:ascii="Calibri" w:hAnsi="Calibri"/>
                <w:b/>
                <w:color w:val="000000"/>
                <w:szCs w:val="24"/>
              </w:rPr>
            </w:pPr>
            <w:r>
              <w:rPr>
                <w:rFonts w:ascii="Calibri" w:hAnsi="Calibri"/>
                <w:b/>
                <w:color w:val="000000"/>
                <w:szCs w:val="24"/>
              </w:rPr>
              <w:t>Standards Sixteen, Seventeen, Eighteen</w:t>
            </w:r>
            <w:r w:rsidR="00710B1A">
              <w:rPr>
                <w:rFonts w:ascii="Calibri" w:hAnsi="Calibri"/>
                <w:b/>
                <w:color w:val="000000"/>
                <w:szCs w:val="24"/>
              </w:rPr>
              <w:t xml:space="preserve"> and Nineteen</w:t>
            </w:r>
            <w:r>
              <w:rPr>
                <w:rFonts w:ascii="Calibri" w:hAnsi="Calibri"/>
                <w:b/>
                <w:color w:val="000000"/>
                <w:szCs w:val="24"/>
              </w:rPr>
              <w:t>: Termination/Removal, Non-Discrimination, Guidelines for Awarding Defense Contracts</w:t>
            </w:r>
            <w:r w:rsidR="00710B1A">
              <w:rPr>
                <w:rFonts w:ascii="Calibri" w:hAnsi="Calibri"/>
                <w:b/>
                <w:color w:val="000000"/>
                <w:szCs w:val="24"/>
              </w:rPr>
              <w:t>, and Independence and Oversight</w:t>
            </w:r>
          </w:p>
        </w:tc>
      </w:tr>
      <w:tr w:rsidR="00C601D3" w:rsidRPr="000E596E" w:rsidTr="0066180C">
        <w:trPr>
          <w:gridAfter w:val="2"/>
          <w:wAfter w:w="2182" w:type="dxa"/>
          <w:trHeight w:val="720"/>
        </w:trPr>
        <w:tc>
          <w:tcPr>
            <w:tcW w:w="8003" w:type="dxa"/>
            <w:gridSpan w:val="15"/>
            <w:shd w:val="clear" w:color="auto" w:fill="auto"/>
            <w:vAlign w:val="bottom"/>
          </w:tcPr>
          <w:p w:rsidR="00C601D3" w:rsidRPr="000E596E" w:rsidRDefault="00C601D3" w:rsidP="0084458F">
            <w:pPr>
              <w:pStyle w:val="ListParagraph"/>
              <w:numPr>
                <w:ilvl w:val="0"/>
                <w:numId w:val="35"/>
              </w:numPr>
              <w:rPr>
                <w:rFonts w:ascii="Calibri" w:hAnsi="Calibri"/>
                <w:b/>
                <w:szCs w:val="24"/>
              </w:rPr>
            </w:pPr>
            <w:r>
              <w:rPr>
                <w:rFonts w:ascii="Calibri" w:hAnsi="Calibri" w:cs="Calibri"/>
                <w:b/>
              </w:rPr>
              <w:t>Does your county experience challenges in recruiting and/or retaining a sufficient pool of defense attorneys?</w:t>
            </w:r>
          </w:p>
        </w:tc>
        <w:tc>
          <w:tcPr>
            <w:tcW w:w="1085" w:type="dxa"/>
            <w:gridSpan w:val="3"/>
            <w:shd w:val="clear" w:color="auto" w:fill="auto"/>
            <w:vAlign w:val="bottom"/>
          </w:tcPr>
          <w:p w:rsidR="00C601D3" w:rsidRPr="000E596E" w:rsidRDefault="00C601D3" w:rsidP="00C601D3">
            <w:pPr>
              <w:ind w:left="-18"/>
              <w:jc w:val="right"/>
              <w:rPr>
                <w:rFonts w:ascii="Calibri" w:hAnsi="Calibri"/>
                <w:b/>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sidRPr="000E596E">
              <w:rPr>
                <w:rFonts w:ascii="Calibri" w:hAnsi="Calibri"/>
                <w:b/>
                <w:color w:val="000000"/>
                <w:szCs w:val="24"/>
              </w:rPr>
              <w:t>Yes</w:t>
            </w:r>
          </w:p>
        </w:tc>
        <w:tc>
          <w:tcPr>
            <w:tcW w:w="1091" w:type="dxa"/>
            <w:shd w:val="clear" w:color="auto" w:fill="auto"/>
            <w:vAlign w:val="bottom"/>
          </w:tcPr>
          <w:p w:rsidR="00C601D3" w:rsidRPr="000E596E" w:rsidRDefault="00C601D3" w:rsidP="00C601D3">
            <w:pPr>
              <w:jc w:val="right"/>
              <w:rPr>
                <w:rFonts w:ascii="Calibri" w:hAnsi="Calibri"/>
                <w:b/>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sidRPr="000E596E">
              <w:rPr>
                <w:rFonts w:ascii="Calibri" w:hAnsi="Calibri"/>
                <w:b/>
                <w:color w:val="000000"/>
                <w:szCs w:val="24"/>
              </w:rPr>
              <w:t>No</w:t>
            </w:r>
          </w:p>
        </w:tc>
      </w:tr>
      <w:tr w:rsidR="00C601D3" w:rsidRPr="00A3105E" w:rsidTr="0066180C">
        <w:trPr>
          <w:gridAfter w:val="2"/>
          <w:wAfter w:w="2182" w:type="dxa"/>
          <w:trHeight w:val="432"/>
        </w:trPr>
        <w:tc>
          <w:tcPr>
            <w:tcW w:w="10179" w:type="dxa"/>
            <w:gridSpan w:val="19"/>
            <w:shd w:val="clear" w:color="auto" w:fill="auto"/>
            <w:vAlign w:val="bottom"/>
          </w:tcPr>
          <w:p w:rsidR="00C601D3" w:rsidRPr="00D90A4F" w:rsidRDefault="00C601D3" w:rsidP="00C601D3">
            <w:pPr>
              <w:ind w:left="345"/>
              <w:rPr>
                <w:rFonts w:ascii="Calibri" w:hAnsi="Calibri"/>
                <w:color w:val="000000"/>
                <w:szCs w:val="24"/>
              </w:rPr>
            </w:pPr>
            <w:r>
              <w:rPr>
                <w:rFonts w:ascii="Calibri" w:hAnsi="Calibri"/>
                <w:color w:val="000000"/>
                <w:szCs w:val="24"/>
              </w:rPr>
              <w:t xml:space="preserve">If yes, please describe: </w:t>
            </w:r>
            <w:r>
              <w:rPr>
                <w:rFonts w:ascii="Calibri" w:hAnsi="Calibri"/>
                <w:color w:val="000000"/>
                <w:szCs w:val="24"/>
              </w:rPr>
              <w:fldChar w:fldCharType="begin">
                <w:ffData>
                  <w:name w:val="Text118"/>
                  <w:enabled/>
                  <w:calcOnExit w:val="0"/>
                  <w:textInput/>
                </w:ffData>
              </w:fldChar>
            </w:r>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p>
        </w:tc>
      </w:tr>
      <w:tr w:rsidR="00C601D3" w:rsidRPr="003F090C" w:rsidTr="0066180C">
        <w:trPr>
          <w:gridAfter w:val="2"/>
          <w:wAfter w:w="2182" w:type="dxa"/>
          <w:trHeight w:val="288"/>
        </w:trPr>
        <w:tc>
          <w:tcPr>
            <w:tcW w:w="10179" w:type="dxa"/>
            <w:gridSpan w:val="19"/>
            <w:shd w:val="clear" w:color="auto" w:fill="auto"/>
          </w:tcPr>
          <w:p w:rsidR="00C601D3" w:rsidRDefault="00C601D3" w:rsidP="00C601D3">
            <w:pPr>
              <w:ind w:left="345"/>
              <w:rPr>
                <w:rFonts w:ascii="Calibri" w:hAnsi="Calibri"/>
                <w:color w:val="000000"/>
                <w:szCs w:val="24"/>
              </w:rPr>
            </w:pPr>
          </w:p>
        </w:tc>
      </w:tr>
      <w:tr w:rsidR="00840AEC" w:rsidRPr="000E596E" w:rsidTr="0066180C">
        <w:trPr>
          <w:gridAfter w:val="2"/>
          <w:wAfter w:w="2182" w:type="dxa"/>
          <w:trHeight w:val="720"/>
        </w:trPr>
        <w:tc>
          <w:tcPr>
            <w:tcW w:w="8003" w:type="dxa"/>
            <w:gridSpan w:val="15"/>
            <w:shd w:val="clear" w:color="auto" w:fill="auto"/>
            <w:vAlign w:val="bottom"/>
          </w:tcPr>
          <w:p w:rsidR="00840AEC" w:rsidRPr="000E596E" w:rsidRDefault="00840AEC" w:rsidP="0084458F">
            <w:pPr>
              <w:pStyle w:val="ListParagraph"/>
              <w:numPr>
                <w:ilvl w:val="0"/>
                <w:numId w:val="35"/>
              </w:numPr>
              <w:rPr>
                <w:rFonts w:ascii="Calibri" w:hAnsi="Calibri"/>
                <w:b/>
                <w:szCs w:val="24"/>
              </w:rPr>
            </w:pPr>
            <w:r w:rsidRPr="00A5395E">
              <w:rPr>
                <w:rFonts w:ascii="Calibri" w:hAnsi="Calibri" w:cs="Calibri"/>
                <w:b/>
              </w:rPr>
              <w:t xml:space="preserve">Do the contracts </w:t>
            </w:r>
            <w:r>
              <w:rPr>
                <w:rFonts w:ascii="Calibri" w:hAnsi="Calibri" w:cs="Calibri"/>
                <w:b/>
              </w:rPr>
              <w:t xml:space="preserve">(and/or assigned counsel policies) </w:t>
            </w:r>
            <w:r w:rsidRPr="00A5395E">
              <w:rPr>
                <w:rFonts w:ascii="Calibri" w:hAnsi="Calibri" w:cs="Calibri"/>
                <w:b/>
              </w:rPr>
              <w:t>for public defense attorneys include non-discrimination clauses?</w:t>
            </w:r>
          </w:p>
        </w:tc>
        <w:tc>
          <w:tcPr>
            <w:tcW w:w="1085" w:type="dxa"/>
            <w:gridSpan w:val="3"/>
            <w:shd w:val="clear" w:color="auto" w:fill="auto"/>
            <w:vAlign w:val="bottom"/>
          </w:tcPr>
          <w:p w:rsidR="00840AEC" w:rsidRPr="000E596E" w:rsidRDefault="00840AEC" w:rsidP="00840AEC">
            <w:pPr>
              <w:ind w:left="-18"/>
              <w:jc w:val="right"/>
              <w:rPr>
                <w:rFonts w:ascii="Calibri" w:hAnsi="Calibri"/>
                <w:b/>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sidRPr="000E596E">
              <w:rPr>
                <w:rFonts w:ascii="Calibri" w:hAnsi="Calibri"/>
                <w:b/>
                <w:color w:val="000000"/>
                <w:szCs w:val="24"/>
              </w:rPr>
              <w:t>Yes</w:t>
            </w:r>
          </w:p>
        </w:tc>
        <w:tc>
          <w:tcPr>
            <w:tcW w:w="1091" w:type="dxa"/>
            <w:shd w:val="clear" w:color="auto" w:fill="auto"/>
            <w:vAlign w:val="bottom"/>
          </w:tcPr>
          <w:p w:rsidR="00840AEC" w:rsidRPr="000E596E" w:rsidRDefault="00840AEC" w:rsidP="00840AEC">
            <w:pPr>
              <w:jc w:val="right"/>
              <w:rPr>
                <w:rFonts w:ascii="Calibri" w:hAnsi="Calibri"/>
                <w:b/>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sidRPr="000E596E">
              <w:rPr>
                <w:rFonts w:ascii="Calibri" w:hAnsi="Calibri"/>
                <w:b/>
                <w:color w:val="000000"/>
                <w:szCs w:val="24"/>
              </w:rPr>
              <w:t>No</w:t>
            </w:r>
          </w:p>
        </w:tc>
      </w:tr>
      <w:tr w:rsidR="00D90A4F" w:rsidRPr="003F090C" w:rsidTr="0066180C">
        <w:trPr>
          <w:gridAfter w:val="2"/>
          <w:wAfter w:w="2182" w:type="dxa"/>
          <w:trHeight w:val="432"/>
        </w:trPr>
        <w:tc>
          <w:tcPr>
            <w:tcW w:w="10179" w:type="dxa"/>
            <w:gridSpan w:val="19"/>
            <w:shd w:val="clear" w:color="auto" w:fill="auto"/>
            <w:vAlign w:val="bottom"/>
          </w:tcPr>
          <w:p w:rsidR="00D90A4F" w:rsidRPr="00D90A4F" w:rsidRDefault="00D90A4F" w:rsidP="00D90A4F">
            <w:pPr>
              <w:ind w:left="345"/>
              <w:rPr>
                <w:rFonts w:ascii="Calibri" w:hAnsi="Calibri"/>
                <w:color w:val="000000"/>
                <w:szCs w:val="24"/>
              </w:rPr>
            </w:pPr>
            <w:r>
              <w:rPr>
                <w:rFonts w:ascii="Calibri" w:hAnsi="Calibri"/>
                <w:color w:val="000000"/>
                <w:szCs w:val="24"/>
              </w:rPr>
              <w:t>If no, please explain:</w:t>
            </w:r>
            <w:r w:rsidR="00840AEC">
              <w:rPr>
                <w:rFonts w:ascii="Calibri" w:hAnsi="Calibri"/>
                <w:color w:val="000000"/>
                <w:szCs w:val="24"/>
              </w:rPr>
              <w:t xml:space="preserve"> </w:t>
            </w:r>
            <w:r w:rsidR="00840AEC">
              <w:rPr>
                <w:rFonts w:ascii="Calibri" w:hAnsi="Calibri"/>
                <w:color w:val="000000"/>
                <w:szCs w:val="24"/>
              </w:rPr>
              <w:fldChar w:fldCharType="begin">
                <w:ffData>
                  <w:name w:val="Text122"/>
                  <w:enabled/>
                  <w:calcOnExit w:val="0"/>
                  <w:textInput/>
                </w:ffData>
              </w:fldChar>
            </w:r>
            <w:bookmarkStart w:id="134" w:name="Text122"/>
            <w:r w:rsidR="00840AEC">
              <w:rPr>
                <w:rFonts w:ascii="Calibri" w:hAnsi="Calibri"/>
                <w:color w:val="000000"/>
                <w:szCs w:val="24"/>
              </w:rPr>
              <w:instrText xml:space="preserve"> FORMTEXT </w:instrText>
            </w:r>
            <w:r w:rsidR="00840AEC">
              <w:rPr>
                <w:rFonts w:ascii="Calibri" w:hAnsi="Calibri"/>
                <w:color w:val="000000"/>
                <w:szCs w:val="24"/>
              </w:rPr>
            </w:r>
            <w:r w:rsidR="00840AEC">
              <w:rPr>
                <w:rFonts w:ascii="Calibri" w:hAnsi="Calibri"/>
                <w:color w:val="000000"/>
                <w:szCs w:val="24"/>
              </w:rPr>
              <w:fldChar w:fldCharType="separate"/>
            </w:r>
            <w:r w:rsidR="00840AEC">
              <w:rPr>
                <w:rFonts w:ascii="Calibri" w:hAnsi="Calibri"/>
                <w:noProof/>
                <w:color w:val="000000"/>
                <w:szCs w:val="24"/>
              </w:rPr>
              <w:t> </w:t>
            </w:r>
            <w:r w:rsidR="00840AEC">
              <w:rPr>
                <w:rFonts w:ascii="Calibri" w:hAnsi="Calibri"/>
                <w:noProof/>
                <w:color w:val="000000"/>
                <w:szCs w:val="24"/>
              </w:rPr>
              <w:t> </w:t>
            </w:r>
            <w:r w:rsidR="00840AEC">
              <w:rPr>
                <w:rFonts w:ascii="Calibri" w:hAnsi="Calibri"/>
                <w:noProof/>
                <w:color w:val="000000"/>
                <w:szCs w:val="24"/>
              </w:rPr>
              <w:t> </w:t>
            </w:r>
            <w:r w:rsidR="00840AEC">
              <w:rPr>
                <w:rFonts w:ascii="Calibri" w:hAnsi="Calibri"/>
                <w:noProof/>
                <w:color w:val="000000"/>
                <w:szCs w:val="24"/>
              </w:rPr>
              <w:t> </w:t>
            </w:r>
            <w:r w:rsidR="00840AEC">
              <w:rPr>
                <w:rFonts w:ascii="Calibri" w:hAnsi="Calibri"/>
                <w:noProof/>
                <w:color w:val="000000"/>
                <w:szCs w:val="24"/>
              </w:rPr>
              <w:t> </w:t>
            </w:r>
            <w:r w:rsidR="00840AEC">
              <w:rPr>
                <w:rFonts w:ascii="Calibri" w:hAnsi="Calibri"/>
                <w:color w:val="000000"/>
                <w:szCs w:val="24"/>
              </w:rPr>
              <w:fldChar w:fldCharType="end"/>
            </w:r>
            <w:bookmarkEnd w:id="134"/>
          </w:p>
        </w:tc>
      </w:tr>
      <w:tr w:rsidR="00BC67C7" w:rsidRPr="003F090C" w:rsidTr="0066180C">
        <w:trPr>
          <w:gridAfter w:val="2"/>
          <w:wAfter w:w="2182" w:type="dxa"/>
          <w:trHeight w:val="288"/>
        </w:trPr>
        <w:tc>
          <w:tcPr>
            <w:tcW w:w="10179" w:type="dxa"/>
            <w:gridSpan w:val="19"/>
            <w:shd w:val="clear" w:color="auto" w:fill="auto"/>
          </w:tcPr>
          <w:p w:rsidR="00BC67C7" w:rsidRDefault="00BC67C7" w:rsidP="00D90A4F">
            <w:pPr>
              <w:ind w:left="345"/>
              <w:rPr>
                <w:rFonts w:ascii="Calibri" w:hAnsi="Calibri"/>
                <w:color w:val="000000"/>
                <w:szCs w:val="24"/>
              </w:rPr>
            </w:pPr>
          </w:p>
        </w:tc>
      </w:tr>
      <w:tr w:rsidR="00840AEC" w:rsidRPr="000E596E" w:rsidTr="0066180C">
        <w:trPr>
          <w:gridAfter w:val="2"/>
          <w:wAfter w:w="2182" w:type="dxa"/>
          <w:trHeight w:val="720"/>
        </w:trPr>
        <w:tc>
          <w:tcPr>
            <w:tcW w:w="8013" w:type="dxa"/>
            <w:gridSpan w:val="16"/>
            <w:shd w:val="clear" w:color="auto" w:fill="auto"/>
            <w:vAlign w:val="bottom"/>
          </w:tcPr>
          <w:p w:rsidR="00840AEC" w:rsidRPr="000E596E" w:rsidRDefault="00D2044E" w:rsidP="0084458F">
            <w:pPr>
              <w:pStyle w:val="ListParagraph"/>
              <w:numPr>
                <w:ilvl w:val="0"/>
                <w:numId w:val="35"/>
              </w:numPr>
              <w:rPr>
                <w:rFonts w:ascii="Calibri" w:hAnsi="Calibri"/>
                <w:b/>
                <w:szCs w:val="24"/>
              </w:rPr>
            </w:pPr>
            <w:r>
              <w:rPr>
                <w:rFonts w:ascii="Calibri" w:hAnsi="Calibri" w:cs="Calibri"/>
                <w:b/>
              </w:rPr>
              <w:t>Do</w:t>
            </w:r>
            <w:r w:rsidRPr="00A5395E">
              <w:rPr>
                <w:rFonts w:ascii="Calibri" w:hAnsi="Calibri" w:cs="Calibri"/>
                <w:b/>
              </w:rPr>
              <w:t xml:space="preserve"> </w:t>
            </w:r>
            <w:r w:rsidR="00840AEC" w:rsidRPr="00A5395E">
              <w:rPr>
                <w:rFonts w:ascii="Calibri" w:hAnsi="Calibri" w:cs="Calibri"/>
                <w:b/>
              </w:rPr>
              <w:t xml:space="preserve">county </w:t>
            </w:r>
            <w:r w:rsidR="00710B1A">
              <w:rPr>
                <w:rFonts w:ascii="Calibri" w:hAnsi="Calibri" w:cs="Calibri"/>
                <w:b/>
              </w:rPr>
              <w:t>jud</w:t>
            </w:r>
            <w:r>
              <w:rPr>
                <w:rFonts w:ascii="Calibri" w:hAnsi="Calibri" w:cs="Calibri"/>
                <w:b/>
              </w:rPr>
              <w:t>icial officers</w:t>
            </w:r>
            <w:r w:rsidR="00710B1A">
              <w:rPr>
                <w:rFonts w:ascii="Calibri" w:hAnsi="Calibri" w:cs="Calibri"/>
                <w:b/>
              </w:rPr>
              <w:t xml:space="preserve">, </w:t>
            </w:r>
            <w:r w:rsidR="00E35C35">
              <w:rPr>
                <w:rFonts w:ascii="Calibri" w:hAnsi="Calibri" w:cs="Calibri"/>
                <w:b/>
              </w:rPr>
              <w:t xml:space="preserve">judicial staff, </w:t>
            </w:r>
            <w:r w:rsidR="00840AEC" w:rsidRPr="00A5395E">
              <w:rPr>
                <w:rFonts w:ascii="Calibri" w:hAnsi="Calibri" w:cs="Calibri"/>
                <w:b/>
              </w:rPr>
              <w:t>county prosecutors, or law enforcement officers select public defense attorneys</w:t>
            </w:r>
            <w:r>
              <w:rPr>
                <w:rFonts w:ascii="Calibri" w:hAnsi="Calibri" w:cs="Calibri"/>
                <w:b/>
              </w:rPr>
              <w:t xml:space="preserve"> or award public defense contracts</w:t>
            </w:r>
            <w:r w:rsidR="00840AEC" w:rsidRPr="00A5395E">
              <w:rPr>
                <w:rFonts w:ascii="Calibri" w:hAnsi="Calibri" w:cs="Calibri"/>
                <w:b/>
              </w:rPr>
              <w:t>?</w:t>
            </w:r>
            <w:r w:rsidR="00E35C35">
              <w:rPr>
                <w:rFonts w:ascii="Calibri" w:hAnsi="Calibri" w:cs="Calibri"/>
                <w:b/>
              </w:rPr>
              <w:t xml:space="preserve"> </w:t>
            </w:r>
            <w:hyperlink r:id="rId39" w:history="1">
              <w:r w:rsidR="00E35C35" w:rsidRPr="00E35C35">
                <w:rPr>
                  <w:rStyle w:val="Hyperlink"/>
                  <w:rFonts w:ascii="Calibri" w:hAnsi="Calibri" w:cs="Calibri"/>
                </w:rPr>
                <w:t xml:space="preserve">WSBA </w:t>
              </w:r>
              <w:r w:rsidR="00E35C35">
                <w:rPr>
                  <w:rStyle w:val="Hyperlink"/>
                  <w:rFonts w:ascii="Calibri" w:hAnsi="Calibri" w:cs="Calibri"/>
                </w:rPr>
                <w:t xml:space="preserve">Indigent Defense Services </w:t>
              </w:r>
              <w:r w:rsidR="00E35C35" w:rsidRPr="00E35C35">
                <w:rPr>
                  <w:rStyle w:val="Hyperlink"/>
                  <w:rFonts w:ascii="Calibri" w:hAnsi="Calibri" w:cs="Calibri"/>
                </w:rPr>
                <w:t>Standard 19</w:t>
              </w:r>
            </w:hyperlink>
            <w:r w:rsidR="009713E8">
              <w:rPr>
                <w:b/>
              </w:rPr>
              <w:t xml:space="preserve">; </w:t>
            </w:r>
            <w:hyperlink r:id="rId40" w:history="1">
              <w:r w:rsidR="00840AEC" w:rsidRPr="00626D81">
                <w:rPr>
                  <w:rStyle w:val="Hyperlink"/>
                  <w:rFonts w:ascii="Calibri" w:hAnsi="Calibri" w:cs="Calibri"/>
                </w:rPr>
                <w:t>RCW 10.101.040</w:t>
              </w:r>
            </w:hyperlink>
            <w:r w:rsidR="009713E8">
              <w:rPr>
                <w:rStyle w:val="Hyperlink"/>
                <w:rFonts w:ascii="Calibri" w:hAnsi="Calibri" w:cs="Calibri"/>
              </w:rPr>
              <w:t xml:space="preserve">; </w:t>
            </w:r>
            <w:r w:rsidR="009713E8" w:rsidRPr="0066180C">
              <w:rPr>
                <w:rFonts w:asciiTheme="minorHAnsi" w:hAnsiTheme="minorHAnsi" w:cstheme="minorHAnsi"/>
              </w:rPr>
              <w:t>GR 42</w:t>
            </w:r>
            <w:r w:rsidR="009713E8">
              <w:rPr>
                <w:rStyle w:val="Hyperlink"/>
                <w:rFonts w:cs="Calibri"/>
              </w:rPr>
              <w:t xml:space="preserve"> </w:t>
            </w:r>
          </w:p>
        </w:tc>
        <w:tc>
          <w:tcPr>
            <w:tcW w:w="1075" w:type="dxa"/>
            <w:gridSpan w:val="2"/>
            <w:shd w:val="clear" w:color="auto" w:fill="auto"/>
            <w:vAlign w:val="bottom"/>
          </w:tcPr>
          <w:p w:rsidR="00840AEC" w:rsidRPr="000E596E" w:rsidRDefault="00840AEC" w:rsidP="00840AEC">
            <w:pPr>
              <w:ind w:left="-18"/>
              <w:jc w:val="right"/>
              <w:rPr>
                <w:rFonts w:ascii="Calibri" w:hAnsi="Calibri"/>
                <w:b/>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sidRPr="000E596E">
              <w:rPr>
                <w:rFonts w:ascii="Calibri" w:hAnsi="Calibri"/>
                <w:b/>
                <w:color w:val="000000"/>
                <w:szCs w:val="24"/>
              </w:rPr>
              <w:t>Yes</w:t>
            </w:r>
          </w:p>
        </w:tc>
        <w:tc>
          <w:tcPr>
            <w:tcW w:w="1091" w:type="dxa"/>
            <w:shd w:val="clear" w:color="auto" w:fill="auto"/>
            <w:vAlign w:val="bottom"/>
          </w:tcPr>
          <w:p w:rsidR="00840AEC" w:rsidRPr="000E596E" w:rsidRDefault="00840AEC" w:rsidP="00840AEC">
            <w:pPr>
              <w:jc w:val="right"/>
              <w:rPr>
                <w:rFonts w:ascii="Calibri" w:hAnsi="Calibri"/>
                <w:b/>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sidRPr="000E596E">
              <w:rPr>
                <w:rFonts w:ascii="Calibri" w:hAnsi="Calibri"/>
                <w:b/>
                <w:color w:val="000000"/>
                <w:szCs w:val="24"/>
              </w:rPr>
              <w:t>No</w:t>
            </w:r>
          </w:p>
        </w:tc>
      </w:tr>
      <w:tr w:rsidR="00BC67C7" w:rsidRPr="003F090C" w:rsidTr="0066180C">
        <w:trPr>
          <w:gridAfter w:val="2"/>
          <w:wAfter w:w="2182" w:type="dxa"/>
          <w:trHeight w:val="360"/>
        </w:trPr>
        <w:tc>
          <w:tcPr>
            <w:tcW w:w="10179" w:type="dxa"/>
            <w:gridSpan w:val="19"/>
            <w:shd w:val="clear" w:color="auto" w:fill="auto"/>
            <w:vAlign w:val="bottom"/>
          </w:tcPr>
          <w:p w:rsidR="00BC67C7" w:rsidRPr="00BC67C7" w:rsidRDefault="00BC67C7" w:rsidP="00BC67C7">
            <w:pPr>
              <w:ind w:left="345"/>
              <w:rPr>
                <w:rFonts w:ascii="Calibri" w:hAnsi="Calibri"/>
                <w:color w:val="000000"/>
                <w:szCs w:val="24"/>
              </w:rPr>
            </w:pPr>
            <w:r>
              <w:rPr>
                <w:rFonts w:ascii="Calibri" w:hAnsi="Calibri"/>
                <w:color w:val="000000"/>
                <w:szCs w:val="24"/>
              </w:rPr>
              <w:t>If yes, please describe:</w:t>
            </w:r>
            <w:r w:rsidR="00840AEC">
              <w:rPr>
                <w:rFonts w:ascii="Calibri" w:hAnsi="Calibri"/>
                <w:color w:val="000000"/>
                <w:szCs w:val="24"/>
              </w:rPr>
              <w:t xml:space="preserve"> </w:t>
            </w:r>
            <w:r w:rsidR="00840AEC">
              <w:rPr>
                <w:rFonts w:ascii="Calibri" w:hAnsi="Calibri"/>
                <w:color w:val="000000"/>
                <w:szCs w:val="24"/>
              </w:rPr>
              <w:fldChar w:fldCharType="begin">
                <w:ffData>
                  <w:name w:val="Text124"/>
                  <w:enabled/>
                  <w:calcOnExit w:val="0"/>
                  <w:textInput/>
                </w:ffData>
              </w:fldChar>
            </w:r>
            <w:bookmarkStart w:id="135" w:name="Text124"/>
            <w:r w:rsidR="00840AEC">
              <w:rPr>
                <w:rFonts w:ascii="Calibri" w:hAnsi="Calibri"/>
                <w:color w:val="000000"/>
                <w:szCs w:val="24"/>
              </w:rPr>
              <w:instrText xml:space="preserve"> FORMTEXT </w:instrText>
            </w:r>
            <w:r w:rsidR="00840AEC">
              <w:rPr>
                <w:rFonts w:ascii="Calibri" w:hAnsi="Calibri"/>
                <w:color w:val="000000"/>
                <w:szCs w:val="24"/>
              </w:rPr>
            </w:r>
            <w:r w:rsidR="00840AEC">
              <w:rPr>
                <w:rFonts w:ascii="Calibri" w:hAnsi="Calibri"/>
                <w:color w:val="000000"/>
                <w:szCs w:val="24"/>
              </w:rPr>
              <w:fldChar w:fldCharType="separate"/>
            </w:r>
            <w:r w:rsidR="00840AEC">
              <w:rPr>
                <w:rFonts w:ascii="Calibri" w:hAnsi="Calibri"/>
                <w:noProof/>
                <w:color w:val="000000"/>
                <w:szCs w:val="24"/>
              </w:rPr>
              <w:t> </w:t>
            </w:r>
            <w:r w:rsidR="00840AEC">
              <w:rPr>
                <w:rFonts w:ascii="Calibri" w:hAnsi="Calibri"/>
                <w:noProof/>
                <w:color w:val="000000"/>
                <w:szCs w:val="24"/>
              </w:rPr>
              <w:t> </w:t>
            </w:r>
            <w:r w:rsidR="00840AEC">
              <w:rPr>
                <w:rFonts w:ascii="Calibri" w:hAnsi="Calibri"/>
                <w:noProof/>
                <w:color w:val="000000"/>
                <w:szCs w:val="24"/>
              </w:rPr>
              <w:t> </w:t>
            </w:r>
            <w:r w:rsidR="00840AEC">
              <w:rPr>
                <w:rFonts w:ascii="Calibri" w:hAnsi="Calibri"/>
                <w:noProof/>
                <w:color w:val="000000"/>
                <w:szCs w:val="24"/>
              </w:rPr>
              <w:t> </w:t>
            </w:r>
            <w:r w:rsidR="00840AEC">
              <w:rPr>
                <w:rFonts w:ascii="Calibri" w:hAnsi="Calibri"/>
                <w:noProof/>
                <w:color w:val="000000"/>
                <w:szCs w:val="24"/>
              </w:rPr>
              <w:t> </w:t>
            </w:r>
            <w:r w:rsidR="00840AEC">
              <w:rPr>
                <w:rFonts w:ascii="Calibri" w:hAnsi="Calibri"/>
                <w:color w:val="000000"/>
                <w:szCs w:val="24"/>
              </w:rPr>
              <w:fldChar w:fldCharType="end"/>
            </w:r>
            <w:bookmarkEnd w:id="135"/>
          </w:p>
        </w:tc>
      </w:tr>
      <w:tr w:rsidR="00FE2EDB" w:rsidRPr="003F090C" w:rsidTr="0066180C">
        <w:trPr>
          <w:gridAfter w:val="2"/>
          <w:wAfter w:w="2182" w:type="dxa"/>
          <w:trHeight w:val="360"/>
        </w:trPr>
        <w:tc>
          <w:tcPr>
            <w:tcW w:w="10179" w:type="dxa"/>
            <w:gridSpan w:val="19"/>
            <w:shd w:val="clear" w:color="auto" w:fill="auto"/>
          </w:tcPr>
          <w:p w:rsidR="00FE2EDB" w:rsidRPr="00BC67C7" w:rsidRDefault="00FE2EDB" w:rsidP="00FE2EDB">
            <w:pPr>
              <w:ind w:left="345"/>
              <w:rPr>
                <w:rFonts w:ascii="Calibri" w:hAnsi="Calibri"/>
                <w:color w:val="000000"/>
                <w:szCs w:val="24"/>
              </w:rPr>
            </w:pPr>
          </w:p>
        </w:tc>
      </w:tr>
      <w:tr w:rsidR="00FE2EDB" w:rsidRPr="003F090C" w:rsidTr="0066180C">
        <w:trPr>
          <w:gridAfter w:val="2"/>
          <w:wAfter w:w="2182" w:type="dxa"/>
          <w:trHeight w:val="432"/>
        </w:trPr>
        <w:tc>
          <w:tcPr>
            <w:tcW w:w="10179" w:type="dxa"/>
            <w:gridSpan w:val="19"/>
            <w:shd w:val="clear" w:color="auto" w:fill="auto"/>
            <w:vAlign w:val="bottom"/>
          </w:tcPr>
          <w:p w:rsidR="00FE2EDB" w:rsidRPr="00BC67C7" w:rsidRDefault="00FE2EDB" w:rsidP="0084458F">
            <w:pPr>
              <w:numPr>
                <w:ilvl w:val="0"/>
                <w:numId w:val="35"/>
              </w:numPr>
              <w:rPr>
                <w:rFonts w:ascii="Calibri" w:hAnsi="Calibri"/>
                <w:color w:val="000000"/>
                <w:szCs w:val="24"/>
              </w:rPr>
            </w:pPr>
            <w:r>
              <w:rPr>
                <w:rFonts w:ascii="Calibri" w:hAnsi="Calibri"/>
                <w:b/>
                <w:color w:val="000000"/>
                <w:szCs w:val="24"/>
              </w:rPr>
              <w:t xml:space="preserve">Briefly describe the process and criteria used for selecting contract and/or assigned counsel public defense attorneys: </w:t>
            </w:r>
          </w:p>
        </w:tc>
      </w:tr>
      <w:tr w:rsidR="00FE2EDB" w:rsidRPr="003F090C" w:rsidTr="0066180C">
        <w:trPr>
          <w:gridAfter w:val="2"/>
          <w:wAfter w:w="2182" w:type="dxa"/>
          <w:trHeight w:val="864"/>
        </w:trPr>
        <w:tc>
          <w:tcPr>
            <w:tcW w:w="10179" w:type="dxa"/>
            <w:gridSpan w:val="19"/>
            <w:shd w:val="clear" w:color="auto" w:fill="auto"/>
          </w:tcPr>
          <w:p w:rsidR="00FE2EDB" w:rsidRPr="00BC67C7" w:rsidRDefault="00FE2EDB" w:rsidP="00FE2EDB">
            <w:pPr>
              <w:ind w:left="345"/>
              <w:rPr>
                <w:rFonts w:ascii="Calibri" w:hAnsi="Calibri"/>
                <w:color w:val="000000"/>
                <w:szCs w:val="24"/>
              </w:rPr>
            </w:pPr>
            <w:r>
              <w:rPr>
                <w:rFonts w:ascii="Calibri" w:hAnsi="Calibri"/>
                <w:color w:val="000000"/>
                <w:szCs w:val="24"/>
              </w:rPr>
              <w:fldChar w:fldCharType="begin">
                <w:ffData>
                  <w:name w:val="Text123"/>
                  <w:enabled/>
                  <w:calcOnExit w:val="0"/>
                  <w:textInput/>
                </w:ffData>
              </w:fldChar>
            </w:r>
            <w:bookmarkStart w:id="136" w:name="Text123"/>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bookmarkEnd w:id="136"/>
          </w:p>
        </w:tc>
      </w:tr>
      <w:tr w:rsidR="00BC67C7" w:rsidRPr="003F090C" w:rsidTr="0066180C">
        <w:trPr>
          <w:gridAfter w:val="2"/>
          <w:wAfter w:w="2182" w:type="dxa"/>
          <w:trHeight w:val="288"/>
        </w:trPr>
        <w:tc>
          <w:tcPr>
            <w:tcW w:w="10179" w:type="dxa"/>
            <w:gridSpan w:val="19"/>
            <w:shd w:val="clear" w:color="auto" w:fill="auto"/>
          </w:tcPr>
          <w:p w:rsidR="00BC67C7" w:rsidRDefault="00BC67C7" w:rsidP="00BC67C7">
            <w:pPr>
              <w:ind w:left="345"/>
              <w:rPr>
                <w:rFonts w:ascii="Calibri" w:hAnsi="Calibri"/>
                <w:color w:val="000000"/>
                <w:szCs w:val="24"/>
              </w:rPr>
            </w:pPr>
          </w:p>
        </w:tc>
      </w:tr>
      <w:tr w:rsidR="00FE2EDB" w:rsidRPr="000E596E" w:rsidTr="0066180C">
        <w:trPr>
          <w:gridAfter w:val="2"/>
          <w:wAfter w:w="2182" w:type="dxa"/>
          <w:trHeight w:val="432"/>
        </w:trPr>
        <w:tc>
          <w:tcPr>
            <w:tcW w:w="10179" w:type="dxa"/>
            <w:gridSpan w:val="19"/>
            <w:shd w:val="clear" w:color="auto" w:fill="auto"/>
            <w:vAlign w:val="bottom"/>
          </w:tcPr>
          <w:p w:rsidR="00FE2EDB" w:rsidRPr="00C61C0F" w:rsidRDefault="00FE2EDB" w:rsidP="0084458F">
            <w:pPr>
              <w:numPr>
                <w:ilvl w:val="0"/>
                <w:numId w:val="35"/>
              </w:numPr>
              <w:rPr>
                <w:rFonts w:ascii="Calibri" w:hAnsi="Calibri"/>
                <w:b/>
                <w:szCs w:val="24"/>
              </w:rPr>
            </w:pPr>
            <w:r>
              <w:rPr>
                <w:rFonts w:ascii="Calibri" w:hAnsi="Calibri"/>
                <w:b/>
                <w:szCs w:val="24"/>
              </w:rPr>
              <w:t xml:space="preserve">Who in the county is responsible for overseeing contract attorneys, sub-contract attorneys and assigned counsel attorneys? What is their title/position? </w:t>
            </w:r>
          </w:p>
        </w:tc>
      </w:tr>
      <w:tr w:rsidR="00FE2EDB" w:rsidRPr="000E596E" w:rsidTr="0066180C">
        <w:trPr>
          <w:gridAfter w:val="2"/>
          <w:wAfter w:w="2182" w:type="dxa"/>
          <w:trHeight w:val="720"/>
        </w:trPr>
        <w:tc>
          <w:tcPr>
            <w:tcW w:w="10179" w:type="dxa"/>
            <w:gridSpan w:val="19"/>
            <w:shd w:val="clear" w:color="auto" w:fill="auto"/>
          </w:tcPr>
          <w:p w:rsidR="00FE2EDB" w:rsidRPr="00C61C0F" w:rsidRDefault="00FE2EDB" w:rsidP="00FE2EDB">
            <w:pPr>
              <w:ind w:left="345"/>
              <w:rPr>
                <w:rFonts w:ascii="Calibri" w:hAnsi="Calibri"/>
                <w:szCs w:val="24"/>
              </w:rPr>
            </w:pPr>
            <w:r>
              <w:rPr>
                <w:rFonts w:ascii="Calibri" w:hAnsi="Calibri"/>
                <w:szCs w:val="24"/>
              </w:rPr>
              <w:fldChar w:fldCharType="begin">
                <w:ffData>
                  <w:name w:val="Text114"/>
                  <w:enabled/>
                  <w:calcOnExit w:val="0"/>
                  <w:textInput/>
                </w:ffData>
              </w:fldChar>
            </w:r>
            <w:bookmarkStart w:id="137" w:name="Text114"/>
            <w:r>
              <w:rPr>
                <w:rFonts w:ascii="Calibri" w:hAnsi="Calibri"/>
                <w:szCs w:val="24"/>
              </w:rPr>
              <w:instrText xml:space="preserve"> FORMTEXT </w:instrText>
            </w:r>
            <w:r>
              <w:rPr>
                <w:rFonts w:ascii="Calibri" w:hAnsi="Calibri"/>
                <w:szCs w:val="24"/>
              </w:rPr>
            </w:r>
            <w:r>
              <w:rPr>
                <w:rFonts w:ascii="Calibri" w:hAnsi="Calibri"/>
                <w:szCs w:val="24"/>
              </w:rPr>
              <w:fldChar w:fldCharType="separate"/>
            </w:r>
            <w:r>
              <w:rPr>
                <w:rFonts w:ascii="Calibri" w:hAnsi="Calibri"/>
                <w:noProof/>
                <w:szCs w:val="24"/>
              </w:rPr>
              <w:t> </w:t>
            </w:r>
            <w:r>
              <w:rPr>
                <w:rFonts w:ascii="Calibri" w:hAnsi="Calibri"/>
                <w:noProof/>
                <w:szCs w:val="24"/>
              </w:rPr>
              <w:t> </w:t>
            </w:r>
            <w:r>
              <w:rPr>
                <w:rFonts w:ascii="Calibri" w:hAnsi="Calibri"/>
                <w:noProof/>
                <w:szCs w:val="24"/>
              </w:rPr>
              <w:t> </w:t>
            </w:r>
            <w:r>
              <w:rPr>
                <w:rFonts w:ascii="Calibri" w:hAnsi="Calibri"/>
                <w:noProof/>
                <w:szCs w:val="24"/>
              </w:rPr>
              <w:t> </w:t>
            </w:r>
            <w:r>
              <w:rPr>
                <w:rFonts w:ascii="Calibri" w:hAnsi="Calibri"/>
                <w:noProof/>
                <w:szCs w:val="24"/>
              </w:rPr>
              <w:t> </w:t>
            </w:r>
            <w:r>
              <w:rPr>
                <w:rFonts w:ascii="Calibri" w:hAnsi="Calibri"/>
                <w:szCs w:val="24"/>
              </w:rPr>
              <w:fldChar w:fldCharType="end"/>
            </w:r>
            <w:bookmarkEnd w:id="137"/>
          </w:p>
        </w:tc>
      </w:tr>
      <w:tr w:rsidR="0066180C" w:rsidRPr="000E596E" w:rsidTr="0066180C">
        <w:trPr>
          <w:trHeight w:val="288"/>
        </w:trPr>
        <w:tc>
          <w:tcPr>
            <w:tcW w:w="7995" w:type="dxa"/>
            <w:gridSpan w:val="14"/>
            <w:shd w:val="clear" w:color="auto" w:fill="auto"/>
            <w:vAlign w:val="bottom"/>
          </w:tcPr>
          <w:p w:rsidR="0066180C" w:rsidRPr="0066180C" w:rsidRDefault="0066180C" w:rsidP="0066180C">
            <w:pPr>
              <w:pStyle w:val="ListParagraph"/>
              <w:numPr>
                <w:ilvl w:val="0"/>
                <w:numId w:val="35"/>
              </w:numPr>
              <w:rPr>
                <w:rFonts w:ascii="Calibri" w:hAnsi="Calibri"/>
                <w:szCs w:val="24"/>
              </w:rPr>
            </w:pPr>
            <w:r>
              <w:rPr>
                <w:rFonts w:ascii="Calibri" w:hAnsi="Calibri" w:cs="Calibri"/>
                <w:b/>
              </w:rPr>
              <w:t>Does your county public defense system utilize Rule 9 interns, and/or collaborate with law schools?</w:t>
            </w:r>
          </w:p>
        </w:tc>
        <w:tc>
          <w:tcPr>
            <w:tcW w:w="3275" w:type="dxa"/>
            <w:gridSpan w:val="6"/>
            <w:vAlign w:val="bottom"/>
          </w:tcPr>
          <w:p w:rsidR="0066180C" w:rsidRPr="000E596E" w:rsidRDefault="0066180C" w:rsidP="0066180C">
            <w:pPr>
              <w:ind w:left="255" w:right="1005"/>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sidRPr="000E596E">
              <w:rPr>
                <w:rFonts w:ascii="Calibri" w:hAnsi="Calibri"/>
                <w:b/>
                <w:color w:val="000000"/>
                <w:szCs w:val="24"/>
              </w:rPr>
              <w:t>Yes</w:t>
            </w:r>
            <w:r>
              <w:rPr>
                <w:rFonts w:ascii="Calibri" w:hAnsi="Calibri"/>
                <w:b/>
                <w:color w:val="000000"/>
                <w:szCs w:val="24"/>
              </w:rPr>
              <w:t xml:space="preserve">       </w:t>
            </w: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sidRPr="000E596E">
              <w:rPr>
                <w:rFonts w:ascii="Calibri" w:hAnsi="Calibri"/>
                <w:b/>
                <w:color w:val="000000"/>
                <w:szCs w:val="24"/>
              </w:rPr>
              <w:t>No</w:t>
            </w:r>
          </w:p>
        </w:tc>
        <w:tc>
          <w:tcPr>
            <w:tcW w:w="1091" w:type="dxa"/>
            <w:vAlign w:val="bottom"/>
          </w:tcPr>
          <w:p w:rsidR="0066180C" w:rsidRPr="000E596E" w:rsidRDefault="0066180C" w:rsidP="0066180C">
            <w:pPr>
              <w:ind w:left="-60"/>
            </w:pPr>
          </w:p>
        </w:tc>
      </w:tr>
      <w:tr w:rsidR="0066180C" w:rsidRPr="00A3105E" w:rsidTr="0066180C">
        <w:trPr>
          <w:gridAfter w:val="2"/>
          <w:wAfter w:w="2182" w:type="dxa"/>
          <w:trHeight w:val="288"/>
        </w:trPr>
        <w:tc>
          <w:tcPr>
            <w:tcW w:w="10179" w:type="dxa"/>
            <w:gridSpan w:val="19"/>
            <w:shd w:val="clear" w:color="auto" w:fill="auto"/>
            <w:vAlign w:val="bottom"/>
          </w:tcPr>
          <w:p w:rsidR="0066180C" w:rsidRDefault="0066180C" w:rsidP="0066180C">
            <w:pPr>
              <w:ind w:left="345"/>
              <w:rPr>
                <w:rFonts w:ascii="Calibri" w:hAnsi="Calibri"/>
              </w:rPr>
            </w:pPr>
            <w:r>
              <w:rPr>
                <w:rFonts w:ascii="Calibri" w:hAnsi="Calibri"/>
                <w:color w:val="000000"/>
                <w:szCs w:val="24"/>
              </w:rPr>
              <w:t xml:space="preserve">If yes, please describe: </w:t>
            </w:r>
            <w:r>
              <w:rPr>
                <w:rFonts w:ascii="Calibri" w:hAnsi="Calibri"/>
                <w:color w:val="000000"/>
                <w:szCs w:val="24"/>
              </w:rPr>
              <w:fldChar w:fldCharType="begin">
                <w:ffData>
                  <w:name w:val="Text118"/>
                  <w:enabled/>
                  <w:calcOnExit w:val="0"/>
                  <w:textInput/>
                </w:ffData>
              </w:fldChar>
            </w:r>
            <w:r>
              <w:rPr>
                <w:rFonts w:ascii="Calibri" w:hAnsi="Calibri"/>
                <w:color w:val="000000"/>
                <w:szCs w:val="24"/>
              </w:rPr>
              <w:instrText xml:space="preserve"> FORMTEXT </w:instrText>
            </w:r>
            <w:r>
              <w:rPr>
                <w:rFonts w:ascii="Calibri" w:hAnsi="Calibri"/>
                <w:color w:val="000000"/>
                <w:szCs w:val="24"/>
              </w:rPr>
            </w:r>
            <w:r>
              <w:rPr>
                <w:rFonts w:ascii="Calibri" w:hAnsi="Calibri"/>
                <w:color w:val="000000"/>
                <w:szCs w:val="24"/>
              </w:rPr>
              <w:fldChar w:fldCharType="separate"/>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noProof/>
                <w:color w:val="000000"/>
                <w:szCs w:val="24"/>
              </w:rPr>
              <w:t> </w:t>
            </w:r>
            <w:r>
              <w:rPr>
                <w:rFonts w:ascii="Calibri" w:hAnsi="Calibri"/>
                <w:color w:val="000000"/>
                <w:szCs w:val="24"/>
              </w:rPr>
              <w:fldChar w:fldCharType="end"/>
            </w:r>
          </w:p>
        </w:tc>
      </w:tr>
      <w:tr w:rsidR="0066180C" w:rsidRPr="00A3105E" w:rsidTr="0066180C">
        <w:trPr>
          <w:gridAfter w:val="2"/>
          <w:wAfter w:w="2182" w:type="dxa"/>
          <w:trHeight w:val="288"/>
        </w:trPr>
        <w:tc>
          <w:tcPr>
            <w:tcW w:w="10179" w:type="dxa"/>
            <w:gridSpan w:val="19"/>
            <w:shd w:val="clear" w:color="auto" w:fill="auto"/>
          </w:tcPr>
          <w:p w:rsidR="0066180C" w:rsidRDefault="0066180C" w:rsidP="0066180C">
            <w:pPr>
              <w:ind w:left="345"/>
              <w:rPr>
                <w:rFonts w:ascii="Calibri" w:hAnsi="Calibri"/>
              </w:rPr>
            </w:pPr>
          </w:p>
          <w:p w:rsidR="0066180C" w:rsidRDefault="0066180C" w:rsidP="0066180C">
            <w:pPr>
              <w:ind w:left="345"/>
              <w:rPr>
                <w:rFonts w:ascii="Calibri" w:hAnsi="Calibri"/>
              </w:rPr>
            </w:pPr>
          </w:p>
          <w:p w:rsidR="0066180C" w:rsidRDefault="0066180C" w:rsidP="0066180C">
            <w:pPr>
              <w:ind w:left="345"/>
              <w:rPr>
                <w:rFonts w:ascii="Calibri" w:hAnsi="Calibri"/>
              </w:rPr>
            </w:pPr>
          </w:p>
        </w:tc>
      </w:tr>
      <w:tr w:rsidR="0066180C" w:rsidRPr="000E596E" w:rsidTr="0066180C">
        <w:trPr>
          <w:gridAfter w:val="2"/>
          <w:wAfter w:w="2182" w:type="dxa"/>
          <w:trHeight w:val="720"/>
        </w:trPr>
        <w:tc>
          <w:tcPr>
            <w:tcW w:w="8003" w:type="dxa"/>
            <w:gridSpan w:val="15"/>
            <w:shd w:val="clear" w:color="auto" w:fill="auto"/>
            <w:vAlign w:val="bottom"/>
          </w:tcPr>
          <w:p w:rsidR="0066180C" w:rsidRPr="000E596E" w:rsidRDefault="001F1E7F" w:rsidP="0066180C">
            <w:pPr>
              <w:pStyle w:val="ListParagraph"/>
              <w:numPr>
                <w:ilvl w:val="0"/>
                <w:numId w:val="35"/>
              </w:numPr>
              <w:rPr>
                <w:rFonts w:ascii="Calibri" w:hAnsi="Calibri"/>
                <w:b/>
                <w:szCs w:val="24"/>
              </w:rPr>
            </w:pPr>
            <w:r>
              <w:rPr>
                <w:rFonts w:ascii="Calibri" w:hAnsi="Calibri" w:cs="Calibri"/>
                <w:b/>
              </w:rPr>
              <w:t>Does your</w:t>
            </w:r>
            <w:r w:rsidR="0066180C">
              <w:rPr>
                <w:rFonts w:ascii="Calibri" w:hAnsi="Calibri" w:cs="Calibri"/>
                <w:b/>
              </w:rPr>
              <w:t xml:space="preserve"> county maintain policies/procedures for evaluating public defen</w:t>
            </w:r>
            <w:r>
              <w:rPr>
                <w:rFonts w:ascii="Calibri" w:hAnsi="Calibri" w:cs="Calibri"/>
                <w:b/>
              </w:rPr>
              <w:t>der</w:t>
            </w:r>
            <w:r w:rsidR="0066180C">
              <w:rPr>
                <w:rFonts w:ascii="Calibri" w:hAnsi="Calibri" w:cs="Calibri"/>
                <w:b/>
              </w:rPr>
              <w:t xml:space="preserve"> performance per contract terms?</w:t>
            </w:r>
            <w:r>
              <w:rPr>
                <w:rFonts w:ascii="Calibri" w:hAnsi="Calibri" w:cs="Calibri"/>
                <w:b/>
              </w:rPr>
              <w:t xml:space="preserve"> </w:t>
            </w:r>
          </w:p>
        </w:tc>
        <w:tc>
          <w:tcPr>
            <w:tcW w:w="1085" w:type="dxa"/>
            <w:gridSpan w:val="3"/>
            <w:shd w:val="clear" w:color="auto" w:fill="auto"/>
            <w:vAlign w:val="bottom"/>
          </w:tcPr>
          <w:p w:rsidR="0066180C" w:rsidRPr="000E596E" w:rsidRDefault="0066180C" w:rsidP="0066180C">
            <w:pPr>
              <w:ind w:left="-18"/>
              <w:jc w:val="right"/>
              <w:rPr>
                <w:rFonts w:ascii="Calibri" w:hAnsi="Calibri"/>
                <w:b/>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sidRPr="000E596E">
              <w:rPr>
                <w:rFonts w:ascii="Calibri" w:hAnsi="Calibri"/>
                <w:b/>
                <w:color w:val="000000"/>
                <w:szCs w:val="24"/>
              </w:rPr>
              <w:t>Yes</w:t>
            </w:r>
          </w:p>
        </w:tc>
        <w:tc>
          <w:tcPr>
            <w:tcW w:w="1091" w:type="dxa"/>
            <w:shd w:val="clear" w:color="auto" w:fill="auto"/>
            <w:vAlign w:val="bottom"/>
          </w:tcPr>
          <w:p w:rsidR="0066180C" w:rsidRPr="000E596E" w:rsidRDefault="0066180C" w:rsidP="0066180C">
            <w:pPr>
              <w:jc w:val="right"/>
              <w:rPr>
                <w:rFonts w:ascii="Calibri" w:hAnsi="Calibri"/>
                <w:b/>
                <w:color w:val="000000"/>
                <w:szCs w:val="24"/>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sidRPr="000E596E">
              <w:rPr>
                <w:rFonts w:ascii="Calibri" w:hAnsi="Calibri"/>
                <w:b/>
                <w:color w:val="000000"/>
                <w:szCs w:val="24"/>
              </w:rPr>
              <w:t>No</w:t>
            </w:r>
          </w:p>
        </w:tc>
      </w:tr>
      <w:tr w:rsidR="0066180C" w:rsidRPr="00A3105E" w:rsidTr="0066180C">
        <w:trPr>
          <w:gridAfter w:val="2"/>
          <w:wAfter w:w="2182" w:type="dxa"/>
          <w:trHeight w:val="432"/>
        </w:trPr>
        <w:tc>
          <w:tcPr>
            <w:tcW w:w="10179" w:type="dxa"/>
            <w:gridSpan w:val="19"/>
            <w:shd w:val="clear" w:color="auto" w:fill="auto"/>
            <w:vAlign w:val="bottom"/>
          </w:tcPr>
          <w:p w:rsidR="0066180C" w:rsidRPr="00D90A4F" w:rsidRDefault="001F1E7F" w:rsidP="0066180C">
            <w:pPr>
              <w:ind w:left="345"/>
              <w:rPr>
                <w:rFonts w:ascii="Calibri" w:hAnsi="Calibri"/>
                <w:color w:val="000000"/>
                <w:szCs w:val="24"/>
              </w:rPr>
            </w:pPr>
            <w:r>
              <w:rPr>
                <w:rFonts w:ascii="Calibri" w:hAnsi="Calibri"/>
                <w:color w:val="000000"/>
                <w:szCs w:val="24"/>
              </w:rPr>
              <w:t>If yes, please attach a copy of the policies/procedures.</w:t>
            </w:r>
          </w:p>
        </w:tc>
      </w:tr>
    </w:tbl>
    <w:p w:rsidR="00040F6A" w:rsidRDefault="00040F6A"/>
    <w:p w:rsidR="004B7C80" w:rsidRDefault="004B7C80"/>
    <w:tbl>
      <w:tblPr>
        <w:tblW w:w="10084" w:type="dxa"/>
        <w:tblInd w:w="-165" w:type="dxa"/>
        <w:tblLayout w:type="fixed"/>
        <w:tblLook w:val="04A0" w:firstRow="1" w:lastRow="0" w:firstColumn="1" w:lastColumn="0" w:noHBand="0" w:noVBand="1"/>
      </w:tblPr>
      <w:tblGrid>
        <w:gridCol w:w="3422"/>
        <w:gridCol w:w="2069"/>
        <w:gridCol w:w="720"/>
        <w:gridCol w:w="1784"/>
        <w:gridCol w:w="990"/>
        <w:gridCol w:w="1099"/>
      </w:tblGrid>
      <w:tr w:rsidR="00315454" w:rsidRPr="0078410B" w:rsidTr="00040F6A">
        <w:trPr>
          <w:trHeight w:val="576"/>
        </w:trPr>
        <w:tc>
          <w:tcPr>
            <w:tcW w:w="10084" w:type="dxa"/>
            <w:gridSpan w:val="6"/>
            <w:shd w:val="clear" w:color="auto" w:fill="1F4E79"/>
            <w:vAlign w:val="center"/>
          </w:tcPr>
          <w:p w:rsidR="00315454" w:rsidRPr="0078410B" w:rsidRDefault="0072682F" w:rsidP="00315454">
            <w:pPr>
              <w:ind w:left="360"/>
              <w:jc w:val="center"/>
              <w:rPr>
                <w:rFonts w:ascii="Calibri" w:hAnsi="Calibri"/>
                <w:b/>
                <w:color w:val="FFFFFF"/>
                <w:sz w:val="28"/>
                <w:szCs w:val="28"/>
              </w:rPr>
            </w:pPr>
            <w:r>
              <w:br w:type="page"/>
            </w:r>
            <w:r w:rsidR="00315454" w:rsidRPr="0078410B">
              <w:rPr>
                <w:rFonts w:ascii="Calibri" w:hAnsi="Calibri"/>
                <w:b/>
                <w:color w:val="FFFFFF"/>
                <w:sz w:val="28"/>
                <w:szCs w:val="28"/>
              </w:rPr>
              <w:t xml:space="preserve">Section VI: </w:t>
            </w:r>
            <w:r w:rsidR="00626D81">
              <w:rPr>
                <w:rFonts w:ascii="Calibri" w:hAnsi="Calibri"/>
                <w:b/>
                <w:color w:val="FFFFFF"/>
                <w:sz w:val="28"/>
                <w:szCs w:val="28"/>
              </w:rPr>
              <w:t xml:space="preserve"> </w:t>
            </w:r>
            <w:r w:rsidR="00315454">
              <w:rPr>
                <w:rFonts w:ascii="Calibri" w:hAnsi="Calibri"/>
                <w:b/>
                <w:color w:val="FFFFFF"/>
                <w:sz w:val="28"/>
                <w:szCs w:val="28"/>
              </w:rPr>
              <w:t>Improvements to and Challenges with Public Defense</w:t>
            </w:r>
          </w:p>
        </w:tc>
      </w:tr>
      <w:tr w:rsidR="00C76524" w:rsidRPr="0078410B" w:rsidTr="00040F6A">
        <w:trPr>
          <w:trHeight w:val="720"/>
        </w:trPr>
        <w:tc>
          <w:tcPr>
            <w:tcW w:w="10084" w:type="dxa"/>
            <w:gridSpan w:val="6"/>
            <w:shd w:val="clear" w:color="auto" w:fill="auto"/>
            <w:vAlign w:val="bottom"/>
          </w:tcPr>
          <w:p w:rsidR="00C76524" w:rsidRDefault="003C50F8" w:rsidP="003C50F8">
            <w:pPr>
              <w:ind w:left="255" w:hanging="270"/>
            </w:pPr>
            <w:r w:rsidRPr="004B1EBE">
              <w:rPr>
                <w:rFonts w:ascii="Calibri" w:hAnsi="Calibri"/>
                <w:b/>
              </w:rPr>
              <w:t>6.1</w:t>
            </w:r>
            <w:r w:rsidRPr="004B1EBE">
              <w:rPr>
                <w:rFonts w:ascii="Calibri" w:hAnsi="Calibri"/>
                <w:b/>
              </w:rPr>
              <w:tab/>
              <w:t xml:space="preserve">In recent years, what have been some specific budgetary, administrative, policy or other changes that have improved </w:t>
            </w:r>
            <w:r w:rsidR="008D3733">
              <w:rPr>
                <w:rFonts w:ascii="Calibri" w:hAnsi="Calibri"/>
                <w:b/>
              </w:rPr>
              <w:t xml:space="preserve">county </w:t>
            </w:r>
            <w:r w:rsidRPr="004B1EBE">
              <w:rPr>
                <w:rFonts w:ascii="Calibri" w:hAnsi="Calibri"/>
                <w:b/>
              </w:rPr>
              <w:t>public defense services?</w:t>
            </w:r>
          </w:p>
        </w:tc>
      </w:tr>
      <w:tr w:rsidR="003C50F8" w:rsidRPr="0078410B" w:rsidTr="00CE3F88">
        <w:trPr>
          <w:trHeight w:val="2484"/>
        </w:trPr>
        <w:tc>
          <w:tcPr>
            <w:tcW w:w="10084" w:type="dxa"/>
            <w:gridSpan w:val="6"/>
            <w:shd w:val="clear" w:color="auto" w:fill="auto"/>
          </w:tcPr>
          <w:p w:rsidR="003C50F8" w:rsidRPr="003C50F8" w:rsidRDefault="00840AEC" w:rsidP="003C50F8">
            <w:pPr>
              <w:ind w:left="345"/>
              <w:rPr>
                <w:rFonts w:ascii="Calibri" w:hAnsi="Calibri"/>
              </w:rPr>
            </w:pPr>
            <w:r>
              <w:rPr>
                <w:rFonts w:ascii="Calibri" w:hAnsi="Calibri"/>
              </w:rPr>
              <w:fldChar w:fldCharType="begin">
                <w:ffData>
                  <w:name w:val="Text125"/>
                  <w:enabled/>
                  <w:calcOnExit w:val="0"/>
                  <w:textInput/>
                </w:ffData>
              </w:fldChar>
            </w:r>
            <w:bookmarkStart w:id="138" w:name="Text125"/>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38"/>
          </w:p>
        </w:tc>
      </w:tr>
      <w:tr w:rsidR="003C50F8" w:rsidRPr="0078410B" w:rsidTr="00040F6A">
        <w:trPr>
          <w:trHeight w:val="288"/>
        </w:trPr>
        <w:tc>
          <w:tcPr>
            <w:tcW w:w="10084" w:type="dxa"/>
            <w:gridSpan w:val="6"/>
            <w:shd w:val="clear" w:color="auto" w:fill="auto"/>
            <w:vAlign w:val="bottom"/>
          </w:tcPr>
          <w:p w:rsidR="003C50F8" w:rsidRPr="004B1EBE" w:rsidRDefault="003C50F8" w:rsidP="003C50F8">
            <w:pPr>
              <w:ind w:left="345" w:hanging="360"/>
              <w:rPr>
                <w:rFonts w:ascii="Calibri" w:hAnsi="Calibri"/>
                <w:b/>
              </w:rPr>
            </w:pPr>
          </w:p>
        </w:tc>
      </w:tr>
      <w:tr w:rsidR="003C50F8" w:rsidRPr="0078410B" w:rsidTr="00040F6A">
        <w:trPr>
          <w:trHeight w:val="720"/>
        </w:trPr>
        <w:tc>
          <w:tcPr>
            <w:tcW w:w="10084" w:type="dxa"/>
            <w:gridSpan w:val="6"/>
            <w:shd w:val="clear" w:color="auto" w:fill="auto"/>
            <w:vAlign w:val="bottom"/>
          </w:tcPr>
          <w:p w:rsidR="003C50F8" w:rsidRPr="004B1EBE" w:rsidRDefault="003C50F8" w:rsidP="003C50F8">
            <w:pPr>
              <w:ind w:left="255" w:hanging="270"/>
              <w:rPr>
                <w:rFonts w:ascii="Calibri" w:hAnsi="Calibri"/>
                <w:b/>
              </w:rPr>
            </w:pPr>
            <w:r w:rsidRPr="004B1EBE">
              <w:rPr>
                <w:rFonts w:ascii="Calibri" w:hAnsi="Calibri"/>
                <w:b/>
              </w:rPr>
              <w:t>6.2</w:t>
            </w:r>
            <w:r w:rsidRPr="004B1EBE">
              <w:rPr>
                <w:rFonts w:ascii="Calibri" w:hAnsi="Calibri"/>
                <w:b/>
              </w:rPr>
              <w:tab/>
              <w:t xml:space="preserve">In recent years, what have been some challenges to delivering </w:t>
            </w:r>
            <w:r w:rsidR="008D3733">
              <w:rPr>
                <w:rFonts w:ascii="Calibri" w:hAnsi="Calibri"/>
                <w:b/>
              </w:rPr>
              <w:t xml:space="preserve">county </w:t>
            </w:r>
            <w:r w:rsidRPr="004B1EBE">
              <w:rPr>
                <w:rFonts w:ascii="Calibri" w:hAnsi="Calibri"/>
                <w:b/>
              </w:rPr>
              <w:t>public defense services? Have those chall</w:t>
            </w:r>
            <w:r w:rsidR="008D3733">
              <w:rPr>
                <w:rFonts w:ascii="Calibri" w:hAnsi="Calibri"/>
                <w:b/>
              </w:rPr>
              <w:t>enges been resolved? Please explain.</w:t>
            </w:r>
          </w:p>
        </w:tc>
      </w:tr>
      <w:bookmarkStart w:id="139" w:name="_Hlk40432405"/>
      <w:tr w:rsidR="003C50F8" w:rsidRPr="0078410B" w:rsidTr="00CE3F88">
        <w:trPr>
          <w:trHeight w:val="2934"/>
        </w:trPr>
        <w:tc>
          <w:tcPr>
            <w:tcW w:w="10084" w:type="dxa"/>
            <w:gridSpan w:val="6"/>
            <w:shd w:val="clear" w:color="auto" w:fill="auto"/>
          </w:tcPr>
          <w:p w:rsidR="003C50F8" w:rsidRPr="003C50F8" w:rsidRDefault="00840AEC" w:rsidP="003C50F8">
            <w:pPr>
              <w:ind w:left="345"/>
              <w:rPr>
                <w:rFonts w:ascii="Calibri" w:hAnsi="Calibri"/>
              </w:rPr>
            </w:pPr>
            <w:r>
              <w:rPr>
                <w:rFonts w:ascii="Calibri" w:hAnsi="Calibri"/>
              </w:rPr>
              <w:fldChar w:fldCharType="begin">
                <w:ffData>
                  <w:name w:val="Text126"/>
                  <w:enabled/>
                  <w:calcOnExit w:val="0"/>
                  <w:textInput/>
                </w:ffData>
              </w:fldChar>
            </w:r>
            <w:bookmarkStart w:id="140" w:name="Text126"/>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40"/>
          </w:p>
        </w:tc>
      </w:tr>
      <w:tr w:rsidR="007B6EEB" w:rsidRPr="0078410B" w:rsidTr="007B6EEB">
        <w:trPr>
          <w:trHeight w:val="288"/>
        </w:trPr>
        <w:tc>
          <w:tcPr>
            <w:tcW w:w="10084" w:type="dxa"/>
            <w:gridSpan w:val="6"/>
            <w:shd w:val="clear" w:color="auto" w:fill="auto"/>
          </w:tcPr>
          <w:p w:rsidR="007B6EEB" w:rsidRDefault="007B6EEB" w:rsidP="003C50F8">
            <w:pPr>
              <w:ind w:left="345"/>
              <w:rPr>
                <w:rFonts w:ascii="Calibri" w:hAnsi="Calibri"/>
              </w:rPr>
            </w:pPr>
          </w:p>
        </w:tc>
      </w:tr>
      <w:bookmarkEnd w:id="139"/>
      <w:tr w:rsidR="006C620F" w:rsidRPr="0078410B" w:rsidTr="006C620F">
        <w:trPr>
          <w:trHeight w:val="1080"/>
        </w:trPr>
        <w:tc>
          <w:tcPr>
            <w:tcW w:w="7995" w:type="dxa"/>
            <w:gridSpan w:val="4"/>
            <w:shd w:val="clear" w:color="auto" w:fill="auto"/>
            <w:vAlign w:val="bottom"/>
          </w:tcPr>
          <w:p w:rsidR="006C620F" w:rsidRDefault="006C620F" w:rsidP="006C620F">
            <w:pPr>
              <w:ind w:left="255" w:hanging="270"/>
              <w:rPr>
                <w:rFonts w:ascii="Calibri" w:hAnsi="Calibri"/>
                <w:b/>
              </w:rPr>
            </w:pPr>
            <w:r w:rsidRPr="004B1EBE">
              <w:rPr>
                <w:rFonts w:ascii="Calibri" w:hAnsi="Calibri"/>
                <w:b/>
              </w:rPr>
              <w:t>6.</w:t>
            </w:r>
            <w:r>
              <w:rPr>
                <w:rFonts w:ascii="Calibri" w:hAnsi="Calibri"/>
                <w:b/>
              </w:rPr>
              <w:t>3</w:t>
            </w:r>
            <w:r w:rsidRPr="004B1EBE">
              <w:rPr>
                <w:rFonts w:ascii="Calibri" w:hAnsi="Calibri"/>
                <w:b/>
              </w:rPr>
              <w:tab/>
            </w:r>
            <w:r>
              <w:rPr>
                <w:rFonts w:ascii="Calibri" w:hAnsi="Calibri"/>
                <w:b/>
              </w:rPr>
              <w:t xml:space="preserve"> Are the public defense attorneys in your county continuing to experience a backlog or higher-than-usual level of pending cases resulting from the COVID-19 pandemic court closures and jury trial suspensions? </w:t>
            </w:r>
          </w:p>
        </w:tc>
        <w:tc>
          <w:tcPr>
            <w:tcW w:w="990" w:type="dxa"/>
            <w:shd w:val="clear" w:color="auto" w:fill="auto"/>
            <w:vAlign w:val="bottom"/>
          </w:tcPr>
          <w:p w:rsidR="006C620F" w:rsidRDefault="006C620F" w:rsidP="006C620F">
            <w:pPr>
              <w:ind w:left="255" w:hanging="270"/>
              <w:rPr>
                <w:rFonts w:ascii="Calibri" w:hAnsi="Calibri"/>
                <w:b/>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sidRPr="000E596E">
              <w:rPr>
                <w:rFonts w:ascii="Calibri" w:hAnsi="Calibri"/>
                <w:b/>
                <w:color w:val="000000"/>
                <w:szCs w:val="24"/>
              </w:rPr>
              <w:t>Yes</w:t>
            </w:r>
          </w:p>
        </w:tc>
        <w:tc>
          <w:tcPr>
            <w:tcW w:w="1099" w:type="dxa"/>
            <w:shd w:val="clear" w:color="auto" w:fill="auto"/>
            <w:vAlign w:val="bottom"/>
          </w:tcPr>
          <w:p w:rsidR="006C620F" w:rsidRPr="004B1EBE" w:rsidRDefault="006C620F" w:rsidP="006C620F">
            <w:pPr>
              <w:ind w:left="255" w:hanging="270"/>
              <w:rPr>
                <w:rFonts w:ascii="Calibri" w:hAnsi="Calibri"/>
                <w:b/>
              </w:rPr>
            </w:pPr>
            <w:r>
              <w:rPr>
                <w:rFonts w:ascii="Calibri" w:hAnsi="Calibri"/>
                <w:color w:val="000000"/>
                <w:szCs w:val="24"/>
              </w:rPr>
              <w:fldChar w:fldCharType="begin">
                <w:ffData>
                  <w:name w:val="Check20"/>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sidRPr="000E596E">
              <w:rPr>
                <w:rFonts w:ascii="Calibri" w:hAnsi="Calibri"/>
                <w:b/>
                <w:color w:val="000000"/>
                <w:szCs w:val="24"/>
              </w:rPr>
              <w:t>No</w:t>
            </w:r>
          </w:p>
        </w:tc>
      </w:tr>
      <w:tr w:rsidR="004B7C80" w:rsidRPr="0078410B" w:rsidTr="00FC31DF">
        <w:trPr>
          <w:trHeight w:val="450"/>
        </w:trPr>
        <w:tc>
          <w:tcPr>
            <w:tcW w:w="10084" w:type="dxa"/>
            <w:gridSpan w:val="6"/>
            <w:shd w:val="clear" w:color="auto" w:fill="auto"/>
            <w:vAlign w:val="bottom"/>
          </w:tcPr>
          <w:p w:rsidR="006C620F" w:rsidRPr="007E0F5A" w:rsidRDefault="004B7C80" w:rsidP="006C620F">
            <w:pPr>
              <w:rPr>
                <w:rFonts w:ascii="Calibri" w:hAnsi="Calibri"/>
              </w:rPr>
            </w:pPr>
            <w:r w:rsidRPr="006C620F">
              <w:rPr>
                <w:rFonts w:ascii="Calibri" w:hAnsi="Calibri"/>
              </w:rPr>
              <w:t xml:space="preserve">If </w:t>
            </w:r>
            <w:r w:rsidR="006C620F" w:rsidRPr="006C620F">
              <w:rPr>
                <w:rFonts w:ascii="Calibri" w:hAnsi="Calibri"/>
              </w:rPr>
              <w:t>yes</w:t>
            </w:r>
            <w:r w:rsidRPr="006C620F">
              <w:rPr>
                <w:rFonts w:ascii="Calibri" w:hAnsi="Calibri"/>
              </w:rPr>
              <w:t>, what are the county’s plans for addressing the pending workload?</w:t>
            </w:r>
          </w:p>
        </w:tc>
      </w:tr>
      <w:tr w:rsidR="00CE3F88" w:rsidRPr="0078410B" w:rsidTr="00FC31DF">
        <w:trPr>
          <w:trHeight w:val="1620"/>
        </w:trPr>
        <w:tc>
          <w:tcPr>
            <w:tcW w:w="10084" w:type="dxa"/>
            <w:gridSpan w:val="6"/>
            <w:shd w:val="clear" w:color="auto" w:fill="auto"/>
          </w:tcPr>
          <w:p w:rsidR="00CE3F88" w:rsidRPr="003C50F8" w:rsidRDefault="00CE3F88" w:rsidP="00CE3F88">
            <w:pPr>
              <w:ind w:left="345"/>
              <w:rPr>
                <w:rFonts w:ascii="Calibri" w:hAnsi="Calibri"/>
              </w:rPr>
            </w:pPr>
            <w:r>
              <w:rPr>
                <w:rFonts w:ascii="Calibri" w:hAnsi="Calibri"/>
              </w:rPr>
              <w:fldChar w:fldCharType="begin">
                <w:ffData>
                  <w:name w:val="Text126"/>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8D6087" w:rsidRPr="0078410B" w:rsidTr="0099393D">
        <w:trPr>
          <w:trHeight w:val="576"/>
        </w:trPr>
        <w:tc>
          <w:tcPr>
            <w:tcW w:w="10084" w:type="dxa"/>
            <w:gridSpan w:val="6"/>
            <w:shd w:val="clear" w:color="auto" w:fill="1F4E79"/>
            <w:vAlign w:val="center"/>
          </w:tcPr>
          <w:p w:rsidR="008D6087" w:rsidRPr="0078410B" w:rsidRDefault="008D6087" w:rsidP="008D6087">
            <w:pPr>
              <w:ind w:left="360"/>
              <w:jc w:val="center"/>
              <w:rPr>
                <w:rFonts w:ascii="Calibri" w:hAnsi="Calibri"/>
                <w:b/>
                <w:color w:val="FFFFFF"/>
                <w:sz w:val="28"/>
                <w:szCs w:val="28"/>
              </w:rPr>
            </w:pPr>
            <w:r w:rsidRPr="0078410B">
              <w:rPr>
                <w:rFonts w:ascii="Calibri" w:hAnsi="Calibri"/>
                <w:b/>
                <w:color w:val="FFFFFF"/>
                <w:sz w:val="28"/>
                <w:szCs w:val="28"/>
              </w:rPr>
              <w:t>Section V</w:t>
            </w:r>
            <w:r w:rsidR="00315454">
              <w:rPr>
                <w:rFonts w:ascii="Calibri" w:hAnsi="Calibri"/>
                <w:b/>
                <w:color w:val="FFFFFF"/>
                <w:sz w:val="28"/>
                <w:szCs w:val="28"/>
              </w:rPr>
              <w:t>I</w:t>
            </w:r>
            <w:r w:rsidRPr="0078410B">
              <w:rPr>
                <w:rFonts w:ascii="Calibri" w:hAnsi="Calibri"/>
                <w:b/>
                <w:color w:val="FFFFFF"/>
                <w:sz w:val="28"/>
                <w:szCs w:val="28"/>
              </w:rPr>
              <w:t>I: Attachments and Tables</w:t>
            </w:r>
          </w:p>
        </w:tc>
      </w:tr>
      <w:tr w:rsidR="008D6087" w:rsidRPr="00A3105E" w:rsidTr="0099393D">
        <w:trPr>
          <w:trHeight w:val="1872"/>
        </w:trPr>
        <w:tc>
          <w:tcPr>
            <w:tcW w:w="10084" w:type="dxa"/>
            <w:gridSpan w:val="6"/>
            <w:shd w:val="clear" w:color="auto" w:fill="auto"/>
            <w:vAlign w:val="bottom"/>
          </w:tcPr>
          <w:p w:rsidR="008D6087" w:rsidRPr="00040F6A" w:rsidRDefault="00040F6A" w:rsidP="00B8587D">
            <w:pPr>
              <w:numPr>
                <w:ilvl w:val="0"/>
                <w:numId w:val="40"/>
              </w:numPr>
              <w:ind w:left="345"/>
              <w:rPr>
                <w:rFonts w:ascii="Calibri" w:hAnsi="Calibri"/>
                <w:b/>
                <w:color w:val="000000"/>
                <w:szCs w:val="24"/>
              </w:rPr>
            </w:pPr>
            <w:r>
              <w:rPr>
                <w:rFonts w:ascii="Calibri" w:hAnsi="Calibri"/>
                <w:b/>
                <w:color w:val="000000"/>
                <w:szCs w:val="24"/>
              </w:rPr>
              <w:t>I</w:t>
            </w:r>
            <w:r w:rsidR="008D6087" w:rsidRPr="001B1971">
              <w:rPr>
                <w:rFonts w:ascii="Calibri" w:hAnsi="Calibri"/>
                <w:b/>
                <w:color w:val="000000"/>
                <w:szCs w:val="24"/>
              </w:rPr>
              <w:t>f the county has public defense contracts, complete the Table of Public Defen</w:t>
            </w:r>
            <w:r w:rsidR="00C55766">
              <w:rPr>
                <w:rFonts w:ascii="Calibri" w:hAnsi="Calibri"/>
                <w:b/>
                <w:color w:val="000000"/>
                <w:szCs w:val="24"/>
              </w:rPr>
              <w:t>se Contracts (</w:t>
            </w:r>
            <w:r w:rsidR="00622EEE">
              <w:rPr>
                <w:rFonts w:ascii="Calibri" w:hAnsi="Calibri"/>
                <w:b/>
                <w:color w:val="000000"/>
                <w:szCs w:val="24"/>
              </w:rPr>
              <w:t xml:space="preserve">see </w:t>
            </w:r>
            <w:r w:rsidR="00C55766">
              <w:rPr>
                <w:rFonts w:ascii="Calibri" w:hAnsi="Calibri"/>
                <w:b/>
                <w:color w:val="000000"/>
                <w:szCs w:val="24"/>
              </w:rPr>
              <w:t>Table I</w:t>
            </w:r>
            <w:r w:rsidR="00622EEE">
              <w:rPr>
                <w:rFonts w:ascii="Calibri" w:hAnsi="Calibri"/>
                <w:b/>
                <w:color w:val="000000"/>
                <w:szCs w:val="24"/>
              </w:rPr>
              <w:t xml:space="preserve"> on next page</w:t>
            </w:r>
            <w:r w:rsidR="00C751CA">
              <w:rPr>
                <w:rFonts w:ascii="Calibri" w:hAnsi="Calibri"/>
                <w:b/>
                <w:color w:val="000000"/>
                <w:szCs w:val="24"/>
              </w:rPr>
              <w:t>),</w:t>
            </w:r>
            <w:r w:rsidR="008D6087" w:rsidRPr="001B1971">
              <w:rPr>
                <w:rFonts w:ascii="Calibri" w:hAnsi="Calibri"/>
                <w:b/>
                <w:color w:val="000000"/>
                <w:szCs w:val="24"/>
              </w:rPr>
              <w:t xml:space="preserve"> and provide a copy of each </w:t>
            </w:r>
            <w:r w:rsidR="008D6087" w:rsidRPr="001B1971">
              <w:rPr>
                <w:rFonts w:ascii="Calibri" w:hAnsi="Calibri"/>
                <w:b/>
                <w:color w:val="000000"/>
                <w:szCs w:val="24"/>
                <w:u w:val="single"/>
              </w:rPr>
              <w:t>current</w:t>
            </w:r>
            <w:r w:rsidR="008D6087" w:rsidRPr="001B1971">
              <w:rPr>
                <w:rFonts w:ascii="Calibri" w:hAnsi="Calibri"/>
                <w:b/>
                <w:color w:val="000000"/>
                <w:szCs w:val="24"/>
              </w:rPr>
              <w:t xml:space="preserve"> contract in alphabetical order by attorney name.</w:t>
            </w:r>
            <w:r w:rsidR="00CC4877">
              <w:rPr>
                <w:rFonts w:ascii="Calibri" w:hAnsi="Calibri"/>
                <w:color w:val="000000"/>
                <w:szCs w:val="24"/>
              </w:rPr>
              <w:t xml:space="preserve"> Please include </w:t>
            </w:r>
            <w:r w:rsidR="008D6087" w:rsidRPr="00C45994">
              <w:rPr>
                <w:rFonts w:ascii="Calibri" w:hAnsi="Calibri"/>
                <w:color w:val="000000"/>
                <w:szCs w:val="24"/>
              </w:rPr>
              <w:t xml:space="preserve">contracts between attorneys and county, as well as any </w:t>
            </w:r>
            <w:r w:rsidR="008D3733">
              <w:rPr>
                <w:rFonts w:ascii="Calibri" w:hAnsi="Calibri"/>
                <w:color w:val="000000"/>
                <w:szCs w:val="24"/>
              </w:rPr>
              <w:t xml:space="preserve">attorney </w:t>
            </w:r>
            <w:r w:rsidR="008D6087" w:rsidRPr="00C45994">
              <w:rPr>
                <w:rFonts w:ascii="Calibri" w:hAnsi="Calibri"/>
                <w:color w:val="000000"/>
                <w:szCs w:val="24"/>
              </w:rPr>
              <w:t>subcontracts (if applicable). Failure to provide current contracts could result in an incomplete application</w:t>
            </w:r>
            <w:r w:rsidR="00626D81">
              <w:rPr>
                <w:rFonts w:ascii="Calibri" w:hAnsi="Calibri"/>
                <w:color w:val="000000"/>
                <w:szCs w:val="24"/>
              </w:rPr>
              <w:t xml:space="preserve"> (</w:t>
            </w:r>
            <w:hyperlink r:id="rId41" w:history="1">
              <w:r w:rsidR="00626D81" w:rsidRPr="00626D81">
                <w:rPr>
                  <w:rStyle w:val="Hyperlink"/>
                  <w:rFonts w:ascii="Calibri" w:hAnsi="Calibri"/>
                  <w:szCs w:val="24"/>
                </w:rPr>
                <w:t>RCW 10.101.050</w:t>
              </w:r>
            </w:hyperlink>
            <w:r w:rsidR="00626D81">
              <w:rPr>
                <w:rFonts w:ascii="Calibri" w:hAnsi="Calibri"/>
                <w:color w:val="000000"/>
                <w:szCs w:val="24"/>
              </w:rPr>
              <w:t>)</w:t>
            </w:r>
            <w:r w:rsidR="008D6087" w:rsidRPr="00C45994">
              <w:rPr>
                <w:rFonts w:ascii="Calibri" w:hAnsi="Calibri"/>
                <w:color w:val="000000"/>
                <w:szCs w:val="24"/>
              </w:rPr>
              <w:t>.</w:t>
            </w:r>
          </w:p>
        </w:tc>
      </w:tr>
      <w:tr w:rsidR="008D6087" w:rsidRPr="00A3105E" w:rsidTr="0099393D">
        <w:trPr>
          <w:trHeight w:val="288"/>
        </w:trPr>
        <w:tc>
          <w:tcPr>
            <w:tcW w:w="10084" w:type="dxa"/>
            <w:gridSpan w:val="6"/>
            <w:shd w:val="clear" w:color="auto" w:fill="auto"/>
          </w:tcPr>
          <w:p w:rsidR="00315454" w:rsidRPr="00C45994" w:rsidRDefault="00315454" w:rsidP="00D84BFE">
            <w:pPr>
              <w:rPr>
                <w:rFonts w:ascii="Calibri" w:hAnsi="Calibri"/>
                <w:color w:val="000000"/>
                <w:szCs w:val="24"/>
              </w:rPr>
            </w:pPr>
          </w:p>
        </w:tc>
      </w:tr>
      <w:tr w:rsidR="008D6087" w:rsidRPr="001B1971" w:rsidTr="0099393D">
        <w:trPr>
          <w:trHeight w:val="432"/>
        </w:trPr>
        <w:tc>
          <w:tcPr>
            <w:tcW w:w="10084" w:type="dxa"/>
            <w:gridSpan w:val="6"/>
            <w:shd w:val="clear" w:color="auto" w:fill="auto"/>
            <w:vAlign w:val="bottom"/>
          </w:tcPr>
          <w:p w:rsidR="008D6087" w:rsidRPr="001B1971" w:rsidRDefault="008D6087" w:rsidP="003D0201">
            <w:pPr>
              <w:numPr>
                <w:ilvl w:val="1"/>
                <w:numId w:val="30"/>
              </w:numPr>
              <w:rPr>
                <w:rFonts w:ascii="Calibri" w:hAnsi="Calibri"/>
                <w:b/>
                <w:color w:val="000000"/>
                <w:szCs w:val="24"/>
              </w:rPr>
            </w:pPr>
            <w:r w:rsidRPr="001B1971">
              <w:rPr>
                <w:rFonts w:ascii="Calibri" w:hAnsi="Calibri"/>
                <w:b/>
                <w:color w:val="000000"/>
                <w:szCs w:val="24"/>
              </w:rPr>
              <w:t>If the county appoint</w:t>
            </w:r>
            <w:r w:rsidR="003D0201">
              <w:rPr>
                <w:rFonts w:ascii="Calibri" w:hAnsi="Calibri"/>
                <w:b/>
                <w:color w:val="000000"/>
                <w:szCs w:val="24"/>
              </w:rPr>
              <w:t>s</w:t>
            </w:r>
            <w:r w:rsidRPr="001B1971">
              <w:rPr>
                <w:rFonts w:ascii="Calibri" w:hAnsi="Calibri"/>
                <w:b/>
                <w:color w:val="000000"/>
                <w:szCs w:val="24"/>
              </w:rPr>
              <w:t xml:space="preserve"> public defense attorneys from a list, provide the name of each attorney and the compensation </w:t>
            </w:r>
            <w:r w:rsidR="003D0201">
              <w:rPr>
                <w:rFonts w:ascii="Calibri" w:hAnsi="Calibri"/>
                <w:b/>
                <w:color w:val="000000"/>
                <w:szCs w:val="24"/>
              </w:rPr>
              <w:t>rate</w:t>
            </w:r>
            <w:r w:rsidRPr="001B1971">
              <w:rPr>
                <w:rFonts w:ascii="Calibri" w:hAnsi="Calibri"/>
                <w:b/>
                <w:color w:val="000000"/>
                <w:szCs w:val="24"/>
              </w:rPr>
              <w:t xml:space="preserve"> in the Table of List-Appointed Public Defens</w:t>
            </w:r>
            <w:r w:rsidR="00C751CA">
              <w:rPr>
                <w:rFonts w:ascii="Calibri" w:hAnsi="Calibri"/>
                <w:b/>
                <w:color w:val="000000"/>
                <w:szCs w:val="24"/>
              </w:rPr>
              <w:t>e Attorneys (</w:t>
            </w:r>
            <w:r w:rsidR="00622EEE">
              <w:rPr>
                <w:rFonts w:ascii="Calibri" w:hAnsi="Calibri"/>
                <w:b/>
                <w:color w:val="000000"/>
                <w:szCs w:val="24"/>
              </w:rPr>
              <w:t xml:space="preserve">see </w:t>
            </w:r>
            <w:r w:rsidR="00C751CA">
              <w:rPr>
                <w:rFonts w:ascii="Calibri" w:hAnsi="Calibri"/>
                <w:b/>
                <w:color w:val="000000"/>
                <w:szCs w:val="24"/>
              </w:rPr>
              <w:t>Table II</w:t>
            </w:r>
            <w:r w:rsidRPr="001B1971">
              <w:rPr>
                <w:rFonts w:ascii="Calibri" w:hAnsi="Calibri"/>
                <w:b/>
                <w:color w:val="000000"/>
                <w:szCs w:val="24"/>
              </w:rPr>
              <w:t>).</w:t>
            </w:r>
          </w:p>
        </w:tc>
      </w:tr>
      <w:tr w:rsidR="008D6087" w:rsidRPr="00A3105E" w:rsidTr="0099393D">
        <w:trPr>
          <w:trHeight w:val="288"/>
        </w:trPr>
        <w:tc>
          <w:tcPr>
            <w:tcW w:w="10084" w:type="dxa"/>
            <w:gridSpan w:val="6"/>
            <w:shd w:val="clear" w:color="auto" w:fill="auto"/>
            <w:vAlign w:val="bottom"/>
          </w:tcPr>
          <w:p w:rsidR="00315454" w:rsidRDefault="00315454" w:rsidP="008D6087">
            <w:pPr>
              <w:ind w:left="344"/>
              <w:rPr>
                <w:rFonts w:ascii="Calibri" w:hAnsi="Calibri"/>
                <w:color w:val="000000"/>
                <w:szCs w:val="24"/>
              </w:rPr>
            </w:pPr>
          </w:p>
        </w:tc>
      </w:tr>
      <w:tr w:rsidR="00040F6A" w:rsidRPr="00A3105E" w:rsidTr="00C61C0F">
        <w:trPr>
          <w:trHeight w:val="576"/>
        </w:trPr>
        <w:tc>
          <w:tcPr>
            <w:tcW w:w="10084" w:type="dxa"/>
            <w:gridSpan w:val="6"/>
            <w:shd w:val="clear" w:color="auto" w:fill="auto"/>
            <w:vAlign w:val="bottom"/>
          </w:tcPr>
          <w:p w:rsidR="00E5239D" w:rsidRPr="00C61C0F" w:rsidRDefault="00040F6A" w:rsidP="00C61C0F">
            <w:pPr>
              <w:numPr>
                <w:ilvl w:val="1"/>
                <w:numId w:val="30"/>
              </w:numPr>
              <w:rPr>
                <w:rFonts w:ascii="Calibri" w:hAnsi="Calibri"/>
                <w:color w:val="000000"/>
                <w:szCs w:val="24"/>
              </w:rPr>
            </w:pPr>
            <w:r w:rsidRPr="00FA698E">
              <w:rPr>
                <w:rFonts w:ascii="Calibri" w:hAnsi="Calibri"/>
                <w:b/>
                <w:color w:val="000000"/>
                <w:szCs w:val="24"/>
              </w:rPr>
              <w:t xml:space="preserve">If </w:t>
            </w:r>
            <w:r>
              <w:rPr>
                <w:rFonts w:ascii="Calibri" w:hAnsi="Calibri"/>
                <w:b/>
                <w:color w:val="000000"/>
                <w:szCs w:val="24"/>
              </w:rPr>
              <w:t>available and applicable, provide an organizational chart of the county public defense agency/agencies or non-profit public defense agency.</w:t>
            </w:r>
          </w:p>
        </w:tc>
      </w:tr>
      <w:tr w:rsidR="00C61C0F" w:rsidRPr="00A3105E" w:rsidTr="00C61C0F">
        <w:trPr>
          <w:trHeight w:val="288"/>
        </w:trPr>
        <w:tc>
          <w:tcPr>
            <w:tcW w:w="10084" w:type="dxa"/>
            <w:gridSpan w:val="6"/>
            <w:shd w:val="clear" w:color="auto" w:fill="auto"/>
            <w:vAlign w:val="bottom"/>
          </w:tcPr>
          <w:p w:rsidR="00C61C0F" w:rsidRPr="00FA698E" w:rsidRDefault="00C61C0F" w:rsidP="00C61C0F">
            <w:pPr>
              <w:ind w:left="360"/>
              <w:rPr>
                <w:rFonts w:ascii="Calibri" w:hAnsi="Calibri"/>
                <w:b/>
                <w:color w:val="000000"/>
                <w:szCs w:val="24"/>
              </w:rPr>
            </w:pPr>
          </w:p>
        </w:tc>
      </w:tr>
      <w:tr w:rsidR="00C61C0F" w:rsidRPr="00A3105E" w:rsidTr="00C61C0F">
        <w:trPr>
          <w:trHeight w:val="576"/>
        </w:trPr>
        <w:tc>
          <w:tcPr>
            <w:tcW w:w="10084" w:type="dxa"/>
            <w:gridSpan w:val="6"/>
            <w:shd w:val="clear" w:color="auto" w:fill="auto"/>
            <w:vAlign w:val="bottom"/>
          </w:tcPr>
          <w:p w:rsidR="00C61C0F" w:rsidRPr="00FA698E" w:rsidRDefault="00C61C0F" w:rsidP="00942FAF">
            <w:pPr>
              <w:numPr>
                <w:ilvl w:val="1"/>
                <w:numId w:val="30"/>
              </w:numPr>
              <w:rPr>
                <w:rFonts w:ascii="Calibri" w:hAnsi="Calibri"/>
                <w:b/>
                <w:color w:val="000000"/>
                <w:szCs w:val="24"/>
              </w:rPr>
            </w:pPr>
            <w:r>
              <w:rPr>
                <w:rFonts w:ascii="Calibri" w:hAnsi="Calibri"/>
                <w:b/>
                <w:color w:val="000000"/>
                <w:szCs w:val="24"/>
              </w:rPr>
              <w:t>If the county has a public defense agency, or contracts with a non-</w:t>
            </w:r>
            <w:r w:rsidRPr="00C61C0F">
              <w:rPr>
                <w:rFonts w:ascii="Calibri" w:hAnsi="Calibri"/>
                <w:b/>
                <w:color w:val="000000"/>
                <w:szCs w:val="24"/>
              </w:rPr>
              <w:t xml:space="preserve">profit public defense agency, complete Table III to indicate the number of FTEs within each </w:t>
            </w:r>
            <w:r w:rsidR="0084113C">
              <w:rPr>
                <w:rFonts w:ascii="Calibri" w:hAnsi="Calibri"/>
                <w:b/>
                <w:color w:val="000000"/>
                <w:szCs w:val="24"/>
              </w:rPr>
              <w:t xml:space="preserve">job </w:t>
            </w:r>
            <w:r w:rsidRPr="00C61C0F">
              <w:rPr>
                <w:rFonts w:ascii="Calibri" w:hAnsi="Calibri"/>
                <w:b/>
                <w:color w:val="000000"/>
                <w:szCs w:val="24"/>
              </w:rPr>
              <w:t>category.</w:t>
            </w:r>
          </w:p>
        </w:tc>
      </w:tr>
      <w:tr w:rsidR="001A51DF" w:rsidRPr="001B1971" w:rsidTr="00040F6A">
        <w:trPr>
          <w:trHeight w:val="288"/>
        </w:trPr>
        <w:tc>
          <w:tcPr>
            <w:tcW w:w="10084" w:type="dxa"/>
            <w:gridSpan w:val="6"/>
            <w:shd w:val="clear" w:color="auto" w:fill="auto"/>
          </w:tcPr>
          <w:p w:rsidR="001A51DF" w:rsidRDefault="001A51DF" w:rsidP="001A51DF">
            <w:pPr>
              <w:rPr>
                <w:rFonts w:ascii="Calibri" w:hAnsi="Calibri"/>
                <w:b/>
                <w:color w:val="000000"/>
                <w:szCs w:val="24"/>
              </w:rPr>
            </w:pPr>
          </w:p>
        </w:tc>
      </w:tr>
      <w:tr w:rsidR="008D6087" w:rsidRPr="001B1971" w:rsidTr="0099393D">
        <w:trPr>
          <w:trHeight w:val="720"/>
        </w:trPr>
        <w:tc>
          <w:tcPr>
            <w:tcW w:w="10084" w:type="dxa"/>
            <w:gridSpan w:val="6"/>
            <w:shd w:val="clear" w:color="auto" w:fill="auto"/>
          </w:tcPr>
          <w:p w:rsidR="008D6087" w:rsidRPr="001B1971" w:rsidRDefault="008D6087" w:rsidP="00315454">
            <w:pPr>
              <w:numPr>
                <w:ilvl w:val="1"/>
                <w:numId w:val="30"/>
              </w:numPr>
              <w:rPr>
                <w:rFonts w:ascii="Calibri" w:hAnsi="Calibri"/>
                <w:b/>
                <w:color w:val="000000"/>
                <w:szCs w:val="24"/>
              </w:rPr>
            </w:pPr>
            <w:r w:rsidRPr="001B1971">
              <w:rPr>
                <w:rFonts w:ascii="Calibri" w:hAnsi="Calibri"/>
                <w:b/>
                <w:color w:val="000000"/>
                <w:szCs w:val="24"/>
              </w:rPr>
              <w:t xml:space="preserve">Please include the following items with the county’s application. </w:t>
            </w:r>
            <w:r w:rsidR="00554708" w:rsidRPr="007450FE">
              <w:rPr>
                <w:rFonts w:asciiTheme="minorHAnsi" w:hAnsiTheme="minorHAnsi"/>
                <w:b/>
                <w:u w:val="single"/>
              </w:rPr>
              <w:t>Each required attachment must be labeled with the question number(s) to which it corresponds.</w:t>
            </w:r>
            <w:r w:rsidR="007450FE" w:rsidRPr="007450FE">
              <w:rPr>
                <w:rFonts w:asciiTheme="minorHAnsi" w:hAnsiTheme="minorHAnsi"/>
                <w:b/>
              </w:rPr>
              <w:t xml:space="preserve"> If attachments are submitted as separate documents, please ensure the question number is referenced in the file name as well as </w:t>
            </w:r>
            <w:r w:rsidR="007450FE">
              <w:rPr>
                <w:rFonts w:asciiTheme="minorHAnsi" w:hAnsiTheme="minorHAnsi"/>
                <w:b/>
              </w:rPr>
              <w:t>inside</w:t>
            </w:r>
            <w:r w:rsidR="007450FE" w:rsidRPr="007450FE">
              <w:rPr>
                <w:rFonts w:asciiTheme="minorHAnsi" w:hAnsiTheme="minorHAnsi"/>
                <w:b/>
              </w:rPr>
              <w:t xml:space="preserve"> </w:t>
            </w:r>
            <w:r w:rsidR="007450FE">
              <w:rPr>
                <w:rFonts w:asciiTheme="minorHAnsi" w:hAnsiTheme="minorHAnsi"/>
                <w:b/>
              </w:rPr>
              <w:t xml:space="preserve">on </w:t>
            </w:r>
            <w:r w:rsidR="007450FE" w:rsidRPr="007450FE">
              <w:rPr>
                <w:rFonts w:asciiTheme="minorHAnsi" w:hAnsiTheme="minorHAnsi"/>
                <w:b/>
              </w:rPr>
              <w:t>the document itself.</w:t>
            </w:r>
            <w:r w:rsidR="00554708">
              <w:rPr>
                <w:rFonts w:asciiTheme="minorHAnsi" w:hAnsiTheme="minorHAnsi"/>
                <w:b/>
              </w:rPr>
              <w:t xml:space="preserve"> </w:t>
            </w:r>
            <w:r w:rsidRPr="001B1971">
              <w:rPr>
                <w:rFonts w:ascii="Calibri" w:hAnsi="Calibri"/>
                <w:b/>
                <w:color w:val="000000"/>
                <w:szCs w:val="24"/>
              </w:rPr>
              <w:t>Failure to include any of the required items could result in an incomplete application.</w:t>
            </w:r>
          </w:p>
        </w:tc>
      </w:tr>
      <w:tr w:rsidR="008D6087" w:rsidRPr="00A3105E" w:rsidTr="00642211">
        <w:trPr>
          <w:trHeight w:val="432"/>
        </w:trPr>
        <w:tc>
          <w:tcPr>
            <w:tcW w:w="10084" w:type="dxa"/>
            <w:gridSpan w:val="6"/>
            <w:shd w:val="clear" w:color="auto" w:fill="auto"/>
            <w:vAlign w:val="center"/>
          </w:tcPr>
          <w:p w:rsidR="008D6087" w:rsidRPr="00C45994" w:rsidRDefault="00642211" w:rsidP="00642211">
            <w:pPr>
              <w:ind w:left="720"/>
              <w:rPr>
                <w:rFonts w:ascii="Calibri" w:hAnsi="Calibri"/>
                <w:color w:val="000000"/>
                <w:szCs w:val="24"/>
              </w:rPr>
            </w:pPr>
            <w:r>
              <w:rPr>
                <w:rFonts w:ascii="Calibri" w:hAnsi="Calibri"/>
                <w:color w:val="000000"/>
                <w:szCs w:val="24"/>
              </w:rPr>
              <w:fldChar w:fldCharType="begin">
                <w:ffData>
                  <w:name w:val="Check8"/>
                  <w:enabled/>
                  <w:calcOnExit w:val="0"/>
                  <w:checkBox>
                    <w:sizeAuto/>
                    <w:default w:val="0"/>
                  </w:checkBox>
                </w:ffData>
              </w:fldChar>
            </w:r>
            <w:bookmarkStart w:id="141" w:name="Check8"/>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bookmarkEnd w:id="141"/>
            <w:r w:rsidR="00F97744">
              <w:rPr>
                <w:rFonts w:ascii="Calibri" w:hAnsi="Calibri"/>
                <w:color w:val="000000"/>
                <w:szCs w:val="24"/>
              </w:rPr>
              <w:t xml:space="preserve"> </w:t>
            </w:r>
            <w:r w:rsidR="008D6087">
              <w:rPr>
                <w:rFonts w:ascii="Calibri" w:hAnsi="Calibri"/>
                <w:color w:val="000000"/>
                <w:szCs w:val="24"/>
              </w:rPr>
              <w:t xml:space="preserve">Case-weighting policy, if applicable </w:t>
            </w:r>
            <w:r w:rsidR="008D6087">
              <w:rPr>
                <w:rFonts w:ascii="Calibri" w:hAnsi="Calibri"/>
                <w:i/>
                <w:color w:val="000000"/>
                <w:szCs w:val="24"/>
              </w:rPr>
              <w:t>(see question 2.2)</w:t>
            </w:r>
          </w:p>
        </w:tc>
      </w:tr>
      <w:tr w:rsidR="008D6087" w:rsidRPr="00A3105E" w:rsidTr="00642211">
        <w:trPr>
          <w:trHeight w:val="432"/>
        </w:trPr>
        <w:tc>
          <w:tcPr>
            <w:tcW w:w="10084" w:type="dxa"/>
            <w:gridSpan w:val="6"/>
            <w:shd w:val="clear" w:color="auto" w:fill="auto"/>
            <w:vAlign w:val="center"/>
          </w:tcPr>
          <w:p w:rsidR="008D6087" w:rsidRDefault="00642211" w:rsidP="00642211">
            <w:pPr>
              <w:ind w:left="720"/>
              <w:rPr>
                <w:rFonts w:ascii="Calibri" w:hAnsi="Calibri"/>
                <w:color w:val="000000"/>
                <w:szCs w:val="24"/>
              </w:rPr>
            </w:pPr>
            <w:r>
              <w:rPr>
                <w:rFonts w:ascii="Calibri" w:hAnsi="Calibri"/>
                <w:color w:val="000000"/>
                <w:szCs w:val="24"/>
              </w:rPr>
              <w:fldChar w:fldCharType="begin">
                <w:ffData>
                  <w:name w:val=""/>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sidR="00F97744">
              <w:rPr>
                <w:rFonts w:ascii="Calibri" w:hAnsi="Calibri"/>
                <w:color w:val="000000"/>
                <w:szCs w:val="24"/>
              </w:rPr>
              <w:t xml:space="preserve"> </w:t>
            </w:r>
            <w:r w:rsidR="008D6087">
              <w:rPr>
                <w:rFonts w:ascii="Calibri" w:hAnsi="Calibri"/>
                <w:color w:val="000000"/>
                <w:szCs w:val="24"/>
              </w:rPr>
              <w:t xml:space="preserve">Narrative detailing county’s proposed use for state funding </w:t>
            </w:r>
            <w:r w:rsidR="00B06E93">
              <w:rPr>
                <w:rFonts w:ascii="Calibri" w:hAnsi="Calibri"/>
                <w:i/>
                <w:color w:val="000000"/>
                <w:szCs w:val="24"/>
              </w:rPr>
              <w:t>(see question 3.1</w:t>
            </w:r>
            <w:r w:rsidR="008D6087">
              <w:rPr>
                <w:rFonts w:ascii="Calibri" w:hAnsi="Calibri"/>
                <w:i/>
                <w:color w:val="000000"/>
                <w:szCs w:val="24"/>
              </w:rPr>
              <w:t>)</w:t>
            </w:r>
          </w:p>
        </w:tc>
      </w:tr>
      <w:tr w:rsidR="008D6087" w:rsidRPr="00A3105E" w:rsidTr="00642211">
        <w:trPr>
          <w:trHeight w:val="432"/>
        </w:trPr>
        <w:tc>
          <w:tcPr>
            <w:tcW w:w="10084" w:type="dxa"/>
            <w:gridSpan w:val="6"/>
            <w:shd w:val="clear" w:color="auto" w:fill="auto"/>
            <w:vAlign w:val="center"/>
          </w:tcPr>
          <w:p w:rsidR="008D6087" w:rsidRDefault="00642211" w:rsidP="00642211">
            <w:pPr>
              <w:ind w:left="720"/>
              <w:rPr>
                <w:rFonts w:ascii="Calibri" w:hAnsi="Calibri"/>
                <w:color w:val="000000"/>
                <w:szCs w:val="24"/>
              </w:rPr>
            </w:pPr>
            <w:r>
              <w:rPr>
                <w:rFonts w:ascii="Calibri" w:hAnsi="Calibri"/>
                <w:color w:val="000000"/>
                <w:szCs w:val="24"/>
              </w:rPr>
              <w:fldChar w:fldCharType="begin">
                <w:ffData>
                  <w:name w:val=""/>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sidR="00F97744">
              <w:rPr>
                <w:rFonts w:ascii="Calibri" w:hAnsi="Calibri"/>
                <w:color w:val="000000"/>
                <w:szCs w:val="24"/>
              </w:rPr>
              <w:t xml:space="preserve"> </w:t>
            </w:r>
            <w:r w:rsidR="008D6087">
              <w:rPr>
                <w:rFonts w:ascii="Calibri" w:hAnsi="Calibri"/>
                <w:color w:val="000000"/>
                <w:szCs w:val="24"/>
              </w:rPr>
              <w:t xml:space="preserve">County’s public defense </w:t>
            </w:r>
            <w:r w:rsidR="003D0201">
              <w:rPr>
                <w:rFonts w:ascii="Calibri" w:hAnsi="Calibri"/>
                <w:color w:val="000000"/>
                <w:szCs w:val="24"/>
              </w:rPr>
              <w:t>standards</w:t>
            </w:r>
            <w:r w:rsidR="008D6087">
              <w:rPr>
                <w:rFonts w:ascii="Calibri" w:hAnsi="Calibri"/>
                <w:color w:val="000000"/>
                <w:szCs w:val="24"/>
              </w:rPr>
              <w:t xml:space="preserve"> </w:t>
            </w:r>
            <w:r w:rsidR="008D6087">
              <w:rPr>
                <w:rFonts w:ascii="Calibri" w:hAnsi="Calibri"/>
                <w:i/>
                <w:color w:val="000000"/>
                <w:szCs w:val="24"/>
              </w:rPr>
              <w:t>(see question 4.1)</w:t>
            </w:r>
          </w:p>
        </w:tc>
      </w:tr>
      <w:tr w:rsidR="008D6087" w:rsidRPr="00A3105E" w:rsidTr="00642211">
        <w:trPr>
          <w:trHeight w:val="432"/>
        </w:trPr>
        <w:tc>
          <w:tcPr>
            <w:tcW w:w="10084" w:type="dxa"/>
            <w:gridSpan w:val="6"/>
            <w:shd w:val="clear" w:color="auto" w:fill="auto"/>
            <w:vAlign w:val="center"/>
          </w:tcPr>
          <w:p w:rsidR="008D6087" w:rsidRDefault="00642211" w:rsidP="00642211">
            <w:pPr>
              <w:ind w:left="720"/>
              <w:rPr>
                <w:rFonts w:ascii="Calibri" w:hAnsi="Calibri"/>
                <w:color w:val="000000"/>
                <w:szCs w:val="24"/>
              </w:rPr>
            </w:pPr>
            <w:r>
              <w:rPr>
                <w:rFonts w:ascii="Calibri" w:hAnsi="Calibri"/>
                <w:color w:val="000000"/>
                <w:szCs w:val="24"/>
              </w:rPr>
              <w:fldChar w:fldCharType="begin">
                <w:ffData>
                  <w:name w:val=""/>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sidR="00F97744">
              <w:rPr>
                <w:rFonts w:ascii="Calibri" w:hAnsi="Calibri"/>
                <w:color w:val="000000"/>
                <w:szCs w:val="24"/>
              </w:rPr>
              <w:t xml:space="preserve"> </w:t>
            </w:r>
            <w:r w:rsidR="008D6087">
              <w:rPr>
                <w:rFonts w:ascii="Calibri" w:hAnsi="Calibri"/>
                <w:color w:val="000000"/>
                <w:szCs w:val="24"/>
              </w:rPr>
              <w:t>Indigenc</w:t>
            </w:r>
            <w:r w:rsidR="009343FF">
              <w:rPr>
                <w:rFonts w:ascii="Calibri" w:hAnsi="Calibri"/>
                <w:color w:val="000000"/>
                <w:szCs w:val="24"/>
              </w:rPr>
              <w:t>y</w:t>
            </w:r>
            <w:r w:rsidR="008D6087">
              <w:rPr>
                <w:rFonts w:ascii="Calibri" w:hAnsi="Calibri"/>
                <w:color w:val="000000"/>
                <w:szCs w:val="24"/>
              </w:rPr>
              <w:t xml:space="preserve"> screening forms and related documents </w:t>
            </w:r>
            <w:r w:rsidR="008D6087">
              <w:rPr>
                <w:rFonts w:ascii="Calibri" w:hAnsi="Calibri"/>
                <w:i/>
                <w:color w:val="000000"/>
                <w:szCs w:val="24"/>
              </w:rPr>
              <w:t>(</w:t>
            </w:r>
            <w:r w:rsidR="00B06E93">
              <w:rPr>
                <w:rFonts w:ascii="Calibri" w:hAnsi="Calibri"/>
                <w:i/>
                <w:color w:val="000000"/>
                <w:szCs w:val="24"/>
              </w:rPr>
              <w:t>see question</w:t>
            </w:r>
            <w:r w:rsidR="00CC4877">
              <w:rPr>
                <w:rFonts w:ascii="Calibri" w:hAnsi="Calibri"/>
                <w:i/>
                <w:color w:val="000000"/>
                <w:szCs w:val="24"/>
              </w:rPr>
              <w:t xml:space="preserve"> </w:t>
            </w:r>
            <w:r w:rsidR="00C53FE7">
              <w:rPr>
                <w:rFonts w:ascii="Calibri" w:hAnsi="Calibri"/>
                <w:i/>
                <w:color w:val="000000"/>
                <w:szCs w:val="24"/>
              </w:rPr>
              <w:t>4.3</w:t>
            </w:r>
            <w:r w:rsidR="008D6087">
              <w:rPr>
                <w:rFonts w:ascii="Calibri" w:hAnsi="Calibri"/>
                <w:i/>
                <w:color w:val="000000"/>
                <w:szCs w:val="24"/>
              </w:rPr>
              <w:t>)</w:t>
            </w:r>
          </w:p>
        </w:tc>
      </w:tr>
      <w:tr w:rsidR="004D1BFE" w:rsidRPr="00A3105E" w:rsidTr="00642211">
        <w:trPr>
          <w:trHeight w:val="432"/>
        </w:trPr>
        <w:tc>
          <w:tcPr>
            <w:tcW w:w="10084" w:type="dxa"/>
            <w:gridSpan w:val="6"/>
            <w:shd w:val="clear" w:color="auto" w:fill="auto"/>
            <w:vAlign w:val="center"/>
          </w:tcPr>
          <w:p w:rsidR="004D1BFE" w:rsidRPr="004D1BFE" w:rsidRDefault="004D1BFE" w:rsidP="00642211">
            <w:pPr>
              <w:ind w:left="720"/>
              <w:rPr>
                <w:rFonts w:ascii="Calibri" w:hAnsi="Calibri"/>
                <w:i/>
                <w:color w:val="000000"/>
                <w:szCs w:val="24"/>
              </w:rPr>
            </w:pPr>
            <w:r>
              <w:rPr>
                <w:rFonts w:ascii="Calibri" w:hAnsi="Calibri"/>
                <w:color w:val="000000"/>
                <w:szCs w:val="24"/>
              </w:rPr>
              <w:fldChar w:fldCharType="begin">
                <w:ffData>
                  <w:name w:val=""/>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Written criteria for monitoring and evaluating attorney performance </w:t>
            </w:r>
            <w:r>
              <w:rPr>
                <w:rFonts w:ascii="Calibri" w:hAnsi="Calibri"/>
                <w:i/>
                <w:color w:val="000000"/>
                <w:szCs w:val="24"/>
              </w:rPr>
              <w:t>(see question 5.15)</w:t>
            </w:r>
          </w:p>
        </w:tc>
      </w:tr>
      <w:tr w:rsidR="006844E6" w:rsidRPr="00A3105E" w:rsidTr="00642211">
        <w:trPr>
          <w:trHeight w:val="720"/>
        </w:trPr>
        <w:tc>
          <w:tcPr>
            <w:tcW w:w="10084" w:type="dxa"/>
            <w:gridSpan w:val="6"/>
            <w:shd w:val="clear" w:color="auto" w:fill="auto"/>
            <w:vAlign w:val="center"/>
          </w:tcPr>
          <w:p w:rsidR="006844E6" w:rsidRPr="006844E6" w:rsidRDefault="00642211" w:rsidP="00642211">
            <w:pPr>
              <w:ind w:left="720"/>
              <w:rPr>
                <w:rFonts w:ascii="Calibri" w:hAnsi="Calibri"/>
                <w:color w:val="000000"/>
                <w:szCs w:val="24"/>
              </w:rPr>
            </w:pPr>
            <w:r>
              <w:rPr>
                <w:rFonts w:ascii="Calibri" w:hAnsi="Calibri"/>
                <w:color w:val="000000"/>
                <w:szCs w:val="24"/>
              </w:rPr>
              <w:fldChar w:fldCharType="begin">
                <w:ffData>
                  <w:name w:val=""/>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sidR="00F97744">
              <w:rPr>
                <w:rFonts w:ascii="Calibri" w:hAnsi="Calibri"/>
                <w:color w:val="000000"/>
                <w:szCs w:val="24"/>
              </w:rPr>
              <w:t xml:space="preserve"> </w:t>
            </w:r>
            <w:r w:rsidR="006844E6">
              <w:rPr>
                <w:rFonts w:ascii="Calibri" w:hAnsi="Calibri"/>
                <w:color w:val="000000"/>
                <w:szCs w:val="24"/>
              </w:rPr>
              <w:t>Sample template or report for monthly or quarterly attorney activity</w:t>
            </w:r>
            <w:r w:rsidR="0084113C">
              <w:rPr>
                <w:rFonts w:ascii="Calibri" w:hAnsi="Calibri"/>
                <w:color w:val="000000"/>
                <w:szCs w:val="24"/>
              </w:rPr>
              <w:t>, if applicable</w:t>
            </w:r>
            <w:r w:rsidR="006844E6">
              <w:rPr>
                <w:rFonts w:ascii="Calibri" w:hAnsi="Calibri"/>
                <w:color w:val="000000"/>
                <w:szCs w:val="24"/>
              </w:rPr>
              <w:t xml:space="preserve"> </w:t>
            </w:r>
            <w:r w:rsidR="006844E6" w:rsidRPr="00F97744">
              <w:rPr>
                <w:rFonts w:ascii="Calibri" w:hAnsi="Calibri"/>
                <w:i/>
                <w:color w:val="000000"/>
                <w:szCs w:val="24"/>
              </w:rPr>
              <w:t>(</w:t>
            </w:r>
            <w:r w:rsidR="004D1BFE">
              <w:rPr>
                <w:rFonts w:ascii="Calibri" w:hAnsi="Calibri"/>
                <w:i/>
                <w:color w:val="000000"/>
                <w:szCs w:val="24"/>
              </w:rPr>
              <w:t>see question 5.</w:t>
            </w:r>
            <w:r w:rsidR="00F92496">
              <w:rPr>
                <w:rFonts w:ascii="Calibri" w:hAnsi="Calibri"/>
                <w:i/>
                <w:color w:val="000000"/>
                <w:szCs w:val="24"/>
              </w:rPr>
              <w:t>19</w:t>
            </w:r>
            <w:r w:rsidR="006844E6">
              <w:rPr>
                <w:rFonts w:ascii="Calibri" w:hAnsi="Calibri"/>
                <w:i/>
                <w:color w:val="000000"/>
                <w:szCs w:val="24"/>
              </w:rPr>
              <w:t>)</w:t>
            </w:r>
          </w:p>
        </w:tc>
      </w:tr>
      <w:tr w:rsidR="00F97744" w:rsidRPr="00A3105E" w:rsidTr="00642211">
        <w:trPr>
          <w:trHeight w:val="432"/>
        </w:trPr>
        <w:tc>
          <w:tcPr>
            <w:tcW w:w="10084" w:type="dxa"/>
            <w:gridSpan w:val="6"/>
            <w:shd w:val="clear" w:color="auto" w:fill="auto"/>
            <w:vAlign w:val="center"/>
          </w:tcPr>
          <w:p w:rsidR="00F97744" w:rsidRDefault="00642211" w:rsidP="00642211">
            <w:pPr>
              <w:ind w:left="720"/>
              <w:rPr>
                <w:rFonts w:ascii="Calibri" w:hAnsi="Calibri"/>
                <w:color w:val="000000"/>
                <w:szCs w:val="24"/>
              </w:rPr>
            </w:pPr>
            <w:r>
              <w:rPr>
                <w:rFonts w:ascii="Calibri" w:hAnsi="Calibri"/>
                <w:color w:val="000000"/>
                <w:szCs w:val="24"/>
              </w:rPr>
              <w:fldChar w:fldCharType="begin">
                <w:ffData>
                  <w:name w:val=""/>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sidR="00F97744">
              <w:rPr>
                <w:rFonts w:ascii="Calibri" w:hAnsi="Calibri"/>
                <w:color w:val="000000"/>
                <w:szCs w:val="24"/>
              </w:rPr>
              <w:t xml:space="preserve"> 2</w:t>
            </w:r>
            <w:r w:rsidR="00F97744" w:rsidRPr="00F97744">
              <w:rPr>
                <w:rFonts w:ascii="Calibri" w:hAnsi="Calibri"/>
                <w:color w:val="000000"/>
                <w:szCs w:val="24"/>
                <w:vertAlign w:val="superscript"/>
              </w:rPr>
              <w:t>nd</w:t>
            </w:r>
            <w:r w:rsidR="00F97744">
              <w:rPr>
                <w:rFonts w:ascii="Calibri" w:hAnsi="Calibri"/>
                <w:color w:val="000000"/>
                <w:szCs w:val="24"/>
              </w:rPr>
              <w:t xml:space="preserve"> Quarter </w:t>
            </w:r>
            <w:r w:rsidR="0054574B">
              <w:rPr>
                <w:rFonts w:ascii="Calibri" w:hAnsi="Calibri"/>
                <w:color w:val="000000"/>
                <w:szCs w:val="24"/>
              </w:rPr>
              <w:t>202</w:t>
            </w:r>
            <w:r w:rsidR="00016CA3">
              <w:rPr>
                <w:rFonts w:ascii="Calibri" w:hAnsi="Calibri"/>
                <w:color w:val="000000"/>
                <w:szCs w:val="24"/>
              </w:rPr>
              <w:t>4</w:t>
            </w:r>
            <w:r w:rsidR="00F97744">
              <w:rPr>
                <w:rFonts w:ascii="Calibri" w:hAnsi="Calibri"/>
                <w:color w:val="000000"/>
                <w:szCs w:val="24"/>
              </w:rPr>
              <w:t xml:space="preserve"> Certifications filed </w:t>
            </w:r>
            <w:r w:rsidR="004D1BFE">
              <w:rPr>
                <w:rFonts w:ascii="Calibri" w:hAnsi="Calibri"/>
                <w:i/>
                <w:color w:val="000000"/>
                <w:szCs w:val="24"/>
              </w:rPr>
              <w:t>(see question 5.2</w:t>
            </w:r>
            <w:r w:rsidR="000E1C06">
              <w:rPr>
                <w:rFonts w:ascii="Calibri" w:hAnsi="Calibri"/>
                <w:i/>
                <w:color w:val="000000"/>
                <w:szCs w:val="24"/>
              </w:rPr>
              <w:t>2</w:t>
            </w:r>
            <w:r w:rsidR="00F97744">
              <w:rPr>
                <w:rFonts w:ascii="Calibri" w:hAnsi="Calibri"/>
                <w:i/>
                <w:color w:val="000000"/>
                <w:szCs w:val="24"/>
              </w:rPr>
              <w:t>)</w:t>
            </w:r>
          </w:p>
        </w:tc>
      </w:tr>
      <w:tr w:rsidR="004D1BFE" w:rsidRPr="00A3105E" w:rsidTr="00C601D3">
        <w:trPr>
          <w:trHeight w:val="432"/>
        </w:trPr>
        <w:tc>
          <w:tcPr>
            <w:tcW w:w="10084" w:type="dxa"/>
            <w:gridSpan w:val="6"/>
            <w:shd w:val="clear" w:color="auto" w:fill="auto"/>
            <w:vAlign w:val="center"/>
          </w:tcPr>
          <w:p w:rsidR="004D1BFE" w:rsidRDefault="004D1BFE" w:rsidP="00C601D3">
            <w:pPr>
              <w:ind w:left="720"/>
              <w:rPr>
                <w:rFonts w:ascii="Calibri" w:hAnsi="Calibri"/>
                <w:color w:val="000000"/>
                <w:szCs w:val="24"/>
              </w:rPr>
            </w:pPr>
            <w:r>
              <w:rPr>
                <w:rFonts w:ascii="Calibri" w:hAnsi="Calibri"/>
                <w:color w:val="000000"/>
                <w:szCs w:val="24"/>
              </w:rPr>
              <w:fldChar w:fldCharType="begin">
                <w:ffData>
                  <w:name w:val=""/>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Complaint procedure, forms or other relevant documentation </w:t>
            </w:r>
            <w:r>
              <w:rPr>
                <w:rFonts w:ascii="Calibri" w:hAnsi="Calibri"/>
                <w:i/>
                <w:color w:val="000000"/>
                <w:szCs w:val="24"/>
              </w:rPr>
              <w:t>(see question 5.2</w:t>
            </w:r>
            <w:r w:rsidR="0085214A">
              <w:rPr>
                <w:rFonts w:ascii="Calibri" w:hAnsi="Calibri"/>
                <w:i/>
                <w:color w:val="000000"/>
                <w:szCs w:val="24"/>
              </w:rPr>
              <w:t>8</w:t>
            </w:r>
            <w:r>
              <w:rPr>
                <w:rFonts w:ascii="Calibri" w:hAnsi="Calibri"/>
                <w:i/>
                <w:color w:val="000000"/>
                <w:szCs w:val="24"/>
              </w:rPr>
              <w:t>)</w:t>
            </w:r>
          </w:p>
        </w:tc>
      </w:tr>
      <w:tr w:rsidR="00AC2FCE" w:rsidRPr="00A3105E" w:rsidTr="00642211">
        <w:trPr>
          <w:trHeight w:val="720"/>
        </w:trPr>
        <w:tc>
          <w:tcPr>
            <w:tcW w:w="10084" w:type="dxa"/>
            <w:gridSpan w:val="6"/>
            <w:shd w:val="clear" w:color="auto" w:fill="auto"/>
            <w:vAlign w:val="center"/>
          </w:tcPr>
          <w:p w:rsidR="00AC2FCE" w:rsidRDefault="00642211" w:rsidP="00642211">
            <w:pPr>
              <w:ind w:left="975" w:hanging="255"/>
              <w:rPr>
                <w:rFonts w:ascii="Calibri" w:hAnsi="Calibri"/>
                <w:color w:val="000000"/>
                <w:szCs w:val="24"/>
              </w:rPr>
            </w:pPr>
            <w:r>
              <w:rPr>
                <w:rFonts w:ascii="Calibri" w:hAnsi="Calibri"/>
                <w:color w:val="000000"/>
                <w:szCs w:val="24"/>
              </w:rPr>
              <w:fldChar w:fldCharType="begin">
                <w:ffData>
                  <w:name w:val=""/>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sidR="00F97744">
              <w:rPr>
                <w:rFonts w:ascii="Calibri" w:hAnsi="Calibri"/>
                <w:color w:val="000000"/>
                <w:szCs w:val="24"/>
              </w:rPr>
              <w:t xml:space="preserve"> </w:t>
            </w:r>
            <w:r w:rsidR="00AC2FCE">
              <w:rPr>
                <w:rFonts w:ascii="Calibri" w:hAnsi="Calibri"/>
                <w:color w:val="000000"/>
                <w:szCs w:val="24"/>
              </w:rPr>
              <w:t>Policy/Procedures for monitoring attorney performance under the county’s public defense contracts</w:t>
            </w:r>
            <w:r w:rsidR="0084113C">
              <w:rPr>
                <w:rFonts w:ascii="Calibri" w:hAnsi="Calibri"/>
                <w:color w:val="000000"/>
                <w:szCs w:val="24"/>
              </w:rPr>
              <w:t>, if applicable</w:t>
            </w:r>
            <w:r w:rsidR="00AC2FCE">
              <w:rPr>
                <w:rFonts w:ascii="Calibri" w:hAnsi="Calibri"/>
                <w:color w:val="000000"/>
                <w:szCs w:val="24"/>
              </w:rPr>
              <w:t xml:space="preserve"> </w:t>
            </w:r>
            <w:r w:rsidR="005C2F90">
              <w:rPr>
                <w:rFonts w:ascii="Calibri" w:hAnsi="Calibri"/>
                <w:i/>
                <w:color w:val="000000"/>
                <w:szCs w:val="24"/>
              </w:rPr>
              <w:t>(see question 5.35</w:t>
            </w:r>
            <w:r w:rsidR="00AC2FCE">
              <w:rPr>
                <w:rFonts w:ascii="Calibri" w:hAnsi="Calibri"/>
                <w:i/>
                <w:color w:val="000000"/>
                <w:szCs w:val="24"/>
              </w:rPr>
              <w:t>)</w:t>
            </w:r>
          </w:p>
        </w:tc>
      </w:tr>
      <w:tr w:rsidR="008D6087" w:rsidRPr="00A3105E" w:rsidTr="00642211">
        <w:trPr>
          <w:trHeight w:val="432"/>
        </w:trPr>
        <w:tc>
          <w:tcPr>
            <w:tcW w:w="10084" w:type="dxa"/>
            <w:gridSpan w:val="6"/>
            <w:shd w:val="clear" w:color="auto" w:fill="auto"/>
            <w:vAlign w:val="center"/>
          </w:tcPr>
          <w:p w:rsidR="008D6087" w:rsidRDefault="00642211" w:rsidP="00642211">
            <w:pPr>
              <w:ind w:left="720"/>
              <w:rPr>
                <w:rFonts w:ascii="Calibri" w:hAnsi="Calibri"/>
                <w:color w:val="000000"/>
                <w:szCs w:val="24"/>
              </w:rPr>
            </w:pPr>
            <w:r>
              <w:rPr>
                <w:rFonts w:ascii="Calibri" w:hAnsi="Calibri"/>
                <w:color w:val="000000"/>
                <w:szCs w:val="24"/>
              </w:rPr>
              <w:fldChar w:fldCharType="begin">
                <w:ffData>
                  <w:name w:val=""/>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sidR="00F97744">
              <w:rPr>
                <w:rFonts w:ascii="Calibri" w:hAnsi="Calibri"/>
                <w:color w:val="000000"/>
                <w:szCs w:val="24"/>
              </w:rPr>
              <w:t xml:space="preserve"> </w:t>
            </w:r>
            <w:r w:rsidR="008D6087">
              <w:rPr>
                <w:rFonts w:ascii="Calibri" w:hAnsi="Calibri"/>
                <w:color w:val="000000"/>
                <w:szCs w:val="24"/>
              </w:rPr>
              <w:t xml:space="preserve">Currently effective public defense contracts </w:t>
            </w:r>
            <w:r w:rsidR="00AC6C40">
              <w:rPr>
                <w:rFonts w:ascii="Calibri" w:hAnsi="Calibri"/>
                <w:i/>
                <w:color w:val="000000"/>
                <w:szCs w:val="24"/>
              </w:rPr>
              <w:t>(see question 7</w:t>
            </w:r>
            <w:r w:rsidR="008D6087">
              <w:rPr>
                <w:rFonts w:ascii="Calibri" w:hAnsi="Calibri"/>
                <w:i/>
                <w:color w:val="000000"/>
                <w:szCs w:val="24"/>
              </w:rPr>
              <w:t>.1)</w:t>
            </w:r>
          </w:p>
        </w:tc>
      </w:tr>
      <w:tr w:rsidR="007B6EEB" w:rsidRPr="00A3105E" w:rsidTr="00642211">
        <w:trPr>
          <w:trHeight w:val="432"/>
        </w:trPr>
        <w:tc>
          <w:tcPr>
            <w:tcW w:w="10084" w:type="dxa"/>
            <w:gridSpan w:val="6"/>
            <w:shd w:val="clear" w:color="auto" w:fill="auto"/>
            <w:vAlign w:val="center"/>
          </w:tcPr>
          <w:p w:rsidR="007B6EEB" w:rsidRPr="007B6EEB" w:rsidRDefault="007B6EEB" w:rsidP="00642211">
            <w:pPr>
              <w:ind w:left="720"/>
              <w:rPr>
                <w:rFonts w:ascii="Calibri" w:hAnsi="Calibri"/>
                <w:color w:val="000000"/>
                <w:szCs w:val="24"/>
              </w:rPr>
            </w:pPr>
            <w:r>
              <w:rPr>
                <w:rFonts w:ascii="Calibri" w:hAnsi="Calibri"/>
                <w:color w:val="000000"/>
                <w:szCs w:val="24"/>
              </w:rPr>
              <w:fldChar w:fldCharType="begin">
                <w:ffData>
                  <w:name w:val=""/>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Pr>
                <w:rFonts w:ascii="Calibri" w:hAnsi="Calibri"/>
                <w:color w:val="000000"/>
                <w:szCs w:val="24"/>
              </w:rPr>
              <w:t xml:space="preserve"> </w:t>
            </w:r>
            <w:r w:rsidRPr="000F31DD">
              <w:rPr>
                <w:rFonts w:ascii="Calibri" w:hAnsi="Calibri"/>
                <w:color w:val="000000"/>
                <w:szCs w:val="24"/>
              </w:rPr>
              <w:t xml:space="preserve">Organizational chart of the county public defense agency/agencies or non-profit public defense agency </w:t>
            </w:r>
            <w:r w:rsidRPr="000F31DD">
              <w:rPr>
                <w:rFonts w:ascii="Calibri" w:hAnsi="Calibri"/>
                <w:i/>
                <w:color w:val="000000"/>
                <w:szCs w:val="24"/>
              </w:rPr>
              <w:t>(see question 7.3)</w:t>
            </w:r>
          </w:p>
        </w:tc>
      </w:tr>
      <w:tr w:rsidR="008D6087" w:rsidRPr="00A3105E" w:rsidTr="00642211">
        <w:trPr>
          <w:trHeight w:val="432"/>
        </w:trPr>
        <w:tc>
          <w:tcPr>
            <w:tcW w:w="10084" w:type="dxa"/>
            <w:gridSpan w:val="6"/>
            <w:shd w:val="clear" w:color="auto" w:fill="auto"/>
            <w:vAlign w:val="center"/>
          </w:tcPr>
          <w:p w:rsidR="008D6087" w:rsidRDefault="00642211" w:rsidP="00642211">
            <w:pPr>
              <w:ind w:left="720"/>
              <w:rPr>
                <w:rFonts w:ascii="Calibri" w:hAnsi="Calibri"/>
                <w:color w:val="000000"/>
                <w:szCs w:val="24"/>
              </w:rPr>
            </w:pPr>
            <w:r>
              <w:rPr>
                <w:rFonts w:ascii="Calibri" w:hAnsi="Calibri"/>
                <w:color w:val="000000"/>
                <w:szCs w:val="24"/>
              </w:rPr>
              <w:fldChar w:fldCharType="begin">
                <w:ffData>
                  <w:name w:val=""/>
                  <w:enabled/>
                  <w:calcOnExit w:val="0"/>
                  <w:checkBox>
                    <w:sizeAuto/>
                    <w:default w:val="0"/>
                  </w:checkBox>
                </w:ffData>
              </w:fldChar>
            </w:r>
            <w:r>
              <w:rPr>
                <w:rFonts w:ascii="Calibri" w:hAnsi="Calibri"/>
                <w:color w:val="000000"/>
                <w:szCs w:val="24"/>
              </w:rPr>
              <w:instrText xml:space="preserve"> FORMCHECKBOX </w:instrText>
            </w:r>
            <w:r w:rsidR="008F53EE">
              <w:rPr>
                <w:rFonts w:ascii="Calibri" w:hAnsi="Calibri"/>
                <w:color w:val="000000"/>
                <w:szCs w:val="24"/>
              </w:rPr>
            </w:r>
            <w:r w:rsidR="008F53EE">
              <w:rPr>
                <w:rFonts w:ascii="Calibri" w:hAnsi="Calibri"/>
                <w:color w:val="000000"/>
                <w:szCs w:val="24"/>
              </w:rPr>
              <w:fldChar w:fldCharType="separate"/>
            </w:r>
            <w:r>
              <w:rPr>
                <w:rFonts w:ascii="Calibri" w:hAnsi="Calibri"/>
                <w:color w:val="000000"/>
                <w:szCs w:val="24"/>
              </w:rPr>
              <w:fldChar w:fldCharType="end"/>
            </w:r>
            <w:r w:rsidR="00F97744">
              <w:rPr>
                <w:rFonts w:ascii="Calibri" w:hAnsi="Calibri"/>
                <w:color w:val="000000"/>
                <w:szCs w:val="24"/>
              </w:rPr>
              <w:t xml:space="preserve"> </w:t>
            </w:r>
            <w:r w:rsidR="008D6087">
              <w:rPr>
                <w:rFonts w:ascii="Calibri" w:hAnsi="Calibri"/>
                <w:color w:val="000000"/>
                <w:szCs w:val="24"/>
              </w:rPr>
              <w:t xml:space="preserve">Other relevant information </w:t>
            </w:r>
            <w:r w:rsidR="008D6087">
              <w:rPr>
                <w:rFonts w:ascii="Calibri" w:hAnsi="Calibri"/>
                <w:i/>
                <w:color w:val="000000"/>
                <w:szCs w:val="24"/>
              </w:rPr>
              <w:t>(applicant’s discretion)</w:t>
            </w:r>
          </w:p>
        </w:tc>
      </w:tr>
      <w:tr w:rsidR="008D6087" w:rsidRPr="00A3105E" w:rsidTr="004D1BFE">
        <w:trPr>
          <w:trHeight w:val="720"/>
        </w:trPr>
        <w:tc>
          <w:tcPr>
            <w:tcW w:w="10084" w:type="dxa"/>
            <w:gridSpan w:val="6"/>
            <w:shd w:val="clear" w:color="auto" w:fill="auto"/>
            <w:vAlign w:val="center"/>
          </w:tcPr>
          <w:p w:rsidR="008D6087" w:rsidRDefault="008D6087" w:rsidP="008D6087">
            <w:pPr>
              <w:ind w:left="360"/>
              <w:rPr>
                <w:rFonts w:ascii="Calibri" w:hAnsi="Calibri"/>
                <w:color w:val="000000"/>
                <w:szCs w:val="24"/>
              </w:rPr>
            </w:pPr>
          </w:p>
        </w:tc>
      </w:tr>
      <w:tr w:rsidR="00BC67C7" w:rsidRPr="00A3105E" w:rsidTr="006844E6">
        <w:trPr>
          <w:trHeight w:val="288"/>
        </w:trPr>
        <w:tc>
          <w:tcPr>
            <w:tcW w:w="10084" w:type="dxa"/>
            <w:gridSpan w:val="6"/>
            <w:shd w:val="clear" w:color="auto" w:fill="auto"/>
            <w:vAlign w:val="center"/>
          </w:tcPr>
          <w:p w:rsidR="00BC67C7" w:rsidRDefault="00BC67C7" w:rsidP="00BC67C7">
            <w:pPr>
              <w:ind w:left="165"/>
              <w:rPr>
                <w:rFonts w:ascii="Calibri" w:hAnsi="Calibri"/>
                <w:color w:val="000000"/>
                <w:szCs w:val="24"/>
              </w:rPr>
            </w:pPr>
            <w:r w:rsidRPr="00A5395E">
              <w:rPr>
                <w:rFonts w:ascii="Calibri" w:hAnsi="Calibri"/>
                <w:b/>
                <w:sz w:val="28"/>
              </w:rPr>
              <w:t>Declaration</w:t>
            </w:r>
          </w:p>
        </w:tc>
      </w:tr>
      <w:tr w:rsidR="00BC67C7" w:rsidRPr="00A3105E" w:rsidTr="0099393D">
        <w:trPr>
          <w:trHeight w:val="432"/>
        </w:trPr>
        <w:tc>
          <w:tcPr>
            <w:tcW w:w="10084" w:type="dxa"/>
            <w:gridSpan w:val="6"/>
            <w:shd w:val="clear" w:color="auto" w:fill="auto"/>
            <w:vAlign w:val="center"/>
          </w:tcPr>
          <w:p w:rsidR="00BC67C7" w:rsidRPr="00A5395E" w:rsidRDefault="00BC67C7" w:rsidP="00BC67C7">
            <w:pPr>
              <w:ind w:left="165"/>
              <w:rPr>
                <w:rFonts w:ascii="Calibri" w:hAnsi="Calibri"/>
                <w:b/>
                <w:sz w:val="28"/>
              </w:rPr>
            </w:pPr>
            <w:r w:rsidRPr="00A5395E">
              <w:rPr>
                <w:rFonts w:ascii="Calibri" w:hAnsi="Calibri"/>
                <w:i/>
              </w:rPr>
              <w:t>I declare under penalty of perjury under the laws of the State of Washington that the foregoing information is true and correct.</w:t>
            </w:r>
          </w:p>
        </w:tc>
      </w:tr>
      <w:tr w:rsidR="008D6087" w:rsidRPr="00A3105E" w:rsidTr="004D1BFE">
        <w:trPr>
          <w:trHeight w:val="576"/>
        </w:trPr>
        <w:tc>
          <w:tcPr>
            <w:tcW w:w="5491" w:type="dxa"/>
            <w:gridSpan w:val="2"/>
            <w:tcBorders>
              <w:bottom w:val="single" w:sz="4" w:space="0" w:color="auto"/>
            </w:tcBorders>
            <w:shd w:val="clear" w:color="auto" w:fill="auto"/>
            <w:vAlign w:val="bottom"/>
          </w:tcPr>
          <w:p w:rsidR="008D6087" w:rsidRDefault="008D6087" w:rsidP="008D6087">
            <w:pPr>
              <w:ind w:left="165"/>
              <w:rPr>
                <w:rFonts w:ascii="Calibri" w:hAnsi="Calibri"/>
                <w:b/>
                <w:color w:val="000000"/>
                <w:sz w:val="28"/>
                <w:szCs w:val="28"/>
              </w:rPr>
            </w:pPr>
          </w:p>
        </w:tc>
        <w:tc>
          <w:tcPr>
            <w:tcW w:w="720" w:type="dxa"/>
            <w:shd w:val="clear" w:color="auto" w:fill="auto"/>
            <w:vAlign w:val="bottom"/>
          </w:tcPr>
          <w:p w:rsidR="008D6087" w:rsidRDefault="008D6087" w:rsidP="008D6087">
            <w:pPr>
              <w:ind w:left="165"/>
              <w:rPr>
                <w:rFonts w:ascii="Calibri" w:hAnsi="Calibri"/>
                <w:b/>
                <w:color w:val="000000"/>
                <w:sz w:val="28"/>
                <w:szCs w:val="28"/>
              </w:rPr>
            </w:pPr>
          </w:p>
        </w:tc>
        <w:tc>
          <w:tcPr>
            <w:tcW w:w="3873" w:type="dxa"/>
            <w:gridSpan w:val="3"/>
            <w:tcBorders>
              <w:bottom w:val="single" w:sz="4" w:space="0" w:color="auto"/>
            </w:tcBorders>
            <w:shd w:val="clear" w:color="auto" w:fill="auto"/>
            <w:vAlign w:val="bottom"/>
          </w:tcPr>
          <w:p w:rsidR="008D6087" w:rsidRDefault="00642211" w:rsidP="008D6087">
            <w:pPr>
              <w:ind w:left="165"/>
              <w:rPr>
                <w:rFonts w:ascii="Calibri" w:hAnsi="Calibri"/>
                <w:b/>
                <w:color w:val="000000"/>
                <w:sz w:val="28"/>
                <w:szCs w:val="28"/>
              </w:rPr>
            </w:pPr>
            <w:r>
              <w:rPr>
                <w:rFonts w:ascii="Calibri" w:hAnsi="Calibri"/>
                <w:b/>
                <w:color w:val="000000"/>
                <w:sz w:val="28"/>
                <w:szCs w:val="28"/>
              </w:rPr>
              <w:fldChar w:fldCharType="begin">
                <w:ffData>
                  <w:name w:val="Text127"/>
                  <w:enabled/>
                  <w:calcOnExit w:val="0"/>
                  <w:textInput/>
                </w:ffData>
              </w:fldChar>
            </w:r>
            <w:bookmarkStart w:id="142" w:name="Text127"/>
            <w:r>
              <w:rPr>
                <w:rFonts w:ascii="Calibri" w:hAnsi="Calibri"/>
                <w:b/>
                <w:color w:val="000000"/>
                <w:sz w:val="28"/>
                <w:szCs w:val="28"/>
              </w:rPr>
              <w:instrText xml:space="preserve"> FORMTEXT </w:instrText>
            </w:r>
            <w:r>
              <w:rPr>
                <w:rFonts w:ascii="Calibri" w:hAnsi="Calibri"/>
                <w:b/>
                <w:color w:val="000000"/>
                <w:sz w:val="28"/>
                <w:szCs w:val="28"/>
              </w:rPr>
            </w:r>
            <w:r>
              <w:rPr>
                <w:rFonts w:ascii="Calibri" w:hAnsi="Calibri"/>
                <w:b/>
                <w:color w:val="000000"/>
                <w:sz w:val="28"/>
                <w:szCs w:val="28"/>
              </w:rPr>
              <w:fldChar w:fldCharType="separate"/>
            </w:r>
            <w:r>
              <w:rPr>
                <w:rFonts w:ascii="Calibri" w:hAnsi="Calibri"/>
                <w:b/>
                <w:noProof/>
                <w:color w:val="000000"/>
                <w:sz w:val="28"/>
                <w:szCs w:val="28"/>
              </w:rPr>
              <w:t> </w:t>
            </w:r>
            <w:r>
              <w:rPr>
                <w:rFonts w:ascii="Calibri" w:hAnsi="Calibri"/>
                <w:b/>
                <w:noProof/>
                <w:color w:val="000000"/>
                <w:sz w:val="28"/>
                <w:szCs w:val="28"/>
              </w:rPr>
              <w:t> </w:t>
            </w:r>
            <w:r>
              <w:rPr>
                <w:rFonts w:ascii="Calibri" w:hAnsi="Calibri"/>
                <w:b/>
                <w:noProof/>
                <w:color w:val="000000"/>
                <w:sz w:val="28"/>
                <w:szCs w:val="28"/>
              </w:rPr>
              <w:t> </w:t>
            </w:r>
            <w:r>
              <w:rPr>
                <w:rFonts w:ascii="Calibri" w:hAnsi="Calibri"/>
                <w:b/>
                <w:noProof/>
                <w:color w:val="000000"/>
                <w:sz w:val="28"/>
                <w:szCs w:val="28"/>
              </w:rPr>
              <w:t> </w:t>
            </w:r>
            <w:r>
              <w:rPr>
                <w:rFonts w:ascii="Calibri" w:hAnsi="Calibri"/>
                <w:b/>
                <w:noProof/>
                <w:color w:val="000000"/>
                <w:sz w:val="28"/>
                <w:szCs w:val="28"/>
              </w:rPr>
              <w:t> </w:t>
            </w:r>
            <w:r>
              <w:rPr>
                <w:rFonts w:ascii="Calibri" w:hAnsi="Calibri"/>
                <w:b/>
                <w:color w:val="000000"/>
                <w:sz w:val="28"/>
                <w:szCs w:val="28"/>
              </w:rPr>
              <w:fldChar w:fldCharType="end"/>
            </w:r>
            <w:bookmarkEnd w:id="142"/>
          </w:p>
        </w:tc>
      </w:tr>
      <w:tr w:rsidR="008D6087" w:rsidRPr="001B1971" w:rsidTr="004D1BFE">
        <w:trPr>
          <w:trHeight w:val="432"/>
        </w:trPr>
        <w:tc>
          <w:tcPr>
            <w:tcW w:w="5491" w:type="dxa"/>
            <w:gridSpan w:val="2"/>
            <w:tcBorders>
              <w:top w:val="single" w:sz="4" w:space="0" w:color="auto"/>
            </w:tcBorders>
            <w:shd w:val="clear" w:color="auto" w:fill="auto"/>
          </w:tcPr>
          <w:p w:rsidR="008D6087" w:rsidRPr="007B4B20" w:rsidRDefault="008D6087" w:rsidP="008D6087">
            <w:pPr>
              <w:ind w:left="165"/>
              <w:rPr>
                <w:rFonts w:ascii="Calibri" w:hAnsi="Calibri"/>
                <w:b/>
                <w:color w:val="000000"/>
                <w:szCs w:val="28"/>
              </w:rPr>
            </w:pPr>
            <w:r w:rsidRPr="007B4B20">
              <w:rPr>
                <w:rFonts w:ascii="Calibri" w:hAnsi="Calibri"/>
                <w:b/>
                <w:color w:val="000000"/>
                <w:szCs w:val="28"/>
              </w:rPr>
              <w:t>Signature</w:t>
            </w:r>
          </w:p>
        </w:tc>
        <w:tc>
          <w:tcPr>
            <w:tcW w:w="720" w:type="dxa"/>
            <w:shd w:val="clear" w:color="auto" w:fill="auto"/>
          </w:tcPr>
          <w:p w:rsidR="008D6087" w:rsidRPr="001B1971" w:rsidRDefault="008D6087" w:rsidP="008D6087">
            <w:pPr>
              <w:ind w:left="165"/>
              <w:rPr>
                <w:rFonts w:ascii="Calibri" w:hAnsi="Calibri"/>
                <w:b/>
                <w:color w:val="000000"/>
                <w:szCs w:val="28"/>
              </w:rPr>
            </w:pPr>
          </w:p>
        </w:tc>
        <w:tc>
          <w:tcPr>
            <w:tcW w:w="3873" w:type="dxa"/>
            <w:gridSpan w:val="3"/>
            <w:tcBorders>
              <w:top w:val="single" w:sz="4" w:space="0" w:color="auto"/>
            </w:tcBorders>
            <w:shd w:val="clear" w:color="auto" w:fill="auto"/>
          </w:tcPr>
          <w:p w:rsidR="008D6087" w:rsidRPr="001B1971" w:rsidRDefault="008D6087" w:rsidP="008D6087">
            <w:pPr>
              <w:ind w:left="165"/>
              <w:rPr>
                <w:rFonts w:ascii="Calibri" w:hAnsi="Calibri"/>
                <w:b/>
                <w:color w:val="000000"/>
                <w:szCs w:val="28"/>
              </w:rPr>
            </w:pPr>
            <w:r w:rsidRPr="001B1971">
              <w:rPr>
                <w:rFonts w:ascii="Calibri" w:hAnsi="Calibri"/>
                <w:b/>
                <w:color w:val="000000"/>
                <w:szCs w:val="28"/>
              </w:rPr>
              <w:t>Date</w:t>
            </w:r>
          </w:p>
        </w:tc>
      </w:tr>
      <w:tr w:rsidR="007B4B20" w:rsidRPr="00A3105E" w:rsidTr="004D1BFE">
        <w:trPr>
          <w:trHeight w:val="576"/>
        </w:trPr>
        <w:tc>
          <w:tcPr>
            <w:tcW w:w="3422" w:type="dxa"/>
            <w:shd w:val="clear" w:color="auto" w:fill="auto"/>
            <w:vAlign w:val="bottom"/>
          </w:tcPr>
          <w:p w:rsidR="007B4B20" w:rsidRDefault="00642211" w:rsidP="008D6087">
            <w:pPr>
              <w:ind w:left="165"/>
              <w:rPr>
                <w:rFonts w:ascii="Calibri" w:hAnsi="Calibri"/>
                <w:color w:val="000000"/>
                <w:sz w:val="28"/>
                <w:szCs w:val="28"/>
              </w:rPr>
            </w:pPr>
            <w:r>
              <w:rPr>
                <w:rFonts w:ascii="Calibri" w:hAnsi="Calibri"/>
                <w:color w:val="000000"/>
                <w:sz w:val="28"/>
                <w:szCs w:val="28"/>
              </w:rPr>
              <w:fldChar w:fldCharType="begin">
                <w:ffData>
                  <w:name w:val="Text128"/>
                  <w:enabled/>
                  <w:calcOnExit w:val="0"/>
                  <w:textInput/>
                </w:ffData>
              </w:fldChar>
            </w:r>
            <w:bookmarkStart w:id="143" w:name="Text128"/>
            <w:r>
              <w:rPr>
                <w:rFonts w:ascii="Calibri" w:hAnsi="Calibri"/>
                <w:color w:val="000000"/>
                <w:sz w:val="28"/>
                <w:szCs w:val="28"/>
              </w:rPr>
              <w:instrText xml:space="preserve"> FORMTEXT </w:instrText>
            </w:r>
            <w:r>
              <w:rPr>
                <w:rFonts w:ascii="Calibri" w:hAnsi="Calibri"/>
                <w:color w:val="000000"/>
                <w:sz w:val="28"/>
                <w:szCs w:val="28"/>
              </w:rPr>
            </w:r>
            <w:r>
              <w:rPr>
                <w:rFonts w:ascii="Calibri" w:hAnsi="Calibri"/>
                <w:color w:val="000000"/>
                <w:sz w:val="28"/>
                <w:szCs w:val="28"/>
              </w:rPr>
              <w:fldChar w:fldCharType="separate"/>
            </w:r>
            <w:r>
              <w:rPr>
                <w:rFonts w:ascii="Calibri" w:hAnsi="Calibri"/>
                <w:noProof/>
                <w:color w:val="000000"/>
                <w:sz w:val="28"/>
                <w:szCs w:val="28"/>
              </w:rPr>
              <w:t> </w:t>
            </w:r>
            <w:r>
              <w:rPr>
                <w:rFonts w:ascii="Calibri" w:hAnsi="Calibri"/>
                <w:noProof/>
                <w:color w:val="000000"/>
                <w:sz w:val="28"/>
                <w:szCs w:val="28"/>
              </w:rPr>
              <w:t> </w:t>
            </w:r>
            <w:r>
              <w:rPr>
                <w:rFonts w:ascii="Calibri" w:hAnsi="Calibri"/>
                <w:noProof/>
                <w:color w:val="000000"/>
                <w:sz w:val="28"/>
                <w:szCs w:val="28"/>
              </w:rPr>
              <w:t> </w:t>
            </w:r>
            <w:r>
              <w:rPr>
                <w:rFonts w:ascii="Calibri" w:hAnsi="Calibri"/>
                <w:noProof/>
                <w:color w:val="000000"/>
                <w:sz w:val="28"/>
                <w:szCs w:val="28"/>
              </w:rPr>
              <w:t> </w:t>
            </w:r>
            <w:r>
              <w:rPr>
                <w:rFonts w:ascii="Calibri" w:hAnsi="Calibri"/>
                <w:noProof/>
                <w:color w:val="000000"/>
                <w:sz w:val="28"/>
                <w:szCs w:val="28"/>
              </w:rPr>
              <w:t> </w:t>
            </w:r>
            <w:r>
              <w:rPr>
                <w:rFonts w:ascii="Calibri" w:hAnsi="Calibri"/>
                <w:color w:val="000000"/>
                <w:sz w:val="28"/>
                <w:szCs w:val="28"/>
              </w:rPr>
              <w:fldChar w:fldCharType="end"/>
            </w:r>
            <w:bookmarkEnd w:id="143"/>
          </w:p>
        </w:tc>
        <w:tc>
          <w:tcPr>
            <w:tcW w:w="2069" w:type="dxa"/>
            <w:shd w:val="clear" w:color="auto" w:fill="auto"/>
            <w:vAlign w:val="bottom"/>
          </w:tcPr>
          <w:p w:rsidR="007B4B20" w:rsidRDefault="00642211" w:rsidP="008D6087">
            <w:pPr>
              <w:ind w:left="165"/>
              <w:rPr>
                <w:rFonts w:ascii="Calibri" w:hAnsi="Calibri"/>
                <w:color w:val="000000"/>
                <w:sz w:val="28"/>
                <w:szCs w:val="28"/>
              </w:rPr>
            </w:pPr>
            <w:r>
              <w:rPr>
                <w:rFonts w:ascii="Calibri" w:hAnsi="Calibri"/>
                <w:color w:val="000000"/>
                <w:sz w:val="28"/>
                <w:szCs w:val="28"/>
              </w:rPr>
              <w:fldChar w:fldCharType="begin">
                <w:ffData>
                  <w:name w:val="Text129"/>
                  <w:enabled/>
                  <w:calcOnExit w:val="0"/>
                  <w:textInput/>
                </w:ffData>
              </w:fldChar>
            </w:r>
            <w:bookmarkStart w:id="144" w:name="Text129"/>
            <w:r>
              <w:rPr>
                <w:rFonts w:ascii="Calibri" w:hAnsi="Calibri"/>
                <w:color w:val="000000"/>
                <w:sz w:val="28"/>
                <w:szCs w:val="28"/>
              </w:rPr>
              <w:instrText xml:space="preserve"> FORMTEXT </w:instrText>
            </w:r>
            <w:r>
              <w:rPr>
                <w:rFonts w:ascii="Calibri" w:hAnsi="Calibri"/>
                <w:color w:val="000000"/>
                <w:sz w:val="28"/>
                <w:szCs w:val="28"/>
              </w:rPr>
            </w:r>
            <w:r>
              <w:rPr>
                <w:rFonts w:ascii="Calibri" w:hAnsi="Calibri"/>
                <w:color w:val="000000"/>
                <w:sz w:val="28"/>
                <w:szCs w:val="28"/>
              </w:rPr>
              <w:fldChar w:fldCharType="separate"/>
            </w:r>
            <w:r>
              <w:rPr>
                <w:rFonts w:ascii="Calibri" w:hAnsi="Calibri"/>
                <w:noProof/>
                <w:color w:val="000000"/>
                <w:sz w:val="28"/>
                <w:szCs w:val="28"/>
              </w:rPr>
              <w:t> </w:t>
            </w:r>
            <w:r>
              <w:rPr>
                <w:rFonts w:ascii="Calibri" w:hAnsi="Calibri"/>
                <w:noProof/>
                <w:color w:val="000000"/>
                <w:sz w:val="28"/>
                <w:szCs w:val="28"/>
              </w:rPr>
              <w:t> </w:t>
            </w:r>
            <w:r>
              <w:rPr>
                <w:rFonts w:ascii="Calibri" w:hAnsi="Calibri"/>
                <w:noProof/>
                <w:color w:val="000000"/>
                <w:sz w:val="28"/>
                <w:szCs w:val="28"/>
              </w:rPr>
              <w:t> </w:t>
            </w:r>
            <w:r>
              <w:rPr>
                <w:rFonts w:ascii="Calibri" w:hAnsi="Calibri"/>
                <w:noProof/>
                <w:color w:val="000000"/>
                <w:sz w:val="28"/>
                <w:szCs w:val="28"/>
              </w:rPr>
              <w:t> </w:t>
            </w:r>
            <w:r>
              <w:rPr>
                <w:rFonts w:ascii="Calibri" w:hAnsi="Calibri"/>
                <w:noProof/>
                <w:color w:val="000000"/>
                <w:sz w:val="28"/>
                <w:szCs w:val="28"/>
              </w:rPr>
              <w:t> </w:t>
            </w:r>
            <w:r>
              <w:rPr>
                <w:rFonts w:ascii="Calibri" w:hAnsi="Calibri"/>
                <w:color w:val="000000"/>
                <w:sz w:val="28"/>
                <w:szCs w:val="28"/>
              </w:rPr>
              <w:fldChar w:fldCharType="end"/>
            </w:r>
            <w:bookmarkEnd w:id="144"/>
          </w:p>
        </w:tc>
        <w:tc>
          <w:tcPr>
            <w:tcW w:w="720" w:type="dxa"/>
            <w:shd w:val="clear" w:color="auto" w:fill="auto"/>
            <w:vAlign w:val="bottom"/>
          </w:tcPr>
          <w:p w:rsidR="007B4B20" w:rsidRDefault="007B4B20" w:rsidP="008D6087">
            <w:pPr>
              <w:ind w:left="165"/>
              <w:rPr>
                <w:rFonts w:ascii="Calibri" w:hAnsi="Calibri"/>
                <w:b/>
                <w:color w:val="000000"/>
                <w:sz w:val="28"/>
                <w:szCs w:val="28"/>
              </w:rPr>
            </w:pPr>
          </w:p>
        </w:tc>
        <w:tc>
          <w:tcPr>
            <w:tcW w:w="3873" w:type="dxa"/>
            <w:gridSpan w:val="3"/>
            <w:tcBorders>
              <w:bottom w:val="single" w:sz="4" w:space="0" w:color="auto"/>
            </w:tcBorders>
            <w:shd w:val="clear" w:color="auto" w:fill="auto"/>
            <w:vAlign w:val="bottom"/>
          </w:tcPr>
          <w:p w:rsidR="007B4B20" w:rsidRDefault="00642211" w:rsidP="008D6087">
            <w:pPr>
              <w:ind w:left="165"/>
              <w:rPr>
                <w:rFonts w:ascii="Calibri" w:hAnsi="Calibri"/>
                <w:b/>
                <w:color w:val="000000"/>
                <w:sz w:val="28"/>
                <w:szCs w:val="28"/>
              </w:rPr>
            </w:pPr>
            <w:r>
              <w:rPr>
                <w:rFonts w:ascii="Calibri" w:hAnsi="Calibri"/>
                <w:b/>
                <w:color w:val="000000"/>
                <w:sz w:val="28"/>
                <w:szCs w:val="28"/>
              </w:rPr>
              <w:fldChar w:fldCharType="begin">
                <w:ffData>
                  <w:name w:val="Text130"/>
                  <w:enabled/>
                  <w:calcOnExit w:val="0"/>
                  <w:textInput/>
                </w:ffData>
              </w:fldChar>
            </w:r>
            <w:bookmarkStart w:id="145" w:name="Text130"/>
            <w:r>
              <w:rPr>
                <w:rFonts w:ascii="Calibri" w:hAnsi="Calibri"/>
                <w:b/>
                <w:color w:val="000000"/>
                <w:sz w:val="28"/>
                <w:szCs w:val="28"/>
              </w:rPr>
              <w:instrText xml:space="preserve"> FORMTEXT </w:instrText>
            </w:r>
            <w:r>
              <w:rPr>
                <w:rFonts w:ascii="Calibri" w:hAnsi="Calibri"/>
                <w:b/>
                <w:color w:val="000000"/>
                <w:sz w:val="28"/>
                <w:szCs w:val="28"/>
              </w:rPr>
            </w:r>
            <w:r>
              <w:rPr>
                <w:rFonts w:ascii="Calibri" w:hAnsi="Calibri"/>
                <w:b/>
                <w:color w:val="000000"/>
                <w:sz w:val="28"/>
                <w:szCs w:val="28"/>
              </w:rPr>
              <w:fldChar w:fldCharType="separate"/>
            </w:r>
            <w:r>
              <w:rPr>
                <w:rFonts w:ascii="Calibri" w:hAnsi="Calibri"/>
                <w:b/>
                <w:noProof/>
                <w:color w:val="000000"/>
                <w:sz w:val="28"/>
                <w:szCs w:val="28"/>
              </w:rPr>
              <w:t> </w:t>
            </w:r>
            <w:r>
              <w:rPr>
                <w:rFonts w:ascii="Calibri" w:hAnsi="Calibri"/>
                <w:b/>
                <w:noProof/>
                <w:color w:val="000000"/>
                <w:sz w:val="28"/>
                <w:szCs w:val="28"/>
              </w:rPr>
              <w:t> </w:t>
            </w:r>
            <w:r>
              <w:rPr>
                <w:rFonts w:ascii="Calibri" w:hAnsi="Calibri"/>
                <w:b/>
                <w:noProof/>
                <w:color w:val="000000"/>
                <w:sz w:val="28"/>
                <w:szCs w:val="28"/>
              </w:rPr>
              <w:t> </w:t>
            </w:r>
            <w:r>
              <w:rPr>
                <w:rFonts w:ascii="Calibri" w:hAnsi="Calibri"/>
                <w:b/>
                <w:noProof/>
                <w:color w:val="000000"/>
                <w:sz w:val="28"/>
                <w:szCs w:val="28"/>
              </w:rPr>
              <w:t> </w:t>
            </w:r>
            <w:r>
              <w:rPr>
                <w:rFonts w:ascii="Calibri" w:hAnsi="Calibri"/>
                <w:b/>
                <w:noProof/>
                <w:color w:val="000000"/>
                <w:sz w:val="28"/>
                <w:szCs w:val="28"/>
              </w:rPr>
              <w:t> </w:t>
            </w:r>
            <w:r>
              <w:rPr>
                <w:rFonts w:ascii="Calibri" w:hAnsi="Calibri"/>
                <w:b/>
                <w:color w:val="000000"/>
                <w:sz w:val="28"/>
                <w:szCs w:val="28"/>
              </w:rPr>
              <w:fldChar w:fldCharType="end"/>
            </w:r>
            <w:bookmarkEnd w:id="145"/>
          </w:p>
        </w:tc>
      </w:tr>
      <w:tr w:rsidR="008D6087" w:rsidRPr="001B1971" w:rsidTr="004D1BFE">
        <w:trPr>
          <w:trHeight w:val="576"/>
        </w:trPr>
        <w:tc>
          <w:tcPr>
            <w:tcW w:w="3422" w:type="dxa"/>
            <w:tcBorders>
              <w:top w:val="single" w:sz="4" w:space="0" w:color="auto"/>
            </w:tcBorders>
            <w:shd w:val="clear" w:color="auto" w:fill="auto"/>
          </w:tcPr>
          <w:p w:rsidR="008D6087" w:rsidRPr="007B4B20" w:rsidRDefault="008D6087" w:rsidP="008D6087">
            <w:pPr>
              <w:ind w:left="165"/>
              <w:rPr>
                <w:rFonts w:ascii="Calibri" w:hAnsi="Calibri"/>
                <w:b/>
                <w:color w:val="000000"/>
                <w:szCs w:val="28"/>
              </w:rPr>
            </w:pPr>
            <w:r w:rsidRPr="007B4B20">
              <w:rPr>
                <w:rFonts w:ascii="Calibri" w:hAnsi="Calibri"/>
                <w:b/>
                <w:color w:val="000000"/>
                <w:szCs w:val="28"/>
              </w:rPr>
              <w:t>Printed Name</w:t>
            </w:r>
          </w:p>
        </w:tc>
        <w:tc>
          <w:tcPr>
            <w:tcW w:w="2069" w:type="dxa"/>
            <w:tcBorders>
              <w:top w:val="single" w:sz="4" w:space="0" w:color="auto"/>
            </w:tcBorders>
            <w:shd w:val="clear" w:color="auto" w:fill="auto"/>
          </w:tcPr>
          <w:p w:rsidR="008D6087" w:rsidRPr="007B4B20" w:rsidRDefault="008D6087" w:rsidP="008D6087">
            <w:pPr>
              <w:ind w:left="165"/>
              <w:rPr>
                <w:rFonts w:ascii="Calibri" w:hAnsi="Calibri"/>
                <w:b/>
                <w:color w:val="000000"/>
                <w:szCs w:val="28"/>
              </w:rPr>
            </w:pPr>
            <w:r w:rsidRPr="007B4B20">
              <w:rPr>
                <w:rFonts w:ascii="Calibri" w:hAnsi="Calibri"/>
                <w:b/>
                <w:color w:val="000000"/>
                <w:szCs w:val="28"/>
              </w:rPr>
              <w:t>Title</w:t>
            </w:r>
          </w:p>
        </w:tc>
        <w:tc>
          <w:tcPr>
            <w:tcW w:w="720" w:type="dxa"/>
            <w:shd w:val="clear" w:color="auto" w:fill="auto"/>
          </w:tcPr>
          <w:p w:rsidR="008D6087" w:rsidRPr="001B1971" w:rsidRDefault="008D6087" w:rsidP="008D6087">
            <w:pPr>
              <w:ind w:left="165"/>
              <w:rPr>
                <w:rFonts w:ascii="Calibri" w:hAnsi="Calibri"/>
                <w:b/>
                <w:color w:val="000000"/>
                <w:szCs w:val="28"/>
              </w:rPr>
            </w:pPr>
          </w:p>
        </w:tc>
        <w:tc>
          <w:tcPr>
            <w:tcW w:w="3873" w:type="dxa"/>
            <w:gridSpan w:val="3"/>
            <w:tcBorders>
              <w:top w:val="single" w:sz="4" w:space="0" w:color="auto"/>
            </w:tcBorders>
            <w:shd w:val="clear" w:color="auto" w:fill="auto"/>
          </w:tcPr>
          <w:p w:rsidR="008D6087" w:rsidRPr="001B1971" w:rsidRDefault="008D6087" w:rsidP="008D6087">
            <w:pPr>
              <w:ind w:left="165"/>
              <w:rPr>
                <w:rFonts w:ascii="Calibri" w:hAnsi="Calibri"/>
                <w:b/>
                <w:color w:val="000000"/>
                <w:szCs w:val="28"/>
              </w:rPr>
            </w:pPr>
            <w:r w:rsidRPr="001B1971">
              <w:rPr>
                <w:rFonts w:ascii="Calibri" w:hAnsi="Calibri"/>
                <w:b/>
                <w:color w:val="000000"/>
                <w:szCs w:val="28"/>
              </w:rPr>
              <w:t>Place</w:t>
            </w:r>
          </w:p>
        </w:tc>
      </w:tr>
    </w:tbl>
    <w:p w:rsidR="00E356BA" w:rsidRDefault="00BB2A74" w:rsidP="00BB2A74">
      <w:pPr>
        <w:sectPr w:rsidR="00E356BA" w:rsidSect="00145E8C">
          <w:type w:val="continuous"/>
          <w:pgSz w:w="12240" w:h="15840"/>
          <w:pgMar w:top="1152" w:right="1440" w:bottom="1152" w:left="1440" w:header="720" w:footer="720" w:gutter="0"/>
          <w:cols w:space="720"/>
          <w:docGrid w:linePitch="360"/>
        </w:sectPr>
      </w:pPr>
      <w:r>
        <w:br w:type="page"/>
      </w:r>
    </w:p>
    <w:p w:rsidR="00BB2A74" w:rsidRPr="007165B5" w:rsidRDefault="00BB2A74" w:rsidP="00BB2A74"/>
    <w:p w:rsidR="00BB2A74" w:rsidRPr="006226CD" w:rsidRDefault="00BB2A74" w:rsidP="00BB2A74">
      <w:pPr>
        <w:shd w:val="clear" w:color="auto" w:fill="E6E6E6"/>
        <w:jc w:val="center"/>
        <w:outlineLvl w:val="0"/>
        <w:rPr>
          <w:rFonts w:ascii="Calibri" w:hAnsi="Calibri"/>
          <w:b/>
          <w:sz w:val="28"/>
          <w:szCs w:val="28"/>
        </w:rPr>
      </w:pPr>
      <w:r w:rsidRPr="006226CD">
        <w:rPr>
          <w:rFonts w:ascii="Calibri" w:hAnsi="Calibri"/>
          <w:b/>
          <w:sz w:val="28"/>
          <w:szCs w:val="28"/>
        </w:rPr>
        <w:t>Washington State Office of Public Defense</w:t>
      </w:r>
    </w:p>
    <w:p w:rsidR="00BB2A74" w:rsidRPr="006226CD" w:rsidRDefault="00BB2A74" w:rsidP="00622EEE">
      <w:pPr>
        <w:shd w:val="clear" w:color="auto" w:fill="E6E6E6"/>
        <w:spacing w:after="120"/>
        <w:jc w:val="center"/>
        <w:rPr>
          <w:rFonts w:ascii="Calibri" w:hAnsi="Calibri"/>
          <w:b/>
          <w:sz w:val="28"/>
          <w:szCs w:val="28"/>
        </w:rPr>
      </w:pPr>
      <w:r w:rsidRPr="006226CD">
        <w:rPr>
          <w:rFonts w:ascii="Calibri" w:hAnsi="Calibri"/>
          <w:b/>
          <w:sz w:val="28"/>
          <w:szCs w:val="28"/>
        </w:rPr>
        <w:t xml:space="preserve">Table I:  Public Defense Contracts </w:t>
      </w:r>
      <w:r w:rsidR="009F07FD" w:rsidRPr="006226CD">
        <w:rPr>
          <w:rFonts w:ascii="Calibri" w:hAnsi="Calibri"/>
          <w:b/>
          <w:sz w:val="28"/>
          <w:szCs w:val="28"/>
        </w:rPr>
        <w:t>Currently in Effect</w:t>
      </w:r>
      <w:r w:rsidR="00241140">
        <w:rPr>
          <w:rFonts w:ascii="Calibri" w:hAnsi="Calibri"/>
          <w:b/>
          <w:sz w:val="28"/>
          <w:szCs w:val="28"/>
        </w:rPr>
        <w:t xml:space="preserve"> for </w:t>
      </w:r>
      <w:r w:rsidR="0054574B">
        <w:rPr>
          <w:rFonts w:ascii="Calibri" w:hAnsi="Calibri"/>
          <w:b/>
          <w:sz w:val="28"/>
          <w:szCs w:val="28"/>
        </w:rPr>
        <w:t>202</w:t>
      </w:r>
      <w:r w:rsidR="00016CA3">
        <w:rPr>
          <w:rFonts w:ascii="Calibri" w:hAnsi="Calibri"/>
          <w:b/>
          <w:sz w:val="28"/>
          <w:szCs w:val="28"/>
        </w:rPr>
        <w:t>4</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5"/>
        <w:gridCol w:w="990"/>
        <w:gridCol w:w="1260"/>
        <w:gridCol w:w="1260"/>
        <w:gridCol w:w="1530"/>
        <w:gridCol w:w="1530"/>
        <w:gridCol w:w="900"/>
      </w:tblGrid>
      <w:tr w:rsidR="00EB6769" w:rsidRPr="000B606D" w:rsidTr="005A0EB3">
        <w:tc>
          <w:tcPr>
            <w:tcW w:w="2965" w:type="dxa"/>
          </w:tcPr>
          <w:p w:rsidR="00EB6769" w:rsidRPr="006226CD" w:rsidRDefault="00EB6769" w:rsidP="00BB2A74">
            <w:pPr>
              <w:jc w:val="center"/>
              <w:rPr>
                <w:rFonts w:ascii="Calibri" w:hAnsi="Calibri"/>
                <w:sz w:val="20"/>
                <w:szCs w:val="20"/>
              </w:rPr>
            </w:pPr>
          </w:p>
          <w:p w:rsidR="00EB6769" w:rsidRPr="006226CD" w:rsidRDefault="00EB6769" w:rsidP="00BB2A74">
            <w:pPr>
              <w:jc w:val="center"/>
              <w:rPr>
                <w:rFonts w:ascii="Calibri" w:hAnsi="Calibri"/>
                <w:sz w:val="20"/>
                <w:szCs w:val="20"/>
              </w:rPr>
            </w:pPr>
            <w:r w:rsidRPr="006226CD">
              <w:rPr>
                <w:rFonts w:ascii="Calibri" w:hAnsi="Calibri"/>
                <w:sz w:val="20"/>
                <w:szCs w:val="20"/>
              </w:rPr>
              <w:t>Name of attorney/firm</w:t>
            </w:r>
          </w:p>
          <w:p w:rsidR="00EB6769" w:rsidRPr="006226CD" w:rsidRDefault="00EB6769" w:rsidP="00DC1CAD">
            <w:pPr>
              <w:jc w:val="center"/>
              <w:rPr>
                <w:rFonts w:ascii="Calibri" w:hAnsi="Calibri"/>
                <w:sz w:val="20"/>
                <w:szCs w:val="20"/>
              </w:rPr>
            </w:pPr>
            <w:r w:rsidRPr="003762FA">
              <w:rPr>
                <w:rFonts w:ascii="Calibri" w:hAnsi="Calibri"/>
                <w:b/>
                <w:sz w:val="20"/>
                <w:szCs w:val="20"/>
              </w:rPr>
              <w:t>(If firm, please identify the total number of attorney FTEs and the name of each attorney handling public defense cases</w:t>
            </w:r>
            <w:r>
              <w:rPr>
                <w:rFonts w:ascii="Calibri" w:hAnsi="Calibri"/>
                <w:sz w:val="20"/>
                <w:szCs w:val="20"/>
              </w:rPr>
              <w:t xml:space="preserve">.) </w:t>
            </w:r>
            <w:r w:rsidRPr="006226CD">
              <w:rPr>
                <w:rFonts w:ascii="Calibri" w:hAnsi="Calibri"/>
                <w:sz w:val="20"/>
                <w:szCs w:val="20"/>
              </w:rPr>
              <w:t xml:space="preserve"> </w:t>
            </w:r>
          </w:p>
        </w:tc>
        <w:tc>
          <w:tcPr>
            <w:tcW w:w="990" w:type="dxa"/>
          </w:tcPr>
          <w:p w:rsidR="003F4481" w:rsidRDefault="003F4481" w:rsidP="00BB2A74">
            <w:pPr>
              <w:jc w:val="center"/>
              <w:rPr>
                <w:rFonts w:ascii="Calibri" w:hAnsi="Calibri"/>
                <w:sz w:val="20"/>
                <w:szCs w:val="20"/>
              </w:rPr>
            </w:pPr>
          </w:p>
          <w:p w:rsidR="00EB6769" w:rsidRPr="006226CD" w:rsidRDefault="00EB6769" w:rsidP="00BB2A74">
            <w:pPr>
              <w:jc w:val="center"/>
              <w:rPr>
                <w:rFonts w:ascii="Calibri" w:hAnsi="Calibri"/>
                <w:sz w:val="20"/>
                <w:szCs w:val="20"/>
              </w:rPr>
            </w:pPr>
            <w:r>
              <w:rPr>
                <w:rFonts w:ascii="Calibri" w:hAnsi="Calibri"/>
                <w:sz w:val="20"/>
                <w:szCs w:val="20"/>
              </w:rPr>
              <w:t>WSBA Bar #</w:t>
            </w:r>
          </w:p>
        </w:tc>
        <w:tc>
          <w:tcPr>
            <w:tcW w:w="1260" w:type="dxa"/>
          </w:tcPr>
          <w:p w:rsidR="00EB6769" w:rsidRPr="006226CD" w:rsidRDefault="00EB6769" w:rsidP="00BB2A74">
            <w:pPr>
              <w:jc w:val="center"/>
              <w:rPr>
                <w:rFonts w:ascii="Calibri" w:hAnsi="Calibri"/>
                <w:sz w:val="20"/>
                <w:szCs w:val="20"/>
              </w:rPr>
            </w:pPr>
          </w:p>
          <w:p w:rsidR="00EB6769" w:rsidRPr="006226CD" w:rsidRDefault="00EB6769" w:rsidP="006226CD">
            <w:pPr>
              <w:jc w:val="center"/>
              <w:rPr>
                <w:rFonts w:ascii="Calibri" w:hAnsi="Calibri"/>
                <w:sz w:val="20"/>
                <w:szCs w:val="20"/>
              </w:rPr>
            </w:pPr>
            <w:r w:rsidRPr="006226CD">
              <w:rPr>
                <w:rFonts w:ascii="Calibri" w:hAnsi="Calibri"/>
                <w:sz w:val="20"/>
                <w:szCs w:val="20"/>
              </w:rPr>
              <w:t>N</w:t>
            </w:r>
            <w:r>
              <w:rPr>
                <w:rFonts w:ascii="Calibri" w:hAnsi="Calibri"/>
                <w:sz w:val="20"/>
                <w:szCs w:val="20"/>
              </w:rPr>
              <w:t>o.</w:t>
            </w:r>
            <w:r w:rsidRPr="006226CD">
              <w:rPr>
                <w:rFonts w:ascii="Calibri" w:hAnsi="Calibri"/>
                <w:sz w:val="20"/>
                <w:szCs w:val="20"/>
              </w:rPr>
              <w:t xml:space="preserve"> of Superior Court cases per contract</w:t>
            </w:r>
          </w:p>
        </w:tc>
        <w:tc>
          <w:tcPr>
            <w:tcW w:w="1260" w:type="dxa"/>
          </w:tcPr>
          <w:p w:rsidR="00EB6769" w:rsidRPr="006226CD" w:rsidRDefault="00EB6769" w:rsidP="00BB2A74">
            <w:pPr>
              <w:jc w:val="center"/>
              <w:rPr>
                <w:rFonts w:ascii="Calibri" w:hAnsi="Calibri"/>
                <w:sz w:val="20"/>
                <w:szCs w:val="20"/>
              </w:rPr>
            </w:pPr>
          </w:p>
          <w:p w:rsidR="00EB6769" w:rsidRPr="006226CD" w:rsidRDefault="00EB6769" w:rsidP="006226CD">
            <w:pPr>
              <w:jc w:val="center"/>
              <w:rPr>
                <w:rFonts w:ascii="Calibri" w:hAnsi="Calibri"/>
                <w:sz w:val="20"/>
                <w:szCs w:val="20"/>
              </w:rPr>
            </w:pPr>
            <w:r w:rsidRPr="006226CD">
              <w:rPr>
                <w:rFonts w:ascii="Calibri" w:hAnsi="Calibri"/>
                <w:sz w:val="20"/>
                <w:szCs w:val="20"/>
              </w:rPr>
              <w:t>N</w:t>
            </w:r>
            <w:r>
              <w:rPr>
                <w:rFonts w:ascii="Calibri" w:hAnsi="Calibri"/>
                <w:sz w:val="20"/>
                <w:szCs w:val="20"/>
              </w:rPr>
              <w:t>o.</w:t>
            </w:r>
            <w:r w:rsidRPr="006226CD">
              <w:rPr>
                <w:rFonts w:ascii="Calibri" w:hAnsi="Calibri"/>
                <w:sz w:val="20"/>
                <w:szCs w:val="20"/>
              </w:rPr>
              <w:t xml:space="preserve"> of District Court cases per contract</w:t>
            </w:r>
          </w:p>
        </w:tc>
        <w:tc>
          <w:tcPr>
            <w:tcW w:w="1530" w:type="dxa"/>
          </w:tcPr>
          <w:p w:rsidR="00EB6769" w:rsidRPr="006226CD" w:rsidRDefault="00EB6769" w:rsidP="00BB2A74">
            <w:pPr>
              <w:jc w:val="center"/>
              <w:rPr>
                <w:rFonts w:ascii="Calibri" w:hAnsi="Calibri"/>
                <w:sz w:val="20"/>
                <w:szCs w:val="20"/>
              </w:rPr>
            </w:pPr>
          </w:p>
          <w:p w:rsidR="00EB6769" w:rsidRPr="006226CD" w:rsidRDefault="00EB6769" w:rsidP="006226CD">
            <w:pPr>
              <w:jc w:val="center"/>
              <w:rPr>
                <w:rFonts w:ascii="Calibri" w:hAnsi="Calibri"/>
                <w:sz w:val="20"/>
                <w:szCs w:val="20"/>
              </w:rPr>
            </w:pPr>
            <w:r w:rsidRPr="006226CD">
              <w:rPr>
                <w:rFonts w:ascii="Calibri" w:hAnsi="Calibri"/>
                <w:sz w:val="20"/>
                <w:szCs w:val="20"/>
              </w:rPr>
              <w:t>N</w:t>
            </w:r>
            <w:r>
              <w:rPr>
                <w:rFonts w:ascii="Calibri" w:hAnsi="Calibri"/>
                <w:sz w:val="20"/>
                <w:szCs w:val="20"/>
              </w:rPr>
              <w:t>o.</w:t>
            </w:r>
            <w:r w:rsidRPr="006226CD">
              <w:rPr>
                <w:rFonts w:ascii="Calibri" w:hAnsi="Calibri"/>
                <w:sz w:val="20"/>
                <w:szCs w:val="20"/>
              </w:rPr>
              <w:t xml:space="preserve"> of Juvenile Court offender cases per contract</w:t>
            </w:r>
          </w:p>
        </w:tc>
        <w:tc>
          <w:tcPr>
            <w:tcW w:w="1530" w:type="dxa"/>
          </w:tcPr>
          <w:p w:rsidR="00EB6769" w:rsidRPr="006226CD" w:rsidRDefault="00EB6769" w:rsidP="00BB2A74">
            <w:pPr>
              <w:jc w:val="center"/>
              <w:rPr>
                <w:rFonts w:ascii="Calibri" w:hAnsi="Calibri"/>
                <w:sz w:val="20"/>
                <w:szCs w:val="20"/>
              </w:rPr>
            </w:pPr>
          </w:p>
          <w:p w:rsidR="00EB6769" w:rsidRPr="006226CD" w:rsidRDefault="00EB6769" w:rsidP="00DC1CAD">
            <w:pPr>
              <w:jc w:val="center"/>
              <w:rPr>
                <w:rFonts w:ascii="Calibri" w:hAnsi="Calibri"/>
                <w:sz w:val="20"/>
                <w:szCs w:val="20"/>
              </w:rPr>
            </w:pPr>
            <w:r w:rsidRPr="006226CD">
              <w:rPr>
                <w:rFonts w:ascii="Calibri" w:hAnsi="Calibri"/>
                <w:sz w:val="20"/>
                <w:szCs w:val="20"/>
              </w:rPr>
              <w:t>N</w:t>
            </w:r>
            <w:r>
              <w:rPr>
                <w:rFonts w:ascii="Calibri" w:hAnsi="Calibri"/>
                <w:sz w:val="20"/>
                <w:szCs w:val="20"/>
              </w:rPr>
              <w:t>o.</w:t>
            </w:r>
            <w:r w:rsidRPr="006226CD">
              <w:rPr>
                <w:rFonts w:ascii="Calibri" w:hAnsi="Calibri"/>
                <w:sz w:val="20"/>
                <w:szCs w:val="20"/>
              </w:rPr>
              <w:t xml:space="preserve"> of </w:t>
            </w:r>
            <w:r>
              <w:rPr>
                <w:rFonts w:ascii="Calibri" w:hAnsi="Calibri"/>
                <w:sz w:val="20"/>
                <w:szCs w:val="20"/>
              </w:rPr>
              <w:t>other case types per contract (please specify)</w:t>
            </w:r>
          </w:p>
        </w:tc>
        <w:tc>
          <w:tcPr>
            <w:tcW w:w="900" w:type="dxa"/>
          </w:tcPr>
          <w:p w:rsidR="00EB6769" w:rsidRPr="006226CD" w:rsidRDefault="00EB6769" w:rsidP="00BB2A74">
            <w:pPr>
              <w:jc w:val="center"/>
              <w:rPr>
                <w:rFonts w:ascii="Calibri" w:hAnsi="Calibri"/>
                <w:sz w:val="20"/>
                <w:szCs w:val="20"/>
              </w:rPr>
            </w:pPr>
          </w:p>
          <w:p w:rsidR="00EB6769" w:rsidRPr="006226CD" w:rsidRDefault="00EB6769" w:rsidP="00BB2A74">
            <w:pPr>
              <w:jc w:val="center"/>
              <w:rPr>
                <w:rFonts w:ascii="Calibri" w:hAnsi="Calibri"/>
                <w:sz w:val="20"/>
                <w:szCs w:val="20"/>
              </w:rPr>
            </w:pPr>
            <w:r w:rsidRPr="006226CD">
              <w:rPr>
                <w:rFonts w:ascii="Calibri" w:hAnsi="Calibri"/>
                <w:sz w:val="20"/>
                <w:szCs w:val="20"/>
              </w:rPr>
              <w:t>Conflict cases only?</w:t>
            </w:r>
          </w:p>
          <w:p w:rsidR="00EB6769" w:rsidRPr="006226CD" w:rsidRDefault="00EB6769" w:rsidP="00BB2A74">
            <w:pPr>
              <w:jc w:val="center"/>
              <w:rPr>
                <w:rFonts w:ascii="Calibri" w:hAnsi="Calibri"/>
                <w:sz w:val="20"/>
                <w:szCs w:val="20"/>
              </w:rPr>
            </w:pPr>
            <w:r w:rsidRPr="006226CD">
              <w:rPr>
                <w:rFonts w:ascii="Calibri" w:hAnsi="Calibri"/>
                <w:sz w:val="20"/>
                <w:szCs w:val="20"/>
              </w:rPr>
              <w:t>Yes/No</w:t>
            </w:r>
          </w:p>
          <w:p w:rsidR="00EB6769" w:rsidRPr="006226CD" w:rsidRDefault="00EB6769" w:rsidP="00BB2A74">
            <w:pPr>
              <w:jc w:val="center"/>
              <w:rPr>
                <w:rFonts w:ascii="Calibri" w:hAnsi="Calibri"/>
                <w:sz w:val="20"/>
                <w:szCs w:val="20"/>
              </w:rPr>
            </w:pPr>
          </w:p>
        </w:tc>
      </w:tr>
      <w:tr w:rsidR="00EB6769" w:rsidRPr="000B606D" w:rsidTr="005A0EB3">
        <w:trPr>
          <w:trHeight w:val="864"/>
        </w:trPr>
        <w:tc>
          <w:tcPr>
            <w:tcW w:w="2965" w:type="dxa"/>
          </w:tcPr>
          <w:p w:rsidR="00EB6769" w:rsidRPr="000B606D" w:rsidRDefault="00EB6769" w:rsidP="00A8775C">
            <w:pPr>
              <w:rPr>
                <w:sz w:val="18"/>
                <w:szCs w:val="18"/>
              </w:rPr>
            </w:pPr>
            <w:r>
              <w:rPr>
                <w:sz w:val="18"/>
                <w:szCs w:val="18"/>
              </w:rPr>
              <w:fldChar w:fldCharType="begin">
                <w:ffData>
                  <w:name w:val="Text131"/>
                  <w:enabled/>
                  <w:calcOnExit w:val="0"/>
                  <w:textInput/>
                </w:ffData>
              </w:fldChar>
            </w:r>
            <w:bookmarkStart w:id="146" w:name="Text13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6"/>
          </w:p>
        </w:tc>
        <w:tc>
          <w:tcPr>
            <w:tcW w:w="990" w:type="dxa"/>
          </w:tcPr>
          <w:p w:rsidR="00EB6769" w:rsidRDefault="003F4481" w:rsidP="00BB2A74">
            <w:pPr>
              <w:rPr>
                <w:sz w:val="18"/>
                <w:szCs w:val="18"/>
              </w:rPr>
            </w:pPr>
            <w:r>
              <w:rPr>
                <w:sz w:val="18"/>
                <w:szCs w:val="18"/>
              </w:rPr>
              <w:fldChar w:fldCharType="begin">
                <w:ffData>
                  <w:name w:val="Text13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60" w:type="dxa"/>
          </w:tcPr>
          <w:p w:rsidR="00EB6769" w:rsidRPr="000B606D" w:rsidRDefault="00EB6769" w:rsidP="00BB2A74">
            <w:pPr>
              <w:rPr>
                <w:sz w:val="18"/>
                <w:szCs w:val="18"/>
              </w:rPr>
            </w:pPr>
            <w:r>
              <w:rPr>
                <w:sz w:val="18"/>
                <w:szCs w:val="18"/>
              </w:rPr>
              <w:fldChar w:fldCharType="begin">
                <w:ffData>
                  <w:name w:val="Text132"/>
                  <w:enabled/>
                  <w:calcOnExit w:val="0"/>
                  <w:textInput/>
                </w:ffData>
              </w:fldChar>
            </w:r>
            <w:bookmarkStart w:id="147" w:name="Text13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7"/>
          </w:p>
        </w:tc>
        <w:tc>
          <w:tcPr>
            <w:tcW w:w="1260" w:type="dxa"/>
          </w:tcPr>
          <w:p w:rsidR="00EB6769" w:rsidRPr="000B606D" w:rsidRDefault="00EB6769" w:rsidP="00BB2A74">
            <w:pPr>
              <w:rPr>
                <w:sz w:val="18"/>
                <w:szCs w:val="18"/>
              </w:rPr>
            </w:pPr>
            <w:r>
              <w:rPr>
                <w:sz w:val="18"/>
                <w:szCs w:val="18"/>
              </w:rPr>
              <w:fldChar w:fldCharType="begin">
                <w:ffData>
                  <w:name w:val="Text133"/>
                  <w:enabled/>
                  <w:calcOnExit w:val="0"/>
                  <w:textInput/>
                </w:ffData>
              </w:fldChar>
            </w:r>
            <w:bookmarkStart w:id="148" w:name="Text13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8"/>
          </w:p>
        </w:tc>
        <w:tc>
          <w:tcPr>
            <w:tcW w:w="1530" w:type="dxa"/>
          </w:tcPr>
          <w:p w:rsidR="00EB6769" w:rsidRPr="000B606D" w:rsidRDefault="00EB6769" w:rsidP="00BB2A74">
            <w:pPr>
              <w:rPr>
                <w:sz w:val="18"/>
                <w:szCs w:val="18"/>
              </w:rPr>
            </w:pPr>
            <w:r>
              <w:rPr>
                <w:sz w:val="18"/>
                <w:szCs w:val="18"/>
              </w:rPr>
              <w:fldChar w:fldCharType="begin">
                <w:ffData>
                  <w:name w:val="Text134"/>
                  <w:enabled/>
                  <w:calcOnExit w:val="0"/>
                  <w:textInput/>
                </w:ffData>
              </w:fldChar>
            </w:r>
            <w:bookmarkStart w:id="149" w:name="Text13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9"/>
          </w:p>
        </w:tc>
        <w:tc>
          <w:tcPr>
            <w:tcW w:w="1530" w:type="dxa"/>
          </w:tcPr>
          <w:p w:rsidR="00EB6769" w:rsidRPr="000B606D" w:rsidRDefault="00EB6769" w:rsidP="00BB2A74">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00" w:type="dxa"/>
          </w:tcPr>
          <w:p w:rsidR="00EB6769" w:rsidRPr="000B606D" w:rsidRDefault="00EB6769" w:rsidP="00BB2A74">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EB6769" w:rsidRPr="000B606D" w:rsidTr="005A0EB3">
        <w:trPr>
          <w:trHeight w:val="864"/>
        </w:trPr>
        <w:tc>
          <w:tcPr>
            <w:tcW w:w="2965" w:type="dxa"/>
          </w:tcPr>
          <w:p w:rsidR="00EB6769" w:rsidRPr="000B606D" w:rsidRDefault="00EB6769" w:rsidP="00A8775C">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90" w:type="dxa"/>
          </w:tcPr>
          <w:p w:rsidR="00EB6769" w:rsidRDefault="003F4481" w:rsidP="00BB2A74">
            <w:pPr>
              <w:rPr>
                <w:sz w:val="18"/>
                <w:szCs w:val="18"/>
              </w:rPr>
            </w:pPr>
            <w:r>
              <w:rPr>
                <w:sz w:val="18"/>
                <w:szCs w:val="18"/>
              </w:rPr>
              <w:fldChar w:fldCharType="begin">
                <w:ffData>
                  <w:name w:val="Text13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60" w:type="dxa"/>
          </w:tcPr>
          <w:p w:rsidR="00EB6769" w:rsidRPr="000B606D" w:rsidRDefault="00EB6769" w:rsidP="00BB2A74">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60" w:type="dxa"/>
          </w:tcPr>
          <w:p w:rsidR="00EB6769" w:rsidRPr="000B606D" w:rsidRDefault="00EB6769" w:rsidP="00BB2A74">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30" w:type="dxa"/>
          </w:tcPr>
          <w:p w:rsidR="00EB6769" w:rsidRPr="000B606D" w:rsidRDefault="00EB6769" w:rsidP="00BB2A74">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30" w:type="dxa"/>
          </w:tcPr>
          <w:p w:rsidR="00EB6769" w:rsidRPr="000B606D" w:rsidRDefault="00EB6769" w:rsidP="00BB2A74">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00" w:type="dxa"/>
          </w:tcPr>
          <w:p w:rsidR="00EB6769" w:rsidRPr="000B606D" w:rsidRDefault="00EB6769" w:rsidP="00BB2A74">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EB6769" w:rsidRPr="000B606D" w:rsidTr="005A0EB3">
        <w:trPr>
          <w:trHeight w:val="864"/>
        </w:trPr>
        <w:tc>
          <w:tcPr>
            <w:tcW w:w="2965" w:type="dxa"/>
          </w:tcPr>
          <w:p w:rsidR="00EB6769" w:rsidRPr="000B606D" w:rsidRDefault="00EB6769" w:rsidP="00A8775C">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90" w:type="dxa"/>
          </w:tcPr>
          <w:p w:rsidR="00EB6769" w:rsidRDefault="003F4481" w:rsidP="00BB2A74">
            <w:pPr>
              <w:rPr>
                <w:sz w:val="18"/>
                <w:szCs w:val="18"/>
              </w:rPr>
            </w:pPr>
            <w:r>
              <w:rPr>
                <w:sz w:val="18"/>
                <w:szCs w:val="18"/>
              </w:rPr>
              <w:fldChar w:fldCharType="begin">
                <w:ffData>
                  <w:name w:val="Text13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60" w:type="dxa"/>
          </w:tcPr>
          <w:p w:rsidR="00EB6769" w:rsidRPr="000B606D" w:rsidRDefault="00EB6769" w:rsidP="00BB2A74">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60" w:type="dxa"/>
          </w:tcPr>
          <w:p w:rsidR="00EB6769" w:rsidRPr="000B606D" w:rsidRDefault="00EB6769" w:rsidP="00BB2A74">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30" w:type="dxa"/>
          </w:tcPr>
          <w:p w:rsidR="00EB6769" w:rsidRPr="000B606D" w:rsidRDefault="00EB6769" w:rsidP="00BB2A74">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30" w:type="dxa"/>
          </w:tcPr>
          <w:p w:rsidR="00EB6769" w:rsidRPr="000B606D" w:rsidRDefault="00EB6769" w:rsidP="00BB2A74">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00" w:type="dxa"/>
          </w:tcPr>
          <w:p w:rsidR="00EB6769" w:rsidRPr="000B606D" w:rsidRDefault="00EB6769" w:rsidP="00BB2A74">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EB6769" w:rsidRPr="000B606D" w:rsidTr="005A0EB3">
        <w:trPr>
          <w:trHeight w:val="864"/>
        </w:trPr>
        <w:tc>
          <w:tcPr>
            <w:tcW w:w="2965" w:type="dxa"/>
          </w:tcPr>
          <w:p w:rsidR="00EB6769" w:rsidRPr="000B606D" w:rsidRDefault="00EB6769" w:rsidP="00A8775C">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90" w:type="dxa"/>
          </w:tcPr>
          <w:p w:rsidR="00EB6769" w:rsidRDefault="003F4481" w:rsidP="00BB2A74">
            <w:pPr>
              <w:rPr>
                <w:sz w:val="18"/>
                <w:szCs w:val="18"/>
              </w:rPr>
            </w:pPr>
            <w:r>
              <w:rPr>
                <w:sz w:val="18"/>
                <w:szCs w:val="18"/>
              </w:rPr>
              <w:fldChar w:fldCharType="begin">
                <w:ffData>
                  <w:name w:val="Text13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60" w:type="dxa"/>
          </w:tcPr>
          <w:p w:rsidR="00EB6769" w:rsidRPr="000B606D" w:rsidRDefault="00EB6769" w:rsidP="00BB2A74">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60" w:type="dxa"/>
          </w:tcPr>
          <w:p w:rsidR="00EB6769" w:rsidRPr="000B606D" w:rsidRDefault="00EB6769" w:rsidP="00BB2A74">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30" w:type="dxa"/>
          </w:tcPr>
          <w:p w:rsidR="00EB6769" w:rsidRPr="000B606D" w:rsidRDefault="00EB6769" w:rsidP="00BB2A74">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30" w:type="dxa"/>
          </w:tcPr>
          <w:p w:rsidR="00EB6769" w:rsidRPr="000B606D" w:rsidRDefault="00EB6769" w:rsidP="00BB2A74">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00" w:type="dxa"/>
          </w:tcPr>
          <w:p w:rsidR="00EB6769" w:rsidRPr="000B606D" w:rsidRDefault="00EB6769" w:rsidP="00BB2A74">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EB6769" w:rsidRPr="000B606D" w:rsidTr="005A0EB3">
        <w:trPr>
          <w:trHeight w:val="864"/>
        </w:trPr>
        <w:tc>
          <w:tcPr>
            <w:tcW w:w="2965" w:type="dxa"/>
          </w:tcPr>
          <w:p w:rsidR="00EB6769" w:rsidRPr="000B606D" w:rsidRDefault="00EB6769" w:rsidP="00A8775C">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90" w:type="dxa"/>
          </w:tcPr>
          <w:p w:rsidR="00EB6769" w:rsidRDefault="003F4481" w:rsidP="00BB2A74">
            <w:pPr>
              <w:rPr>
                <w:sz w:val="18"/>
                <w:szCs w:val="18"/>
              </w:rPr>
            </w:pPr>
            <w:r>
              <w:rPr>
                <w:sz w:val="18"/>
                <w:szCs w:val="18"/>
              </w:rPr>
              <w:fldChar w:fldCharType="begin">
                <w:ffData>
                  <w:name w:val="Text13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60" w:type="dxa"/>
          </w:tcPr>
          <w:p w:rsidR="00EB6769" w:rsidRPr="000B606D" w:rsidRDefault="00EB6769" w:rsidP="00BB2A74">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60" w:type="dxa"/>
          </w:tcPr>
          <w:p w:rsidR="00EB6769" w:rsidRPr="000B606D" w:rsidRDefault="00EB6769" w:rsidP="00BB2A74">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30" w:type="dxa"/>
          </w:tcPr>
          <w:p w:rsidR="00EB6769" w:rsidRPr="000B606D" w:rsidRDefault="00EB6769" w:rsidP="00BB2A74">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30" w:type="dxa"/>
          </w:tcPr>
          <w:p w:rsidR="00EB6769" w:rsidRPr="000B606D" w:rsidRDefault="00EB6769" w:rsidP="00BB2A74">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00" w:type="dxa"/>
          </w:tcPr>
          <w:p w:rsidR="00EB6769" w:rsidRPr="000B606D" w:rsidRDefault="00EB6769" w:rsidP="00BB2A74">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EB6769" w:rsidRPr="000B606D" w:rsidTr="005A0EB3">
        <w:trPr>
          <w:trHeight w:val="864"/>
        </w:trPr>
        <w:tc>
          <w:tcPr>
            <w:tcW w:w="2965" w:type="dxa"/>
          </w:tcPr>
          <w:p w:rsidR="00EB6769" w:rsidRPr="000B606D" w:rsidRDefault="00EB6769" w:rsidP="00A8775C">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90" w:type="dxa"/>
          </w:tcPr>
          <w:p w:rsidR="00EB6769" w:rsidRDefault="003F4481" w:rsidP="00BB2A74">
            <w:pPr>
              <w:rPr>
                <w:sz w:val="18"/>
                <w:szCs w:val="18"/>
              </w:rPr>
            </w:pPr>
            <w:r>
              <w:rPr>
                <w:sz w:val="18"/>
                <w:szCs w:val="18"/>
              </w:rPr>
              <w:fldChar w:fldCharType="begin">
                <w:ffData>
                  <w:name w:val="Text13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60" w:type="dxa"/>
          </w:tcPr>
          <w:p w:rsidR="00EB6769" w:rsidRPr="000B606D" w:rsidRDefault="00EB6769" w:rsidP="00BB2A74">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60" w:type="dxa"/>
          </w:tcPr>
          <w:p w:rsidR="00EB6769" w:rsidRPr="000B606D" w:rsidRDefault="00EB6769" w:rsidP="00BB2A74">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30" w:type="dxa"/>
          </w:tcPr>
          <w:p w:rsidR="00EB6769" w:rsidRPr="000B606D" w:rsidRDefault="00EB6769" w:rsidP="00BB2A74">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30" w:type="dxa"/>
          </w:tcPr>
          <w:p w:rsidR="00EB6769" w:rsidRPr="000B606D" w:rsidRDefault="00EB6769" w:rsidP="00BB2A74">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00" w:type="dxa"/>
          </w:tcPr>
          <w:p w:rsidR="00EB6769" w:rsidRPr="000B606D" w:rsidRDefault="00EB6769" w:rsidP="00BB2A74">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EB6769" w:rsidRPr="000B606D" w:rsidTr="005A0EB3">
        <w:trPr>
          <w:trHeight w:val="864"/>
        </w:trPr>
        <w:tc>
          <w:tcPr>
            <w:tcW w:w="2965" w:type="dxa"/>
          </w:tcPr>
          <w:p w:rsidR="00EB6769" w:rsidRPr="000B606D" w:rsidRDefault="00EB6769" w:rsidP="00A8775C">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90" w:type="dxa"/>
          </w:tcPr>
          <w:p w:rsidR="00EB6769" w:rsidRDefault="003F4481" w:rsidP="00BB2A74">
            <w:pPr>
              <w:rPr>
                <w:sz w:val="18"/>
                <w:szCs w:val="18"/>
              </w:rPr>
            </w:pPr>
            <w:r>
              <w:rPr>
                <w:sz w:val="18"/>
                <w:szCs w:val="18"/>
              </w:rPr>
              <w:fldChar w:fldCharType="begin">
                <w:ffData>
                  <w:name w:val="Text13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60" w:type="dxa"/>
          </w:tcPr>
          <w:p w:rsidR="00EB6769" w:rsidRPr="000B606D" w:rsidRDefault="00EB6769" w:rsidP="00BB2A74">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60" w:type="dxa"/>
          </w:tcPr>
          <w:p w:rsidR="00EB6769" w:rsidRPr="000B606D" w:rsidRDefault="00EB6769" w:rsidP="00BB2A74">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30" w:type="dxa"/>
          </w:tcPr>
          <w:p w:rsidR="00EB6769" w:rsidRPr="000B606D" w:rsidRDefault="00EB6769" w:rsidP="00BB2A74">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30" w:type="dxa"/>
          </w:tcPr>
          <w:p w:rsidR="00EB6769" w:rsidRPr="000B606D" w:rsidRDefault="00EB6769" w:rsidP="00BB2A74">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00" w:type="dxa"/>
          </w:tcPr>
          <w:p w:rsidR="00EB6769" w:rsidRPr="000B606D" w:rsidRDefault="00EB6769" w:rsidP="00BB2A74">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EB6769" w:rsidRPr="000B606D" w:rsidTr="005A0EB3">
        <w:trPr>
          <w:trHeight w:val="864"/>
        </w:trPr>
        <w:tc>
          <w:tcPr>
            <w:tcW w:w="2965" w:type="dxa"/>
          </w:tcPr>
          <w:p w:rsidR="00EB6769" w:rsidRPr="000B606D" w:rsidRDefault="00EB6769" w:rsidP="00A8775C">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90" w:type="dxa"/>
          </w:tcPr>
          <w:p w:rsidR="00EB6769" w:rsidRDefault="003F4481" w:rsidP="00BB2A74">
            <w:pPr>
              <w:rPr>
                <w:sz w:val="18"/>
                <w:szCs w:val="18"/>
              </w:rPr>
            </w:pPr>
            <w:r>
              <w:rPr>
                <w:sz w:val="18"/>
                <w:szCs w:val="18"/>
              </w:rPr>
              <w:fldChar w:fldCharType="begin">
                <w:ffData>
                  <w:name w:val="Text13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60" w:type="dxa"/>
          </w:tcPr>
          <w:p w:rsidR="00EB6769" w:rsidRPr="000B606D" w:rsidRDefault="00EB6769" w:rsidP="00BB2A74">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60" w:type="dxa"/>
          </w:tcPr>
          <w:p w:rsidR="00EB6769" w:rsidRPr="000B606D" w:rsidRDefault="00EB6769" w:rsidP="00BB2A74">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30" w:type="dxa"/>
          </w:tcPr>
          <w:p w:rsidR="00EB6769" w:rsidRPr="000B606D" w:rsidRDefault="00EB6769" w:rsidP="00BB2A74">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30" w:type="dxa"/>
          </w:tcPr>
          <w:p w:rsidR="00EB6769" w:rsidRPr="000B606D" w:rsidRDefault="00EB6769" w:rsidP="00BB2A74">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00" w:type="dxa"/>
          </w:tcPr>
          <w:p w:rsidR="00EB6769" w:rsidRPr="000B606D" w:rsidRDefault="00EB6769" w:rsidP="00BB2A74">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EB6769" w:rsidRPr="000B606D" w:rsidTr="005A0EB3">
        <w:trPr>
          <w:trHeight w:val="864"/>
        </w:trPr>
        <w:tc>
          <w:tcPr>
            <w:tcW w:w="2965" w:type="dxa"/>
          </w:tcPr>
          <w:p w:rsidR="00EB6769" w:rsidRPr="000B606D" w:rsidRDefault="00EB6769" w:rsidP="00BB2A74">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90" w:type="dxa"/>
          </w:tcPr>
          <w:p w:rsidR="00EB6769" w:rsidRDefault="003F4481" w:rsidP="00BB2A74">
            <w:pPr>
              <w:rPr>
                <w:sz w:val="18"/>
                <w:szCs w:val="18"/>
              </w:rPr>
            </w:pPr>
            <w:r>
              <w:rPr>
                <w:sz w:val="18"/>
                <w:szCs w:val="18"/>
              </w:rPr>
              <w:fldChar w:fldCharType="begin">
                <w:ffData>
                  <w:name w:val="Text13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60" w:type="dxa"/>
          </w:tcPr>
          <w:p w:rsidR="00EB6769" w:rsidRPr="000B606D" w:rsidRDefault="00EB6769" w:rsidP="00BB2A74">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60" w:type="dxa"/>
          </w:tcPr>
          <w:p w:rsidR="00EB6769" w:rsidRPr="000B606D" w:rsidRDefault="00EB6769" w:rsidP="00BB2A74">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30" w:type="dxa"/>
          </w:tcPr>
          <w:p w:rsidR="00EB6769" w:rsidRPr="000B606D" w:rsidRDefault="00EB6769" w:rsidP="00BB2A74">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30" w:type="dxa"/>
          </w:tcPr>
          <w:p w:rsidR="00EB6769" w:rsidRPr="000B606D" w:rsidRDefault="00EB6769" w:rsidP="00BB2A74">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00" w:type="dxa"/>
          </w:tcPr>
          <w:p w:rsidR="00EB6769" w:rsidRPr="000B606D" w:rsidRDefault="00EB6769" w:rsidP="00BB2A74">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EB6769" w:rsidRPr="000B606D" w:rsidTr="005A0EB3">
        <w:trPr>
          <w:trHeight w:val="864"/>
        </w:trPr>
        <w:tc>
          <w:tcPr>
            <w:tcW w:w="2965" w:type="dxa"/>
          </w:tcPr>
          <w:p w:rsidR="00EB6769" w:rsidRPr="000B606D" w:rsidRDefault="00EB6769" w:rsidP="00BB2A74">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90" w:type="dxa"/>
          </w:tcPr>
          <w:p w:rsidR="00EB6769" w:rsidRDefault="003F4481" w:rsidP="00BB2A74">
            <w:pPr>
              <w:rPr>
                <w:sz w:val="18"/>
                <w:szCs w:val="18"/>
              </w:rPr>
            </w:pPr>
            <w:r>
              <w:rPr>
                <w:sz w:val="18"/>
                <w:szCs w:val="18"/>
              </w:rPr>
              <w:fldChar w:fldCharType="begin">
                <w:ffData>
                  <w:name w:val="Text13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60" w:type="dxa"/>
          </w:tcPr>
          <w:p w:rsidR="00EB6769" w:rsidRPr="000B606D" w:rsidRDefault="00EB6769" w:rsidP="00BB2A74">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60" w:type="dxa"/>
          </w:tcPr>
          <w:p w:rsidR="00EB6769" w:rsidRPr="000B606D" w:rsidRDefault="00EB6769" w:rsidP="00BB2A74">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30" w:type="dxa"/>
          </w:tcPr>
          <w:p w:rsidR="00EB6769" w:rsidRPr="000B606D" w:rsidRDefault="00EB6769" w:rsidP="00BB2A74">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30" w:type="dxa"/>
          </w:tcPr>
          <w:p w:rsidR="00EB6769" w:rsidRPr="000B606D" w:rsidRDefault="00EB6769" w:rsidP="00BB2A74">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00" w:type="dxa"/>
          </w:tcPr>
          <w:p w:rsidR="00EB6769" w:rsidRPr="000B606D" w:rsidRDefault="00EB6769" w:rsidP="00BB2A74">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EB6769" w:rsidRPr="000B606D" w:rsidTr="005A0EB3">
        <w:trPr>
          <w:trHeight w:val="864"/>
        </w:trPr>
        <w:tc>
          <w:tcPr>
            <w:tcW w:w="2965" w:type="dxa"/>
          </w:tcPr>
          <w:p w:rsidR="00EB6769" w:rsidRPr="000B606D" w:rsidRDefault="00EB6769" w:rsidP="00BB2A74">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90" w:type="dxa"/>
          </w:tcPr>
          <w:p w:rsidR="00EB6769" w:rsidRDefault="003F4481" w:rsidP="00BB2A74">
            <w:pPr>
              <w:rPr>
                <w:sz w:val="18"/>
                <w:szCs w:val="18"/>
              </w:rPr>
            </w:pPr>
            <w:r>
              <w:rPr>
                <w:sz w:val="18"/>
                <w:szCs w:val="18"/>
              </w:rPr>
              <w:fldChar w:fldCharType="begin">
                <w:ffData>
                  <w:name w:val="Text13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60" w:type="dxa"/>
          </w:tcPr>
          <w:p w:rsidR="00EB6769" w:rsidRPr="000B606D" w:rsidRDefault="00EB6769" w:rsidP="00BB2A74">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60" w:type="dxa"/>
          </w:tcPr>
          <w:p w:rsidR="00EB6769" w:rsidRPr="000B606D" w:rsidRDefault="00EB6769" w:rsidP="00BB2A74">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30" w:type="dxa"/>
          </w:tcPr>
          <w:p w:rsidR="00EB6769" w:rsidRPr="000B606D" w:rsidRDefault="00EB6769" w:rsidP="00BB2A74">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30" w:type="dxa"/>
          </w:tcPr>
          <w:p w:rsidR="00EB6769" w:rsidRPr="000B606D" w:rsidRDefault="00EB6769" w:rsidP="00BB2A74">
            <w:pPr>
              <w:rPr>
                <w:sz w:val="18"/>
                <w:szCs w:val="18"/>
              </w:rPr>
            </w:pPr>
            <w:r>
              <w:rPr>
                <w:sz w:val="18"/>
                <w:szCs w:val="18"/>
              </w:rPr>
              <w:fldChar w:fldCharType="begin">
                <w:ffData>
                  <w:name w:val="Text1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00" w:type="dxa"/>
          </w:tcPr>
          <w:p w:rsidR="00EB6769" w:rsidRPr="000B606D" w:rsidRDefault="00EB6769" w:rsidP="00BB2A74">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rsidR="00CC4877" w:rsidRDefault="00CC4877" w:rsidP="00BB2A74">
      <w:pPr>
        <w:jc w:val="both"/>
      </w:pPr>
    </w:p>
    <w:p w:rsidR="009F1DDC" w:rsidRDefault="00CC4877" w:rsidP="009F1DDC">
      <w:r>
        <w:br w:type="page"/>
      </w:r>
    </w:p>
    <w:p w:rsidR="00BB2A74" w:rsidRPr="006226CD" w:rsidRDefault="00BB2A74" w:rsidP="009F1DDC">
      <w:pPr>
        <w:shd w:val="clear" w:color="auto" w:fill="E6E6E6"/>
        <w:jc w:val="center"/>
        <w:rPr>
          <w:rFonts w:ascii="Calibri" w:hAnsi="Calibri"/>
          <w:b/>
          <w:sz w:val="28"/>
          <w:szCs w:val="28"/>
        </w:rPr>
      </w:pPr>
      <w:r w:rsidRPr="006226CD">
        <w:rPr>
          <w:rFonts w:ascii="Calibri" w:hAnsi="Calibri"/>
          <w:b/>
          <w:sz w:val="28"/>
          <w:szCs w:val="28"/>
        </w:rPr>
        <w:t>Washington State Office of Public Defense</w:t>
      </w:r>
    </w:p>
    <w:p w:rsidR="00BB2A74" w:rsidRPr="006226CD" w:rsidRDefault="00BB2A74" w:rsidP="00BB2A74">
      <w:pPr>
        <w:shd w:val="clear" w:color="auto" w:fill="E6E6E6"/>
        <w:jc w:val="center"/>
        <w:rPr>
          <w:rFonts w:ascii="Calibri" w:hAnsi="Calibri"/>
          <w:b/>
          <w:sz w:val="28"/>
          <w:szCs w:val="28"/>
        </w:rPr>
      </w:pPr>
      <w:r w:rsidRPr="006226CD">
        <w:rPr>
          <w:rFonts w:ascii="Calibri" w:hAnsi="Calibri"/>
          <w:b/>
          <w:sz w:val="28"/>
          <w:szCs w:val="28"/>
        </w:rPr>
        <w:t>Table II:  List-Appointed Public Defense Attorneys</w:t>
      </w:r>
      <w:r w:rsidR="00626D81">
        <w:rPr>
          <w:rFonts w:ascii="Calibri" w:hAnsi="Calibri"/>
          <w:b/>
          <w:sz w:val="28"/>
          <w:szCs w:val="28"/>
        </w:rPr>
        <w:t xml:space="preserve"> </w:t>
      </w:r>
      <w:r w:rsidR="0054574B">
        <w:rPr>
          <w:rFonts w:ascii="Calibri" w:hAnsi="Calibri"/>
          <w:b/>
          <w:sz w:val="28"/>
          <w:szCs w:val="28"/>
        </w:rPr>
        <w:t>202</w:t>
      </w:r>
      <w:r w:rsidR="00016CA3">
        <w:rPr>
          <w:rFonts w:ascii="Calibri" w:hAnsi="Calibri"/>
          <w:b/>
          <w:sz w:val="28"/>
          <w:szCs w:val="28"/>
        </w:rPr>
        <w:t>4</w:t>
      </w:r>
    </w:p>
    <w:p w:rsidR="00BB2A74" w:rsidRDefault="00BB2A74" w:rsidP="00BB2A74">
      <w:pPr>
        <w:jc w:val="center"/>
        <w:rPr>
          <w:b/>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7"/>
        <w:gridCol w:w="1408"/>
        <w:gridCol w:w="2055"/>
        <w:gridCol w:w="1990"/>
      </w:tblGrid>
      <w:tr w:rsidR="00EB6769" w:rsidRPr="000B606D" w:rsidTr="003F4481">
        <w:trPr>
          <w:trHeight w:val="1754"/>
          <w:jc w:val="center"/>
        </w:trPr>
        <w:tc>
          <w:tcPr>
            <w:tcW w:w="3897" w:type="dxa"/>
          </w:tcPr>
          <w:p w:rsidR="00EB6769" w:rsidRPr="006226CD" w:rsidRDefault="00EB6769" w:rsidP="00BB2A74">
            <w:pPr>
              <w:jc w:val="center"/>
              <w:rPr>
                <w:rFonts w:ascii="Calibri" w:hAnsi="Calibri"/>
                <w:sz w:val="20"/>
                <w:szCs w:val="20"/>
              </w:rPr>
            </w:pPr>
          </w:p>
          <w:p w:rsidR="00EB6769" w:rsidRPr="006226CD" w:rsidRDefault="00EB6769" w:rsidP="00BB2A74">
            <w:pPr>
              <w:jc w:val="center"/>
              <w:rPr>
                <w:rFonts w:ascii="Calibri" w:hAnsi="Calibri"/>
                <w:sz w:val="20"/>
                <w:szCs w:val="20"/>
              </w:rPr>
            </w:pPr>
            <w:r w:rsidRPr="006226CD">
              <w:rPr>
                <w:rFonts w:ascii="Calibri" w:hAnsi="Calibri"/>
                <w:sz w:val="20"/>
                <w:szCs w:val="20"/>
              </w:rPr>
              <w:t>Name of Attorney/Firm</w:t>
            </w:r>
          </w:p>
          <w:p w:rsidR="00EB6769" w:rsidRPr="003762FA" w:rsidRDefault="00EB6769" w:rsidP="00DC1CAD">
            <w:pPr>
              <w:jc w:val="center"/>
              <w:rPr>
                <w:rFonts w:ascii="Calibri" w:hAnsi="Calibri"/>
                <w:b/>
                <w:sz w:val="20"/>
                <w:szCs w:val="20"/>
              </w:rPr>
            </w:pPr>
            <w:r w:rsidRPr="003762FA">
              <w:rPr>
                <w:rFonts w:ascii="Calibri" w:hAnsi="Calibri"/>
                <w:b/>
                <w:sz w:val="20"/>
                <w:szCs w:val="20"/>
              </w:rPr>
              <w:t xml:space="preserve">(If firm, please identify the total number of attorney FTEs and the name of each attorney handling public defense cases.)  </w:t>
            </w:r>
          </w:p>
        </w:tc>
        <w:tc>
          <w:tcPr>
            <w:tcW w:w="1408" w:type="dxa"/>
          </w:tcPr>
          <w:p w:rsidR="003F4481" w:rsidRDefault="003F4481" w:rsidP="00734235">
            <w:pPr>
              <w:jc w:val="center"/>
              <w:rPr>
                <w:rFonts w:ascii="Calibri" w:hAnsi="Calibri"/>
                <w:sz w:val="20"/>
                <w:szCs w:val="20"/>
              </w:rPr>
            </w:pPr>
          </w:p>
          <w:p w:rsidR="00EB6769" w:rsidRPr="006226CD" w:rsidRDefault="00EB6769" w:rsidP="00734235">
            <w:pPr>
              <w:jc w:val="center"/>
              <w:rPr>
                <w:rFonts w:ascii="Calibri" w:hAnsi="Calibri"/>
                <w:sz w:val="20"/>
                <w:szCs w:val="20"/>
              </w:rPr>
            </w:pPr>
            <w:r>
              <w:rPr>
                <w:rFonts w:ascii="Calibri" w:hAnsi="Calibri"/>
                <w:sz w:val="20"/>
                <w:szCs w:val="20"/>
              </w:rPr>
              <w:t>WSBA Bar #</w:t>
            </w:r>
          </w:p>
        </w:tc>
        <w:tc>
          <w:tcPr>
            <w:tcW w:w="2055" w:type="dxa"/>
          </w:tcPr>
          <w:p w:rsidR="003F4481" w:rsidRDefault="003F4481" w:rsidP="003F4481">
            <w:pPr>
              <w:jc w:val="center"/>
              <w:rPr>
                <w:rFonts w:ascii="Calibri" w:hAnsi="Calibri"/>
                <w:sz w:val="20"/>
                <w:szCs w:val="20"/>
              </w:rPr>
            </w:pPr>
          </w:p>
          <w:p w:rsidR="00EB6769" w:rsidRPr="00710B1A" w:rsidRDefault="00EB6769" w:rsidP="003F4481">
            <w:pPr>
              <w:jc w:val="center"/>
              <w:rPr>
                <w:rFonts w:ascii="Calibri" w:hAnsi="Calibri"/>
                <w:color w:val="FF0000"/>
                <w:sz w:val="20"/>
                <w:szCs w:val="20"/>
              </w:rPr>
            </w:pPr>
            <w:r w:rsidRPr="006226CD">
              <w:rPr>
                <w:rFonts w:ascii="Calibri" w:hAnsi="Calibri"/>
                <w:sz w:val="20"/>
                <w:szCs w:val="20"/>
              </w:rPr>
              <w:t>Method and Rate of Payment</w:t>
            </w:r>
            <w:r w:rsidR="003F4481">
              <w:rPr>
                <w:rFonts w:ascii="Calibri" w:hAnsi="Calibri"/>
                <w:sz w:val="20"/>
                <w:szCs w:val="20"/>
              </w:rPr>
              <w:t xml:space="preserve"> </w:t>
            </w:r>
            <w:r w:rsidRPr="006226CD">
              <w:rPr>
                <w:rFonts w:ascii="Calibri" w:hAnsi="Calibri"/>
                <w:sz w:val="20"/>
                <w:szCs w:val="20"/>
              </w:rPr>
              <w:t>(per case/per hour, etc.)</w:t>
            </w:r>
          </w:p>
        </w:tc>
        <w:tc>
          <w:tcPr>
            <w:tcW w:w="1990" w:type="dxa"/>
          </w:tcPr>
          <w:p w:rsidR="00EB6769" w:rsidRPr="006226CD" w:rsidRDefault="00EB6769" w:rsidP="00BB2A74">
            <w:pPr>
              <w:jc w:val="center"/>
              <w:rPr>
                <w:rFonts w:ascii="Calibri" w:hAnsi="Calibri"/>
                <w:sz w:val="20"/>
                <w:szCs w:val="20"/>
              </w:rPr>
            </w:pPr>
          </w:p>
          <w:p w:rsidR="00EB6769" w:rsidRPr="006226CD" w:rsidRDefault="00EB6769" w:rsidP="00BB2A74">
            <w:pPr>
              <w:jc w:val="center"/>
              <w:rPr>
                <w:rFonts w:ascii="Calibri" w:hAnsi="Calibri"/>
                <w:sz w:val="20"/>
                <w:szCs w:val="20"/>
              </w:rPr>
            </w:pPr>
            <w:r>
              <w:rPr>
                <w:rFonts w:ascii="Calibri" w:hAnsi="Calibri"/>
                <w:sz w:val="20"/>
                <w:szCs w:val="20"/>
              </w:rPr>
              <w:t>Approx. no.</w:t>
            </w:r>
            <w:r w:rsidRPr="006226CD">
              <w:rPr>
                <w:rFonts w:ascii="Calibri" w:hAnsi="Calibri"/>
                <w:sz w:val="20"/>
                <w:szCs w:val="20"/>
              </w:rPr>
              <w:t xml:space="preserve"> of Cases Assigned</w:t>
            </w:r>
            <w:r>
              <w:rPr>
                <w:rFonts w:ascii="Calibri" w:hAnsi="Calibri"/>
                <w:sz w:val="20"/>
                <w:szCs w:val="20"/>
              </w:rPr>
              <w:t xml:space="preserve"> per Year</w:t>
            </w:r>
          </w:p>
          <w:p w:rsidR="00EB6769" w:rsidRPr="006226CD" w:rsidRDefault="00EB6769" w:rsidP="00BB2A74">
            <w:pPr>
              <w:jc w:val="center"/>
              <w:rPr>
                <w:rFonts w:ascii="Calibri" w:hAnsi="Calibri"/>
                <w:sz w:val="20"/>
                <w:szCs w:val="20"/>
              </w:rPr>
            </w:pPr>
            <w:r w:rsidRPr="006226CD">
              <w:rPr>
                <w:rFonts w:ascii="Calibri" w:hAnsi="Calibri"/>
                <w:sz w:val="20"/>
                <w:szCs w:val="20"/>
              </w:rPr>
              <w:t>(specify case type, e.g. felony, misdemeanor, juvenile, etc.)</w:t>
            </w:r>
          </w:p>
          <w:p w:rsidR="00EB6769" w:rsidRPr="006226CD" w:rsidRDefault="00EB6769" w:rsidP="00BB2A74">
            <w:pPr>
              <w:jc w:val="center"/>
              <w:rPr>
                <w:rFonts w:ascii="Calibri" w:hAnsi="Calibri"/>
                <w:sz w:val="20"/>
                <w:szCs w:val="20"/>
              </w:rPr>
            </w:pPr>
          </w:p>
        </w:tc>
      </w:tr>
      <w:tr w:rsidR="00EB6769" w:rsidRPr="000B606D" w:rsidTr="003F4481">
        <w:trPr>
          <w:trHeight w:val="720"/>
          <w:jc w:val="center"/>
        </w:trPr>
        <w:tc>
          <w:tcPr>
            <w:tcW w:w="3897" w:type="dxa"/>
          </w:tcPr>
          <w:p w:rsidR="00EB6769" w:rsidRPr="000B606D" w:rsidRDefault="00EB6769" w:rsidP="003F4481">
            <w:pPr>
              <w:rPr>
                <w:b/>
                <w:sz w:val="22"/>
              </w:rPr>
            </w:pPr>
            <w:r>
              <w:rPr>
                <w:b/>
                <w:sz w:val="22"/>
              </w:rPr>
              <w:fldChar w:fldCharType="begin">
                <w:ffData>
                  <w:name w:val="Text135"/>
                  <w:enabled/>
                  <w:calcOnExit w:val="0"/>
                  <w:textInput/>
                </w:ffData>
              </w:fldChar>
            </w:r>
            <w:bookmarkStart w:id="150" w:name="Text135"/>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150"/>
          </w:p>
        </w:tc>
        <w:tc>
          <w:tcPr>
            <w:tcW w:w="1408" w:type="dxa"/>
          </w:tcPr>
          <w:p w:rsidR="00EB6769" w:rsidRDefault="003F4481" w:rsidP="003F4481">
            <w:pPr>
              <w:rPr>
                <w:b/>
                <w:sz w:val="22"/>
              </w:rPr>
            </w:pPr>
            <w:r>
              <w:rPr>
                <w:sz w:val="18"/>
                <w:szCs w:val="18"/>
              </w:rPr>
              <w:fldChar w:fldCharType="begin">
                <w:ffData>
                  <w:name w:val="Text13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055" w:type="dxa"/>
          </w:tcPr>
          <w:p w:rsidR="00EB6769" w:rsidRPr="000B606D" w:rsidRDefault="00EB6769" w:rsidP="003F4481">
            <w:pPr>
              <w:rPr>
                <w:b/>
                <w:sz w:val="22"/>
              </w:rPr>
            </w:pPr>
            <w:r>
              <w:rPr>
                <w:b/>
                <w:sz w:val="22"/>
              </w:rPr>
              <w:fldChar w:fldCharType="begin">
                <w:ffData>
                  <w:name w:val="Text136"/>
                  <w:enabled/>
                  <w:calcOnExit w:val="0"/>
                  <w:textInput/>
                </w:ffData>
              </w:fldChar>
            </w:r>
            <w:bookmarkStart w:id="151" w:name="Text136"/>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151"/>
          </w:p>
        </w:tc>
        <w:tc>
          <w:tcPr>
            <w:tcW w:w="1990" w:type="dxa"/>
          </w:tcPr>
          <w:p w:rsidR="00EB6769" w:rsidRPr="000B606D" w:rsidRDefault="00EB6769" w:rsidP="003F4481">
            <w:pPr>
              <w:rPr>
                <w:b/>
                <w:sz w:val="22"/>
              </w:rPr>
            </w:pPr>
            <w:r>
              <w:rPr>
                <w:b/>
                <w:sz w:val="22"/>
              </w:rPr>
              <w:fldChar w:fldCharType="begin">
                <w:ffData>
                  <w:name w:val="Text137"/>
                  <w:enabled/>
                  <w:calcOnExit w:val="0"/>
                  <w:textInput/>
                </w:ffData>
              </w:fldChar>
            </w:r>
            <w:bookmarkStart w:id="152" w:name="Text137"/>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152"/>
          </w:p>
        </w:tc>
      </w:tr>
      <w:tr w:rsidR="00EB6769" w:rsidRPr="000B606D" w:rsidTr="003F4481">
        <w:trPr>
          <w:trHeight w:val="720"/>
          <w:jc w:val="center"/>
        </w:trPr>
        <w:tc>
          <w:tcPr>
            <w:tcW w:w="3897" w:type="dxa"/>
          </w:tcPr>
          <w:p w:rsidR="00EB6769" w:rsidRPr="000B606D" w:rsidRDefault="00EB6769" w:rsidP="003F4481">
            <w:pPr>
              <w:rPr>
                <w:b/>
                <w:sz w:val="22"/>
              </w:rPr>
            </w:pPr>
            <w:r>
              <w:rPr>
                <w:b/>
                <w:sz w:val="22"/>
              </w:rPr>
              <w:fldChar w:fldCharType="begin">
                <w:ffData>
                  <w:name w:val="Text13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1408" w:type="dxa"/>
          </w:tcPr>
          <w:p w:rsidR="00EB6769" w:rsidRDefault="003F4481" w:rsidP="003F4481">
            <w:pPr>
              <w:rPr>
                <w:b/>
                <w:sz w:val="22"/>
              </w:rPr>
            </w:pPr>
            <w:r>
              <w:rPr>
                <w:sz w:val="18"/>
                <w:szCs w:val="18"/>
              </w:rPr>
              <w:fldChar w:fldCharType="begin">
                <w:ffData>
                  <w:name w:val="Text13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055" w:type="dxa"/>
          </w:tcPr>
          <w:p w:rsidR="00EB6769" w:rsidRPr="000B606D" w:rsidRDefault="00EB6769" w:rsidP="003F4481">
            <w:pPr>
              <w:rPr>
                <w:b/>
                <w:sz w:val="22"/>
              </w:rPr>
            </w:pPr>
            <w:r>
              <w:rPr>
                <w:b/>
                <w:sz w:val="22"/>
              </w:rPr>
              <w:fldChar w:fldCharType="begin">
                <w:ffData>
                  <w:name w:val="Text13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1990" w:type="dxa"/>
          </w:tcPr>
          <w:p w:rsidR="00EB6769" w:rsidRPr="000B606D" w:rsidRDefault="00EB6769" w:rsidP="003F4481">
            <w:pPr>
              <w:rPr>
                <w:b/>
                <w:sz w:val="22"/>
              </w:rPr>
            </w:pPr>
            <w:r>
              <w:rPr>
                <w:b/>
                <w:sz w:val="22"/>
              </w:rPr>
              <w:fldChar w:fldCharType="begin">
                <w:ffData>
                  <w:name w:val="Text13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r>
      <w:tr w:rsidR="00EB6769" w:rsidRPr="000B606D" w:rsidTr="003F4481">
        <w:trPr>
          <w:trHeight w:val="720"/>
          <w:jc w:val="center"/>
        </w:trPr>
        <w:tc>
          <w:tcPr>
            <w:tcW w:w="3897" w:type="dxa"/>
          </w:tcPr>
          <w:p w:rsidR="00EB6769" w:rsidRPr="000B606D" w:rsidRDefault="00EB6769" w:rsidP="003F4481">
            <w:pPr>
              <w:rPr>
                <w:b/>
                <w:sz w:val="22"/>
              </w:rPr>
            </w:pPr>
            <w:r>
              <w:rPr>
                <w:b/>
                <w:sz w:val="22"/>
              </w:rPr>
              <w:fldChar w:fldCharType="begin">
                <w:ffData>
                  <w:name w:val="Text13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1408" w:type="dxa"/>
          </w:tcPr>
          <w:p w:rsidR="00EB6769" w:rsidRDefault="003F4481" w:rsidP="003F4481">
            <w:pPr>
              <w:rPr>
                <w:b/>
                <w:sz w:val="22"/>
              </w:rPr>
            </w:pPr>
            <w:r>
              <w:rPr>
                <w:sz w:val="18"/>
                <w:szCs w:val="18"/>
              </w:rPr>
              <w:fldChar w:fldCharType="begin">
                <w:ffData>
                  <w:name w:val="Text13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055" w:type="dxa"/>
          </w:tcPr>
          <w:p w:rsidR="00EB6769" w:rsidRPr="000B606D" w:rsidRDefault="00EB6769" w:rsidP="003F4481">
            <w:pPr>
              <w:rPr>
                <w:b/>
                <w:sz w:val="22"/>
              </w:rPr>
            </w:pPr>
            <w:r>
              <w:rPr>
                <w:b/>
                <w:sz w:val="22"/>
              </w:rPr>
              <w:fldChar w:fldCharType="begin">
                <w:ffData>
                  <w:name w:val="Text13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1990" w:type="dxa"/>
          </w:tcPr>
          <w:p w:rsidR="00EB6769" w:rsidRPr="000B606D" w:rsidRDefault="00EB6769" w:rsidP="003F4481">
            <w:pPr>
              <w:rPr>
                <w:b/>
                <w:sz w:val="22"/>
              </w:rPr>
            </w:pPr>
            <w:r>
              <w:rPr>
                <w:b/>
                <w:sz w:val="22"/>
              </w:rPr>
              <w:fldChar w:fldCharType="begin">
                <w:ffData>
                  <w:name w:val="Text13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r>
      <w:tr w:rsidR="00EB6769" w:rsidRPr="000B606D" w:rsidTr="003F4481">
        <w:trPr>
          <w:trHeight w:val="720"/>
          <w:jc w:val="center"/>
        </w:trPr>
        <w:tc>
          <w:tcPr>
            <w:tcW w:w="3897" w:type="dxa"/>
          </w:tcPr>
          <w:p w:rsidR="00EB6769" w:rsidRPr="000B606D" w:rsidRDefault="00EB6769" w:rsidP="003F4481">
            <w:pPr>
              <w:rPr>
                <w:b/>
                <w:sz w:val="22"/>
              </w:rPr>
            </w:pPr>
            <w:r>
              <w:rPr>
                <w:b/>
                <w:sz w:val="22"/>
              </w:rPr>
              <w:fldChar w:fldCharType="begin">
                <w:ffData>
                  <w:name w:val="Text13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1408" w:type="dxa"/>
          </w:tcPr>
          <w:p w:rsidR="00EB6769" w:rsidRDefault="003F4481" w:rsidP="003F4481">
            <w:pPr>
              <w:rPr>
                <w:b/>
                <w:sz w:val="22"/>
              </w:rPr>
            </w:pPr>
            <w:r>
              <w:rPr>
                <w:sz w:val="18"/>
                <w:szCs w:val="18"/>
              </w:rPr>
              <w:fldChar w:fldCharType="begin">
                <w:ffData>
                  <w:name w:val="Text13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055" w:type="dxa"/>
          </w:tcPr>
          <w:p w:rsidR="00EB6769" w:rsidRPr="000B606D" w:rsidRDefault="00EB6769" w:rsidP="003F4481">
            <w:pPr>
              <w:rPr>
                <w:b/>
                <w:sz w:val="22"/>
              </w:rPr>
            </w:pPr>
            <w:r>
              <w:rPr>
                <w:b/>
                <w:sz w:val="22"/>
              </w:rPr>
              <w:fldChar w:fldCharType="begin">
                <w:ffData>
                  <w:name w:val="Text13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1990" w:type="dxa"/>
          </w:tcPr>
          <w:p w:rsidR="00EB6769" w:rsidRPr="000B606D" w:rsidRDefault="00EB6769" w:rsidP="003F4481">
            <w:pPr>
              <w:rPr>
                <w:b/>
                <w:sz w:val="22"/>
              </w:rPr>
            </w:pPr>
            <w:r>
              <w:rPr>
                <w:b/>
                <w:sz w:val="22"/>
              </w:rPr>
              <w:fldChar w:fldCharType="begin">
                <w:ffData>
                  <w:name w:val="Text13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r>
      <w:tr w:rsidR="00EB6769" w:rsidRPr="000B606D" w:rsidTr="003F4481">
        <w:trPr>
          <w:trHeight w:val="720"/>
          <w:jc w:val="center"/>
        </w:trPr>
        <w:tc>
          <w:tcPr>
            <w:tcW w:w="3897" w:type="dxa"/>
          </w:tcPr>
          <w:p w:rsidR="00EB6769" w:rsidRPr="000B606D" w:rsidRDefault="00EB6769" w:rsidP="003F4481">
            <w:pPr>
              <w:rPr>
                <w:b/>
                <w:sz w:val="22"/>
              </w:rPr>
            </w:pPr>
            <w:r>
              <w:rPr>
                <w:b/>
                <w:sz w:val="22"/>
              </w:rPr>
              <w:fldChar w:fldCharType="begin">
                <w:ffData>
                  <w:name w:val="Text13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1408" w:type="dxa"/>
          </w:tcPr>
          <w:p w:rsidR="00EB6769" w:rsidRDefault="003F4481" w:rsidP="003F4481">
            <w:pPr>
              <w:rPr>
                <w:b/>
                <w:sz w:val="22"/>
              </w:rPr>
            </w:pPr>
            <w:r>
              <w:rPr>
                <w:sz w:val="18"/>
                <w:szCs w:val="18"/>
              </w:rPr>
              <w:fldChar w:fldCharType="begin">
                <w:ffData>
                  <w:name w:val="Text13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055" w:type="dxa"/>
          </w:tcPr>
          <w:p w:rsidR="00EB6769" w:rsidRPr="000B606D" w:rsidRDefault="00EB6769" w:rsidP="003F4481">
            <w:pPr>
              <w:rPr>
                <w:b/>
                <w:sz w:val="22"/>
              </w:rPr>
            </w:pPr>
            <w:r>
              <w:rPr>
                <w:b/>
                <w:sz w:val="22"/>
              </w:rPr>
              <w:fldChar w:fldCharType="begin">
                <w:ffData>
                  <w:name w:val="Text13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1990" w:type="dxa"/>
          </w:tcPr>
          <w:p w:rsidR="00EB6769" w:rsidRPr="000B606D" w:rsidRDefault="00EB6769" w:rsidP="003F4481">
            <w:pPr>
              <w:rPr>
                <w:b/>
                <w:sz w:val="22"/>
              </w:rPr>
            </w:pPr>
            <w:r>
              <w:rPr>
                <w:b/>
                <w:sz w:val="22"/>
              </w:rPr>
              <w:fldChar w:fldCharType="begin">
                <w:ffData>
                  <w:name w:val="Text13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r>
      <w:tr w:rsidR="00EB6769" w:rsidRPr="000B606D" w:rsidTr="003F4481">
        <w:trPr>
          <w:trHeight w:val="720"/>
          <w:jc w:val="center"/>
        </w:trPr>
        <w:tc>
          <w:tcPr>
            <w:tcW w:w="3897" w:type="dxa"/>
          </w:tcPr>
          <w:p w:rsidR="00EB6769" w:rsidRPr="000B606D" w:rsidRDefault="00EB6769" w:rsidP="003F4481">
            <w:pPr>
              <w:rPr>
                <w:b/>
                <w:sz w:val="22"/>
              </w:rPr>
            </w:pPr>
            <w:r>
              <w:rPr>
                <w:b/>
                <w:sz w:val="22"/>
              </w:rPr>
              <w:fldChar w:fldCharType="begin">
                <w:ffData>
                  <w:name w:val="Text13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1408" w:type="dxa"/>
          </w:tcPr>
          <w:p w:rsidR="00EB6769" w:rsidRDefault="003F4481" w:rsidP="003F4481">
            <w:pPr>
              <w:rPr>
                <w:b/>
                <w:sz w:val="22"/>
              </w:rPr>
            </w:pPr>
            <w:r>
              <w:rPr>
                <w:sz w:val="18"/>
                <w:szCs w:val="18"/>
              </w:rPr>
              <w:fldChar w:fldCharType="begin">
                <w:ffData>
                  <w:name w:val="Text13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055" w:type="dxa"/>
          </w:tcPr>
          <w:p w:rsidR="00EB6769" w:rsidRPr="000B606D" w:rsidRDefault="00EB6769" w:rsidP="003F4481">
            <w:pPr>
              <w:rPr>
                <w:b/>
                <w:sz w:val="22"/>
              </w:rPr>
            </w:pPr>
            <w:r>
              <w:rPr>
                <w:b/>
                <w:sz w:val="22"/>
              </w:rPr>
              <w:fldChar w:fldCharType="begin">
                <w:ffData>
                  <w:name w:val="Text13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1990" w:type="dxa"/>
          </w:tcPr>
          <w:p w:rsidR="00EB6769" w:rsidRPr="002B6FED" w:rsidRDefault="00EB6769" w:rsidP="003F4481">
            <w:pPr>
              <w:rPr>
                <w:b/>
                <w:sz w:val="22"/>
              </w:rPr>
            </w:pPr>
            <w:r>
              <w:rPr>
                <w:b/>
                <w:sz w:val="22"/>
              </w:rPr>
              <w:fldChar w:fldCharType="begin">
                <w:ffData>
                  <w:name w:val="Text13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r>
      <w:tr w:rsidR="00EB6769" w:rsidRPr="000B606D" w:rsidTr="003F4481">
        <w:trPr>
          <w:trHeight w:val="720"/>
          <w:jc w:val="center"/>
        </w:trPr>
        <w:tc>
          <w:tcPr>
            <w:tcW w:w="3897" w:type="dxa"/>
          </w:tcPr>
          <w:p w:rsidR="00EB6769" w:rsidRPr="000B606D" w:rsidRDefault="00EB6769" w:rsidP="003F4481">
            <w:pPr>
              <w:rPr>
                <w:b/>
                <w:sz w:val="22"/>
              </w:rPr>
            </w:pPr>
            <w:r>
              <w:rPr>
                <w:b/>
                <w:sz w:val="22"/>
              </w:rPr>
              <w:fldChar w:fldCharType="begin">
                <w:ffData>
                  <w:name w:val="Text13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1408" w:type="dxa"/>
          </w:tcPr>
          <w:p w:rsidR="00EB6769" w:rsidRDefault="003F4481" w:rsidP="003F4481">
            <w:pPr>
              <w:rPr>
                <w:b/>
                <w:sz w:val="22"/>
              </w:rPr>
            </w:pPr>
            <w:r>
              <w:rPr>
                <w:sz w:val="18"/>
                <w:szCs w:val="18"/>
              </w:rPr>
              <w:fldChar w:fldCharType="begin">
                <w:ffData>
                  <w:name w:val="Text13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055" w:type="dxa"/>
          </w:tcPr>
          <w:p w:rsidR="00EB6769" w:rsidRPr="000B606D" w:rsidRDefault="00EB6769" w:rsidP="003F4481">
            <w:pPr>
              <w:rPr>
                <w:b/>
                <w:sz w:val="22"/>
              </w:rPr>
            </w:pPr>
            <w:r>
              <w:rPr>
                <w:b/>
                <w:sz w:val="22"/>
              </w:rPr>
              <w:fldChar w:fldCharType="begin">
                <w:ffData>
                  <w:name w:val="Text13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1990" w:type="dxa"/>
          </w:tcPr>
          <w:p w:rsidR="00EB6769" w:rsidRPr="000B606D" w:rsidRDefault="00EB6769" w:rsidP="003F4481">
            <w:pPr>
              <w:rPr>
                <w:b/>
                <w:sz w:val="22"/>
              </w:rPr>
            </w:pPr>
            <w:r>
              <w:rPr>
                <w:b/>
                <w:sz w:val="22"/>
              </w:rPr>
              <w:fldChar w:fldCharType="begin">
                <w:ffData>
                  <w:name w:val="Text13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r>
      <w:tr w:rsidR="00EB6769" w:rsidRPr="000B606D" w:rsidTr="003F4481">
        <w:trPr>
          <w:trHeight w:val="720"/>
          <w:jc w:val="center"/>
        </w:trPr>
        <w:tc>
          <w:tcPr>
            <w:tcW w:w="3897" w:type="dxa"/>
          </w:tcPr>
          <w:p w:rsidR="00EB6769" w:rsidRPr="000B606D" w:rsidRDefault="00EB6769" w:rsidP="003F4481">
            <w:pPr>
              <w:rPr>
                <w:b/>
                <w:sz w:val="22"/>
              </w:rPr>
            </w:pPr>
            <w:r>
              <w:rPr>
                <w:b/>
                <w:sz w:val="22"/>
              </w:rPr>
              <w:fldChar w:fldCharType="begin">
                <w:ffData>
                  <w:name w:val="Text13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1408" w:type="dxa"/>
          </w:tcPr>
          <w:p w:rsidR="00EB6769" w:rsidRDefault="003F4481" w:rsidP="003F4481">
            <w:pPr>
              <w:rPr>
                <w:b/>
                <w:sz w:val="22"/>
              </w:rPr>
            </w:pPr>
            <w:r>
              <w:rPr>
                <w:sz w:val="18"/>
                <w:szCs w:val="18"/>
              </w:rPr>
              <w:fldChar w:fldCharType="begin">
                <w:ffData>
                  <w:name w:val="Text13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055" w:type="dxa"/>
          </w:tcPr>
          <w:p w:rsidR="00EB6769" w:rsidRPr="000B606D" w:rsidRDefault="00EB6769" w:rsidP="003F4481">
            <w:pPr>
              <w:rPr>
                <w:b/>
                <w:sz w:val="22"/>
              </w:rPr>
            </w:pPr>
            <w:r>
              <w:rPr>
                <w:b/>
                <w:sz w:val="22"/>
              </w:rPr>
              <w:fldChar w:fldCharType="begin">
                <w:ffData>
                  <w:name w:val="Text13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1990" w:type="dxa"/>
          </w:tcPr>
          <w:p w:rsidR="00EB6769" w:rsidRPr="000B606D" w:rsidRDefault="00EB6769" w:rsidP="003F4481">
            <w:pPr>
              <w:rPr>
                <w:b/>
                <w:sz w:val="22"/>
              </w:rPr>
            </w:pPr>
            <w:r>
              <w:rPr>
                <w:b/>
                <w:sz w:val="22"/>
              </w:rPr>
              <w:fldChar w:fldCharType="begin">
                <w:ffData>
                  <w:name w:val="Text13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r>
      <w:tr w:rsidR="00EB6769" w:rsidRPr="000B606D" w:rsidTr="003F4481">
        <w:trPr>
          <w:trHeight w:val="720"/>
          <w:jc w:val="center"/>
        </w:trPr>
        <w:tc>
          <w:tcPr>
            <w:tcW w:w="3897" w:type="dxa"/>
          </w:tcPr>
          <w:p w:rsidR="00EB6769" w:rsidRPr="000B606D" w:rsidRDefault="00EB6769" w:rsidP="003F4481">
            <w:pPr>
              <w:rPr>
                <w:b/>
                <w:sz w:val="22"/>
              </w:rPr>
            </w:pPr>
            <w:r>
              <w:rPr>
                <w:b/>
                <w:sz w:val="22"/>
              </w:rPr>
              <w:fldChar w:fldCharType="begin">
                <w:ffData>
                  <w:name w:val="Text13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1408" w:type="dxa"/>
          </w:tcPr>
          <w:p w:rsidR="00EB6769" w:rsidRDefault="003F4481" w:rsidP="003F4481">
            <w:pPr>
              <w:rPr>
                <w:b/>
                <w:sz w:val="22"/>
              </w:rPr>
            </w:pPr>
            <w:r>
              <w:rPr>
                <w:sz w:val="18"/>
                <w:szCs w:val="18"/>
              </w:rPr>
              <w:fldChar w:fldCharType="begin">
                <w:ffData>
                  <w:name w:val="Text13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055" w:type="dxa"/>
          </w:tcPr>
          <w:p w:rsidR="00EB6769" w:rsidRPr="000B606D" w:rsidRDefault="00EB6769" w:rsidP="003F4481">
            <w:pPr>
              <w:rPr>
                <w:b/>
                <w:sz w:val="22"/>
              </w:rPr>
            </w:pPr>
            <w:r>
              <w:rPr>
                <w:b/>
                <w:sz w:val="22"/>
              </w:rPr>
              <w:fldChar w:fldCharType="begin">
                <w:ffData>
                  <w:name w:val="Text13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1990" w:type="dxa"/>
          </w:tcPr>
          <w:p w:rsidR="00EB6769" w:rsidRPr="000B606D" w:rsidRDefault="00EB6769" w:rsidP="003F4481">
            <w:pPr>
              <w:rPr>
                <w:b/>
                <w:sz w:val="22"/>
              </w:rPr>
            </w:pPr>
            <w:r>
              <w:rPr>
                <w:b/>
                <w:sz w:val="22"/>
              </w:rPr>
              <w:fldChar w:fldCharType="begin">
                <w:ffData>
                  <w:name w:val="Text13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r>
      <w:tr w:rsidR="00EB6769" w:rsidRPr="000B606D" w:rsidTr="003F4481">
        <w:trPr>
          <w:trHeight w:val="720"/>
          <w:jc w:val="center"/>
        </w:trPr>
        <w:tc>
          <w:tcPr>
            <w:tcW w:w="3897" w:type="dxa"/>
          </w:tcPr>
          <w:p w:rsidR="00EB6769" w:rsidRPr="000B606D" w:rsidRDefault="00EB6769" w:rsidP="003F4481">
            <w:pPr>
              <w:rPr>
                <w:b/>
                <w:sz w:val="22"/>
              </w:rPr>
            </w:pPr>
            <w:r>
              <w:rPr>
                <w:b/>
                <w:sz w:val="22"/>
              </w:rPr>
              <w:fldChar w:fldCharType="begin">
                <w:ffData>
                  <w:name w:val="Text13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1408" w:type="dxa"/>
          </w:tcPr>
          <w:p w:rsidR="00EB6769" w:rsidRDefault="003F4481" w:rsidP="003F4481">
            <w:pPr>
              <w:rPr>
                <w:b/>
                <w:sz w:val="22"/>
              </w:rPr>
            </w:pPr>
            <w:r>
              <w:rPr>
                <w:sz w:val="18"/>
                <w:szCs w:val="18"/>
              </w:rPr>
              <w:fldChar w:fldCharType="begin">
                <w:ffData>
                  <w:name w:val="Text13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055" w:type="dxa"/>
          </w:tcPr>
          <w:p w:rsidR="00EB6769" w:rsidRPr="000B606D" w:rsidRDefault="00EB6769" w:rsidP="003F4481">
            <w:pPr>
              <w:rPr>
                <w:b/>
                <w:sz w:val="22"/>
              </w:rPr>
            </w:pPr>
            <w:r>
              <w:rPr>
                <w:b/>
                <w:sz w:val="22"/>
              </w:rPr>
              <w:fldChar w:fldCharType="begin">
                <w:ffData>
                  <w:name w:val="Text13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1990" w:type="dxa"/>
          </w:tcPr>
          <w:p w:rsidR="00EB6769" w:rsidRPr="000B606D" w:rsidRDefault="00EB6769" w:rsidP="003F4481">
            <w:pPr>
              <w:rPr>
                <w:b/>
                <w:sz w:val="22"/>
              </w:rPr>
            </w:pPr>
            <w:r>
              <w:rPr>
                <w:b/>
                <w:sz w:val="22"/>
              </w:rPr>
              <w:fldChar w:fldCharType="begin">
                <w:ffData>
                  <w:name w:val="Text13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r>
      <w:tr w:rsidR="00EB6769" w:rsidRPr="000B606D" w:rsidTr="003F4481">
        <w:trPr>
          <w:trHeight w:val="720"/>
          <w:jc w:val="center"/>
        </w:trPr>
        <w:tc>
          <w:tcPr>
            <w:tcW w:w="3897" w:type="dxa"/>
          </w:tcPr>
          <w:p w:rsidR="00EB6769" w:rsidRPr="000B606D" w:rsidRDefault="00EB6769" w:rsidP="003F4481">
            <w:pPr>
              <w:rPr>
                <w:b/>
                <w:sz w:val="22"/>
              </w:rPr>
            </w:pPr>
            <w:r>
              <w:rPr>
                <w:b/>
                <w:sz w:val="22"/>
              </w:rPr>
              <w:fldChar w:fldCharType="begin">
                <w:ffData>
                  <w:name w:val="Text13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1408" w:type="dxa"/>
          </w:tcPr>
          <w:p w:rsidR="00EB6769" w:rsidRDefault="003F4481" w:rsidP="003F4481">
            <w:pPr>
              <w:rPr>
                <w:b/>
                <w:sz w:val="22"/>
              </w:rPr>
            </w:pPr>
            <w:r>
              <w:rPr>
                <w:sz w:val="18"/>
                <w:szCs w:val="18"/>
              </w:rPr>
              <w:fldChar w:fldCharType="begin">
                <w:ffData>
                  <w:name w:val="Text13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055" w:type="dxa"/>
          </w:tcPr>
          <w:p w:rsidR="00EB6769" w:rsidRPr="000B606D" w:rsidRDefault="00EB6769" w:rsidP="003F4481">
            <w:pPr>
              <w:rPr>
                <w:b/>
                <w:sz w:val="22"/>
              </w:rPr>
            </w:pPr>
            <w:r>
              <w:rPr>
                <w:b/>
                <w:sz w:val="22"/>
              </w:rPr>
              <w:fldChar w:fldCharType="begin">
                <w:ffData>
                  <w:name w:val="Text13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1990" w:type="dxa"/>
          </w:tcPr>
          <w:p w:rsidR="00EB6769" w:rsidRPr="000B606D" w:rsidRDefault="00EB6769" w:rsidP="003F4481">
            <w:pPr>
              <w:rPr>
                <w:b/>
                <w:sz w:val="22"/>
              </w:rPr>
            </w:pPr>
            <w:r>
              <w:rPr>
                <w:b/>
                <w:sz w:val="22"/>
              </w:rPr>
              <w:fldChar w:fldCharType="begin">
                <w:ffData>
                  <w:name w:val="Text13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r>
      <w:tr w:rsidR="00EB6769" w:rsidRPr="000B606D" w:rsidTr="003F4481">
        <w:trPr>
          <w:trHeight w:val="720"/>
          <w:jc w:val="center"/>
        </w:trPr>
        <w:tc>
          <w:tcPr>
            <w:tcW w:w="3897" w:type="dxa"/>
          </w:tcPr>
          <w:p w:rsidR="00EB6769" w:rsidRPr="000B606D" w:rsidRDefault="00EB6769" w:rsidP="003F4481">
            <w:pPr>
              <w:rPr>
                <w:b/>
                <w:sz w:val="22"/>
              </w:rPr>
            </w:pPr>
            <w:r>
              <w:rPr>
                <w:b/>
                <w:sz w:val="22"/>
              </w:rPr>
              <w:fldChar w:fldCharType="begin">
                <w:ffData>
                  <w:name w:val="Text13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1408" w:type="dxa"/>
          </w:tcPr>
          <w:p w:rsidR="00EB6769" w:rsidRDefault="003F4481" w:rsidP="003F4481">
            <w:pPr>
              <w:rPr>
                <w:b/>
                <w:sz w:val="22"/>
              </w:rPr>
            </w:pPr>
            <w:r>
              <w:rPr>
                <w:sz w:val="18"/>
                <w:szCs w:val="18"/>
              </w:rPr>
              <w:fldChar w:fldCharType="begin">
                <w:ffData>
                  <w:name w:val="Text13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055" w:type="dxa"/>
          </w:tcPr>
          <w:p w:rsidR="00EB6769" w:rsidRPr="000B606D" w:rsidRDefault="00EB6769" w:rsidP="003F4481">
            <w:pPr>
              <w:rPr>
                <w:b/>
                <w:sz w:val="22"/>
              </w:rPr>
            </w:pPr>
            <w:r>
              <w:rPr>
                <w:b/>
                <w:sz w:val="22"/>
              </w:rPr>
              <w:fldChar w:fldCharType="begin">
                <w:ffData>
                  <w:name w:val="Text13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1990" w:type="dxa"/>
          </w:tcPr>
          <w:p w:rsidR="00EB6769" w:rsidRPr="000B606D" w:rsidRDefault="00EB6769" w:rsidP="003F4481">
            <w:pPr>
              <w:rPr>
                <w:b/>
                <w:sz w:val="22"/>
              </w:rPr>
            </w:pPr>
            <w:r>
              <w:rPr>
                <w:b/>
                <w:sz w:val="22"/>
              </w:rPr>
              <w:fldChar w:fldCharType="begin">
                <w:ffData>
                  <w:name w:val="Text13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r>
      <w:tr w:rsidR="00EB6769" w:rsidRPr="000B606D" w:rsidTr="003F4481">
        <w:trPr>
          <w:trHeight w:val="720"/>
          <w:jc w:val="center"/>
        </w:trPr>
        <w:tc>
          <w:tcPr>
            <w:tcW w:w="3897" w:type="dxa"/>
          </w:tcPr>
          <w:p w:rsidR="00EB6769" w:rsidRPr="000B606D" w:rsidRDefault="00EB6769" w:rsidP="003F4481">
            <w:pPr>
              <w:rPr>
                <w:b/>
                <w:sz w:val="22"/>
              </w:rPr>
            </w:pPr>
            <w:r>
              <w:rPr>
                <w:b/>
                <w:sz w:val="22"/>
              </w:rPr>
              <w:fldChar w:fldCharType="begin">
                <w:ffData>
                  <w:name w:val="Text13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1408" w:type="dxa"/>
          </w:tcPr>
          <w:p w:rsidR="00EB6769" w:rsidRDefault="003F4481" w:rsidP="003F4481">
            <w:pPr>
              <w:rPr>
                <w:b/>
                <w:sz w:val="22"/>
              </w:rPr>
            </w:pPr>
            <w:r>
              <w:rPr>
                <w:sz w:val="18"/>
                <w:szCs w:val="18"/>
              </w:rPr>
              <w:fldChar w:fldCharType="begin">
                <w:ffData>
                  <w:name w:val="Text13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055" w:type="dxa"/>
          </w:tcPr>
          <w:p w:rsidR="00EB6769" w:rsidRPr="000B606D" w:rsidRDefault="00EB6769" w:rsidP="003F4481">
            <w:pPr>
              <w:rPr>
                <w:b/>
                <w:sz w:val="22"/>
              </w:rPr>
            </w:pPr>
            <w:r>
              <w:rPr>
                <w:b/>
                <w:sz w:val="22"/>
              </w:rPr>
              <w:fldChar w:fldCharType="begin">
                <w:ffData>
                  <w:name w:val="Text13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1990" w:type="dxa"/>
          </w:tcPr>
          <w:p w:rsidR="00EB6769" w:rsidRPr="000B606D" w:rsidRDefault="00EB6769" w:rsidP="003F4481">
            <w:pPr>
              <w:rPr>
                <w:b/>
                <w:sz w:val="22"/>
              </w:rPr>
            </w:pPr>
            <w:r>
              <w:rPr>
                <w:b/>
                <w:sz w:val="22"/>
              </w:rPr>
              <w:fldChar w:fldCharType="begin">
                <w:ffData>
                  <w:name w:val="Text13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r>
    </w:tbl>
    <w:p w:rsidR="00E5239D" w:rsidRDefault="00E5239D" w:rsidP="00014822"/>
    <w:p w:rsidR="0031484F" w:rsidRDefault="00E5239D" w:rsidP="00014822">
      <w:r>
        <w:br w:type="page"/>
      </w:r>
    </w:p>
    <w:p w:rsidR="00E5239D" w:rsidRPr="006226CD" w:rsidRDefault="00E5239D" w:rsidP="00E5239D">
      <w:pPr>
        <w:shd w:val="clear" w:color="auto" w:fill="E6E6E6"/>
        <w:jc w:val="center"/>
        <w:rPr>
          <w:rFonts w:ascii="Calibri" w:hAnsi="Calibri"/>
          <w:b/>
          <w:sz w:val="28"/>
          <w:szCs w:val="28"/>
        </w:rPr>
      </w:pPr>
      <w:r w:rsidRPr="006226CD">
        <w:rPr>
          <w:rFonts w:ascii="Calibri" w:hAnsi="Calibri"/>
          <w:b/>
          <w:sz w:val="28"/>
          <w:szCs w:val="28"/>
        </w:rPr>
        <w:t>Washington State Office of Public Defense</w:t>
      </w:r>
    </w:p>
    <w:p w:rsidR="00E5239D" w:rsidRPr="006226CD" w:rsidRDefault="00E5239D" w:rsidP="00E5239D">
      <w:pPr>
        <w:shd w:val="clear" w:color="auto" w:fill="E6E6E6"/>
        <w:jc w:val="center"/>
        <w:rPr>
          <w:rFonts w:ascii="Calibri" w:hAnsi="Calibri"/>
          <w:b/>
          <w:sz w:val="28"/>
          <w:szCs w:val="28"/>
        </w:rPr>
      </w:pPr>
      <w:r w:rsidRPr="006226CD">
        <w:rPr>
          <w:rFonts w:ascii="Calibri" w:hAnsi="Calibri"/>
          <w:b/>
          <w:sz w:val="28"/>
          <w:szCs w:val="28"/>
        </w:rPr>
        <w:t xml:space="preserve">Table </w:t>
      </w:r>
      <w:r>
        <w:rPr>
          <w:rFonts w:ascii="Calibri" w:hAnsi="Calibri"/>
          <w:b/>
          <w:sz w:val="28"/>
          <w:szCs w:val="28"/>
        </w:rPr>
        <w:t>II</w:t>
      </w:r>
      <w:r w:rsidRPr="006226CD">
        <w:rPr>
          <w:rFonts w:ascii="Calibri" w:hAnsi="Calibri"/>
          <w:b/>
          <w:sz w:val="28"/>
          <w:szCs w:val="28"/>
        </w:rPr>
        <w:t xml:space="preserve">I:  </w:t>
      </w:r>
      <w:r w:rsidR="0054574B">
        <w:rPr>
          <w:rFonts w:ascii="Calibri" w:hAnsi="Calibri"/>
          <w:b/>
          <w:sz w:val="28"/>
          <w:szCs w:val="28"/>
        </w:rPr>
        <w:t>202</w:t>
      </w:r>
      <w:r w:rsidR="00016CA3">
        <w:rPr>
          <w:rFonts w:ascii="Calibri" w:hAnsi="Calibri"/>
          <w:b/>
          <w:sz w:val="28"/>
          <w:szCs w:val="28"/>
        </w:rPr>
        <w:t>4</w:t>
      </w:r>
      <w:r>
        <w:rPr>
          <w:rFonts w:ascii="Calibri" w:hAnsi="Calibri"/>
          <w:b/>
          <w:sz w:val="28"/>
          <w:szCs w:val="28"/>
        </w:rPr>
        <w:t xml:space="preserve"> FTEs – County or Non-Profit Public Defense Agency</w:t>
      </w:r>
    </w:p>
    <w:p w:rsidR="00E5239D" w:rsidRDefault="00E5239D" w:rsidP="0001482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230"/>
      </w:tblGrid>
      <w:tr w:rsidR="00E5239D" w:rsidRPr="007B4B20" w:rsidTr="007B4B20">
        <w:trPr>
          <w:trHeight w:val="432"/>
          <w:jc w:val="center"/>
        </w:trPr>
        <w:tc>
          <w:tcPr>
            <w:tcW w:w="4608" w:type="dxa"/>
            <w:shd w:val="clear" w:color="auto" w:fill="auto"/>
            <w:vAlign w:val="center"/>
          </w:tcPr>
          <w:p w:rsidR="00E5239D" w:rsidRPr="007B4B20" w:rsidRDefault="00E223B7" w:rsidP="007B4B20">
            <w:pPr>
              <w:jc w:val="center"/>
              <w:rPr>
                <w:rFonts w:ascii="Calibri" w:hAnsi="Calibri" w:cs="Calibri"/>
                <w:b/>
              </w:rPr>
            </w:pPr>
            <w:r w:rsidRPr="007B4B20">
              <w:rPr>
                <w:rFonts w:ascii="Calibri" w:hAnsi="Calibri" w:cs="Calibri"/>
                <w:b/>
              </w:rPr>
              <w:t>Job Category</w:t>
            </w:r>
          </w:p>
        </w:tc>
        <w:tc>
          <w:tcPr>
            <w:tcW w:w="4230" w:type="dxa"/>
            <w:shd w:val="clear" w:color="auto" w:fill="auto"/>
            <w:vAlign w:val="center"/>
          </w:tcPr>
          <w:p w:rsidR="00E5239D" w:rsidRPr="007B4B20" w:rsidRDefault="00E223B7" w:rsidP="007B4B20">
            <w:pPr>
              <w:jc w:val="center"/>
              <w:rPr>
                <w:rFonts w:ascii="Calibri" w:hAnsi="Calibri" w:cs="Calibri"/>
                <w:b/>
              </w:rPr>
            </w:pPr>
            <w:r w:rsidRPr="007B4B20">
              <w:rPr>
                <w:rFonts w:ascii="Calibri" w:hAnsi="Calibri" w:cs="Calibri"/>
                <w:b/>
              </w:rPr>
              <w:t>Number of Full Time Equivalents (FTEs)</w:t>
            </w:r>
          </w:p>
        </w:tc>
      </w:tr>
      <w:tr w:rsidR="00E5239D" w:rsidRPr="00BB4E6D" w:rsidTr="007B4B20">
        <w:trPr>
          <w:trHeight w:val="432"/>
          <w:jc w:val="center"/>
        </w:trPr>
        <w:tc>
          <w:tcPr>
            <w:tcW w:w="4608" w:type="dxa"/>
            <w:shd w:val="clear" w:color="auto" w:fill="auto"/>
            <w:vAlign w:val="center"/>
          </w:tcPr>
          <w:p w:rsidR="00E5239D" w:rsidRPr="00BB4E6D" w:rsidRDefault="00E223B7" w:rsidP="007B4B20">
            <w:pPr>
              <w:rPr>
                <w:rFonts w:ascii="Calibri" w:hAnsi="Calibri" w:cs="Calibri"/>
              </w:rPr>
            </w:pPr>
            <w:r w:rsidRPr="00BB4E6D">
              <w:rPr>
                <w:rFonts w:ascii="Calibri" w:hAnsi="Calibri" w:cs="Calibri"/>
              </w:rPr>
              <w:t xml:space="preserve">Supervising Attorney </w:t>
            </w:r>
          </w:p>
        </w:tc>
        <w:tc>
          <w:tcPr>
            <w:tcW w:w="4230" w:type="dxa"/>
            <w:shd w:val="clear" w:color="auto" w:fill="auto"/>
            <w:vAlign w:val="center"/>
          </w:tcPr>
          <w:p w:rsidR="00E5239D" w:rsidRPr="00BB4E6D" w:rsidRDefault="002B6FED" w:rsidP="007B4B20">
            <w:pPr>
              <w:jc w:val="center"/>
              <w:rPr>
                <w:rFonts w:ascii="Calibri" w:hAnsi="Calibri" w:cs="Calibri"/>
              </w:rPr>
            </w:pPr>
            <w:r>
              <w:rPr>
                <w:b/>
                <w:sz w:val="22"/>
              </w:rPr>
              <w:fldChar w:fldCharType="begin">
                <w:ffData>
                  <w:name w:val="Text13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r>
      <w:tr w:rsidR="00E5239D" w:rsidRPr="00BB4E6D" w:rsidTr="007B4B20">
        <w:trPr>
          <w:trHeight w:val="432"/>
          <w:jc w:val="center"/>
        </w:trPr>
        <w:tc>
          <w:tcPr>
            <w:tcW w:w="4608" w:type="dxa"/>
            <w:shd w:val="clear" w:color="auto" w:fill="auto"/>
            <w:vAlign w:val="center"/>
          </w:tcPr>
          <w:p w:rsidR="00E5239D" w:rsidRPr="00BB4E6D" w:rsidRDefault="00E223B7" w:rsidP="007B4B20">
            <w:pPr>
              <w:rPr>
                <w:rFonts w:ascii="Calibri" w:hAnsi="Calibri" w:cs="Calibri"/>
              </w:rPr>
            </w:pPr>
            <w:r w:rsidRPr="00BB4E6D">
              <w:rPr>
                <w:rFonts w:ascii="Calibri" w:hAnsi="Calibri" w:cs="Calibri"/>
              </w:rPr>
              <w:t>Attorney</w:t>
            </w:r>
          </w:p>
        </w:tc>
        <w:tc>
          <w:tcPr>
            <w:tcW w:w="4230" w:type="dxa"/>
            <w:shd w:val="clear" w:color="auto" w:fill="auto"/>
            <w:vAlign w:val="center"/>
          </w:tcPr>
          <w:p w:rsidR="00E5239D" w:rsidRPr="00BB4E6D" w:rsidRDefault="002B6FED" w:rsidP="007B4B20">
            <w:pPr>
              <w:jc w:val="center"/>
              <w:rPr>
                <w:rFonts w:ascii="Calibri" w:hAnsi="Calibri" w:cs="Calibri"/>
              </w:rPr>
            </w:pPr>
            <w:r>
              <w:rPr>
                <w:b/>
                <w:sz w:val="22"/>
              </w:rPr>
              <w:fldChar w:fldCharType="begin">
                <w:ffData>
                  <w:name w:val="Text13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r>
      <w:tr w:rsidR="00E5239D" w:rsidRPr="00BB4E6D" w:rsidTr="007B4B20">
        <w:trPr>
          <w:trHeight w:val="432"/>
          <w:jc w:val="center"/>
        </w:trPr>
        <w:tc>
          <w:tcPr>
            <w:tcW w:w="4608" w:type="dxa"/>
            <w:shd w:val="clear" w:color="auto" w:fill="auto"/>
            <w:vAlign w:val="center"/>
          </w:tcPr>
          <w:p w:rsidR="00E5239D" w:rsidRPr="00BB4E6D" w:rsidRDefault="00E223B7" w:rsidP="007B4B20">
            <w:pPr>
              <w:rPr>
                <w:rFonts w:ascii="Calibri" w:hAnsi="Calibri" w:cs="Calibri"/>
              </w:rPr>
            </w:pPr>
            <w:r w:rsidRPr="00BB4E6D">
              <w:rPr>
                <w:rFonts w:ascii="Calibri" w:hAnsi="Calibri" w:cs="Calibri"/>
              </w:rPr>
              <w:t>Investigator</w:t>
            </w:r>
          </w:p>
        </w:tc>
        <w:tc>
          <w:tcPr>
            <w:tcW w:w="4230" w:type="dxa"/>
            <w:shd w:val="clear" w:color="auto" w:fill="auto"/>
            <w:vAlign w:val="center"/>
          </w:tcPr>
          <w:p w:rsidR="00E5239D" w:rsidRPr="00BB4E6D" w:rsidRDefault="002B6FED" w:rsidP="007B4B20">
            <w:pPr>
              <w:jc w:val="center"/>
              <w:rPr>
                <w:rFonts w:ascii="Calibri" w:hAnsi="Calibri" w:cs="Calibri"/>
              </w:rPr>
            </w:pPr>
            <w:r>
              <w:rPr>
                <w:b/>
                <w:sz w:val="22"/>
              </w:rPr>
              <w:fldChar w:fldCharType="begin">
                <w:ffData>
                  <w:name w:val="Text13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r>
      <w:tr w:rsidR="00E5239D" w:rsidRPr="00BB4E6D" w:rsidTr="007B4B20">
        <w:trPr>
          <w:trHeight w:val="432"/>
          <w:jc w:val="center"/>
        </w:trPr>
        <w:tc>
          <w:tcPr>
            <w:tcW w:w="4608" w:type="dxa"/>
            <w:shd w:val="clear" w:color="auto" w:fill="auto"/>
            <w:vAlign w:val="center"/>
          </w:tcPr>
          <w:p w:rsidR="00E5239D" w:rsidRPr="00BB4E6D" w:rsidRDefault="00E223B7" w:rsidP="007B4B20">
            <w:pPr>
              <w:rPr>
                <w:rFonts w:ascii="Calibri" w:hAnsi="Calibri" w:cs="Calibri"/>
              </w:rPr>
            </w:pPr>
            <w:r w:rsidRPr="00BB4E6D">
              <w:rPr>
                <w:rFonts w:ascii="Calibri" w:hAnsi="Calibri" w:cs="Calibri"/>
              </w:rPr>
              <w:t>Social Worker or Mitigation Expert</w:t>
            </w:r>
          </w:p>
        </w:tc>
        <w:tc>
          <w:tcPr>
            <w:tcW w:w="4230" w:type="dxa"/>
            <w:shd w:val="clear" w:color="auto" w:fill="auto"/>
            <w:vAlign w:val="center"/>
          </w:tcPr>
          <w:p w:rsidR="00E5239D" w:rsidRPr="00BB4E6D" w:rsidRDefault="002B6FED" w:rsidP="007B4B20">
            <w:pPr>
              <w:jc w:val="center"/>
              <w:rPr>
                <w:rFonts w:ascii="Calibri" w:hAnsi="Calibri" w:cs="Calibri"/>
              </w:rPr>
            </w:pPr>
            <w:r>
              <w:rPr>
                <w:b/>
                <w:sz w:val="22"/>
              </w:rPr>
              <w:fldChar w:fldCharType="begin">
                <w:ffData>
                  <w:name w:val="Text13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r>
      <w:tr w:rsidR="00E5239D" w:rsidRPr="00BB4E6D" w:rsidTr="007B4B20">
        <w:trPr>
          <w:trHeight w:val="432"/>
          <w:jc w:val="center"/>
        </w:trPr>
        <w:tc>
          <w:tcPr>
            <w:tcW w:w="4608" w:type="dxa"/>
            <w:shd w:val="clear" w:color="auto" w:fill="auto"/>
            <w:vAlign w:val="center"/>
          </w:tcPr>
          <w:p w:rsidR="00E5239D" w:rsidRPr="00BB4E6D" w:rsidRDefault="00E223B7" w:rsidP="007B4B20">
            <w:pPr>
              <w:rPr>
                <w:rFonts w:ascii="Calibri" w:hAnsi="Calibri" w:cs="Calibri"/>
              </w:rPr>
            </w:pPr>
            <w:r w:rsidRPr="00BB4E6D">
              <w:rPr>
                <w:rFonts w:ascii="Calibri" w:hAnsi="Calibri" w:cs="Calibri"/>
              </w:rPr>
              <w:t>Attorney Assistant*</w:t>
            </w:r>
          </w:p>
        </w:tc>
        <w:tc>
          <w:tcPr>
            <w:tcW w:w="4230" w:type="dxa"/>
            <w:shd w:val="clear" w:color="auto" w:fill="auto"/>
            <w:vAlign w:val="center"/>
          </w:tcPr>
          <w:p w:rsidR="00E5239D" w:rsidRPr="00BB4E6D" w:rsidRDefault="002B6FED" w:rsidP="007B4B20">
            <w:pPr>
              <w:jc w:val="center"/>
              <w:rPr>
                <w:rFonts w:ascii="Calibri" w:hAnsi="Calibri" w:cs="Calibri"/>
              </w:rPr>
            </w:pPr>
            <w:r>
              <w:rPr>
                <w:b/>
                <w:sz w:val="22"/>
              </w:rPr>
              <w:fldChar w:fldCharType="begin">
                <w:ffData>
                  <w:name w:val="Text13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r>
      <w:tr w:rsidR="00E5239D" w:rsidRPr="00BB4E6D" w:rsidTr="007B4B20">
        <w:trPr>
          <w:trHeight w:val="432"/>
          <w:jc w:val="center"/>
        </w:trPr>
        <w:tc>
          <w:tcPr>
            <w:tcW w:w="4608" w:type="dxa"/>
            <w:shd w:val="clear" w:color="auto" w:fill="auto"/>
            <w:vAlign w:val="center"/>
          </w:tcPr>
          <w:p w:rsidR="00E5239D" w:rsidRPr="00BB4E6D" w:rsidRDefault="00E223B7" w:rsidP="007B4B20">
            <w:pPr>
              <w:rPr>
                <w:rFonts w:ascii="Calibri" w:hAnsi="Calibri" w:cs="Calibri"/>
              </w:rPr>
            </w:pPr>
            <w:r w:rsidRPr="00BB4E6D">
              <w:rPr>
                <w:rFonts w:ascii="Calibri" w:hAnsi="Calibri" w:cs="Calibri"/>
              </w:rPr>
              <w:t>Administrative Staff**</w:t>
            </w:r>
          </w:p>
        </w:tc>
        <w:tc>
          <w:tcPr>
            <w:tcW w:w="4230" w:type="dxa"/>
            <w:shd w:val="clear" w:color="auto" w:fill="auto"/>
            <w:vAlign w:val="center"/>
          </w:tcPr>
          <w:p w:rsidR="00E5239D" w:rsidRPr="00BB4E6D" w:rsidRDefault="002B6FED" w:rsidP="007B4B20">
            <w:pPr>
              <w:jc w:val="center"/>
              <w:rPr>
                <w:rFonts w:ascii="Calibri" w:hAnsi="Calibri" w:cs="Calibri"/>
              </w:rPr>
            </w:pPr>
            <w:r>
              <w:rPr>
                <w:b/>
                <w:sz w:val="22"/>
              </w:rPr>
              <w:fldChar w:fldCharType="begin">
                <w:ffData>
                  <w:name w:val="Text13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r>
      <w:tr w:rsidR="00E223B7" w:rsidRPr="00BB4E6D" w:rsidTr="007B4B20">
        <w:trPr>
          <w:trHeight w:val="432"/>
          <w:jc w:val="center"/>
        </w:trPr>
        <w:tc>
          <w:tcPr>
            <w:tcW w:w="4608" w:type="dxa"/>
            <w:shd w:val="clear" w:color="auto" w:fill="auto"/>
            <w:vAlign w:val="center"/>
          </w:tcPr>
          <w:p w:rsidR="00E223B7" w:rsidRPr="00BB4E6D" w:rsidRDefault="00E223B7" w:rsidP="007B4B20">
            <w:pPr>
              <w:rPr>
                <w:rFonts w:ascii="Calibri" w:hAnsi="Calibri" w:cs="Calibri"/>
              </w:rPr>
            </w:pPr>
            <w:r w:rsidRPr="00BB4E6D">
              <w:rPr>
                <w:rFonts w:ascii="Calibri" w:hAnsi="Calibri" w:cs="Calibri"/>
              </w:rPr>
              <w:t>Other (describe below)</w:t>
            </w:r>
          </w:p>
        </w:tc>
        <w:tc>
          <w:tcPr>
            <w:tcW w:w="4230" w:type="dxa"/>
            <w:shd w:val="clear" w:color="auto" w:fill="auto"/>
            <w:vAlign w:val="center"/>
          </w:tcPr>
          <w:p w:rsidR="00E223B7" w:rsidRPr="00BB4E6D" w:rsidRDefault="002B6FED" w:rsidP="007B4B20">
            <w:pPr>
              <w:jc w:val="center"/>
              <w:rPr>
                <w:rFonts w:ascii="Calibri" w:hAnsi="Calibri" w:cs="Calibri"/>
              </w:rPr>
            </w:pPr>
            <w:r>
              <w:rPr>
                <w:b/>
                <w:sz w:val="22"/>
              </w:rPr>
              <w:fldChar w:fldCharType="begin">
                <w:ffData>
                  <w:name w:val="Text13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r>
    </w:tbl>
    <w:p w:rsidR="00E5239D" w:rsidRPr="00BB4E6D" w:rsidRDefault="00E5239D" w:rsidP="00014822">
      <w:pPr>
        <w:rPr>
          <w:rFonts w:ascii="Calibri" w:hAnsi="Calibri" w:cs="Calibri"/>
        </w:rPr>
      </w:pPr>
    </w:p>
    <w:tbl>
      <w:tblPr>
        <w:tblW w:w="0" w:type="auto"/>
        <w:tblLook w:val="04A0" w:firstRow="1" w:lastRow="0" w:firstColumn="1" w:lastColumn="0" w:noHBand="0" w:noVBand="1"/>
      </w:tblPr>
      <w:tblGrid>
        <w:gridCol w:w="917"/>
        <w:gridCol w:w="8443"/>
      </w:tblGrid>
      <w:tr w:rsidR="007B4B20" w:rsidRPr="00C329A1" w:rsidTr="002B6FED">
        <w:trPr>
          <w:trHeight w:val="288"/>
        </w:trPr>
        <w:tc>
          <w:tcPr>
            <w:tcW w:w="918" w:type="dxa"/>
            <w:shd w:val="clear" w:color="auto" w:fill="auto"/>
          </w:tcPr>
          <w:p w:rsidR="007B4B20" w:rsidRPr="00C329A1" w:rsidRDefault="007B4B20" w:rsidP="007B4B20">
            <w:pPr>
              <w:rPr>
                <w:rFonts w:ascii="Calibri" w:hAnsi="Calibri" w:cs="Calibri"/>
              </w:rPr>
            </w:pPr>
            <w:r w:rsidRPr="00C329A1">
              <w:rPr>
                <w:rFonts w:ascii="Calibri" w:hAnsi="Calibri" w:cs="Calibri"/>
              </w:rPr>
              <w:t>Other:</w:t>
            </w:r>
          </w:p>
        </w:tc>
        <w:tc>
          <w:tcPr>
            <w:tcW w:w="8658" w:type="dxa"/>
            <w:tcBorders>
              <w:bottom w:val="single" w:sz="4" w:space="0" w:color="auto"/>
            </w:tcBorders>
            <w:shd w:val="clear" w:color="auto" w:fill="auto"/>
          </w:tcPr>
          <w:p w:rsidR="007B4B20" w:rsidRPr="00C329A1" w:rsidRDefault="002B6FED" w:rsidP="007B4B20">
            <w:pPr>
              <w:rPr>
                <w:rFonts w:ascii="Calibri" w:hAnsi="Calibri" w:cs="Calibri"/>
              </w:rPr>
            </w:pPr>
            <w:r>
              <w:rPr>
                <w:b/>
                <w:sz w:val="22"/>
              </w:rPr>
              <w:fldChar w:fldCharType="begin">
                <w:ffData>
                  <w:name w:val="Text13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r>
      <w:tr w:rsidR="007B4B20" w:rsidRPr="00C329A1" w:rsidTr="00C329A1">
        <w:trPr>
          <w:trHeight w:val="720"/>
        </w:trPr>
        <w:tc>
          <w:tcPr>
            <w:tcW w:w="9576" w:type="dxa"/>
            <w:gridSpan w:val="2"/>
            <w:shd w:val="clear" w:color="auto" w:fill="auto"/>
          </w:tcPr>
          <w:p w:rsidR="007B4B20" w:rsidRPr="00C329A1" w:rsidRDefault="007B4B20" w:rsidP="007B4B20">
            <w:pPr>
              <w:rPr>
                <w:rFonts w:ascii="Calibri" w:hAnsi="Calibri" w:cs="Calibri"/>
              </w:rPr>
            </w:pPr>
          </w:p>
        </w:tc>
      </w:tr>
      <w:tr w:rsidR="007B4B20" w:rsidRPr="00C329A1" w:rsidTr="00C329A1">
        <w:trPr>
          <w:trHeight w:val="720"/>
        </w:trPr>
        <w:tc>
          <w:tcPr>
            <w:tcW w:w="9576" w:type="dxa"/>
            <w:gridSpan w:val="2"/>
            <w:shd w:val="clear" w:color="auto" w:fill="auto"/>
          </w:tcPr>
          <w:p w:rsidR="007B4B20" w:rsidRPr="00C329A1" w:rsidRDefault="007B4B20" w:rsidP="007B4B20">
            <w:pPr>
              <w:rPr>
                <w:rFonts w:ascii="Calibri" w:hAnsi="Calibri" w:cs="Calibri"/>
              </w:rPr>
            </w:pPr>
            <w:r w:rsidRPr="00C329A1">
              <w:rPr>
                <w:rFonts w:ascii="Calibri" w:hAnsi="Calibri" w:cs="Calibri"/>
                <w:sz w:val="22"/>
              </w:rPr>
              <w:t>*Attorney Assistant refers to employees who directly support attorneys in legal representation and client services. Examples include trial assistant, legal assistant, paralegal, and docket clerk staff.</w:t>
            </w:r>
          </w:p>
        </w:tc>
      </w:tr>
      <w:tr w:rsidR="007B4B20" w:rsidRPr="00C329A1" w:rsidTr="00C329A1">
        <w:trPr>
          <w:trHeight w:val="720"/>
        </w:trPr>
        <w:tc>
          <w:tcPr>
            <w:tcW w:w="9576" w:type="dxa"/>
            <w:gridSpan w:val="2"/>
            <w:shd w:val="clear" w:color="auto" w:fill="auto"/>
          </w:tcPr>
          <w:p w:rsidR="007B4B20" w:rsidRPr="00C329A1" w:rsidRDefault="007B4B20" w:rsidP="007B4B20">
            <w:pPr>
              <w:rPr>
                <w:rFonts w:ascii="Calibri" w:hAnsi="Calibri" w:cs="Calibri"/>
              </w:rPr>
            </w:pPr>
            <w:r w:rsidRPr="00C329A1">
              <w:rPr>
                <w:rFonts w:ascii="Calibri" w:hAnsi="Calibri" w:cs="Calibri"/>
                <w:sz w:val="22"/>
              </w:rPr>
              <w:t>**Administrative Staff refers to employees who provide office services rather than direct attorney or client services. Examples include reception, information technology, human resources, and finance.</w:t>
            </w:r>
          </w:p>
        </w:tc>
      </w:tr>
    </w:tbl>
    <w:p w:rsidR="005B1D42" w:rsidRDefault="005B1D42" w:rsidP="00661419">
      <w:pPr>
        <w:ind w:left="180" w:hanging="180"/>
        <w:rPr>
          <w:rFonts w:ascii="Calibri Light" w:hAnsi="Calibri Light" w:cs="Calibri Light"/>
          <w:sz w:val="20"/>
        </w:rPr>
        <w:sectPr w:rsidR="005B1D42" w:rsidSect="00661419">
          <w:headerReference w:type="even" r:id="rId42"/>
          <w:headerReference w:type="default" r:id="rId43"/>
          <w:footerReference w:type="default" r:id="rId44"/>
          <w:headerReference w:type="first" r:id="rId45"/>
          <w:pgSz w:w="12240" w:h="15840"/>
          <w:pgMar w:top="1152" w:right="1440" w:bottom="864" w:left="1440" w:header="720" w:footer="720" w:gutter="0"/>
          <w:cols w:space="720"/>
          <w:docGrid w:linePitch="360"/>
        </w:sectPr>
      </w:pPr>
    </w:p>
    <w:tbl>
      <w:tblPr>
        <w:tblW w:w="7828" w:type="dxa"/>
        <w:jc w:val="center"/>
        <w:tblLook w:val="04A0" w:firstRow="1" w:lastRow="0" w:firstColumn="1" w:lastColumn="0" w:noHBand="0" w:noVBand="1"/>
      </w:tblPr>
      <w:tblGrid>
        <w:gridCol w:w="1569"/>
        <w:gridCol w:w="2145"/>
        <w:gridCol w:w="61"/>
        <w:gridCol w:w="2343"/>
        <w:gridCol w:w="1710"/>
      </w:tblGrid>
      <w:tr w:rsidR="005B1D42" w:rsidRPr="003435EA" w:rsidTr="00030357">
        <w:trPr>
          <w:trHeight w:val="636"/>
          <w:jc w:val="center"/>
        </w:trPr>
        <w:tc>
          <w:tcPr>
            <w:tcW w:w="1569" w:type="dxa"/>
            <w:tcBorders>
              <w:top w:val="single" w:sz="4" w:space="0" w:color="auto"/>
              <w:left w:val="single" w:sz="4" w:space="0" w:color="auto"/>
              <w:bottom w:val="single" w:sz="4" w:space="0" w:color="auto"/>
              <w:right w:val="single" w:sz="4" w:space="0" w:color="auto"/>
            </w:tcBorders>
            <w:shd w:val="clear" w:color="auto" w:fill="1F4E79"/>
            <w:noWrap/>
            <w:vAlign w:val="center"/>
            <w:hideMark/>
          </w:tcPr>
          <w:p w:rsidR="005B1D42" w:rsidRPr="003435EA" w:rsidRDefault="005B1D42" w:rsidP="005B1D42">
            <w:pPr>
              <w:jc w:val="center"/>
              <w:rPr>
                <w:rFonts w:ascii="Calibri" w:eastAsia="Times New Roman" w:hAnsi="Calibri" w:cs="Calibri"/>
                <w:b/>
                <w:color w:val="FFFFFF"/>
                <w:sz w:val="21"/>
                <w:szCs w:val="21"/>
              </w:rPr>
            </w:pPr>
            <w:r w:rsidRPr="003435EA">
              <w:rPr>
                <w:rFonts w:ascii="Calibri" w:eastAsia="Times New Roman" w:hAnsi="Calibri" w:cs="Calibri"/>
                <w:b/>
                <w:color w:val="FFFFFF"/>
                <w:sz w:val="21"/>
                <w:szCs w:val="21"/>
              </w:rPr>
              <w:t>County</w:t>
            </w:r>
          </w:p>
        </w:tc>
        <w:tc>
          <w:tcPr>
            <w:tcW w:w="2206" w:type="dxa"/>
            <w:gridSpan w:val="2"/>
            <w:tcBorders>
              <w:top w:val="single" w:sz="4" w:space="0" w:color="auto"/>
              <w:left w:val="nil"/>
              <w:bottom w:val="single" w:sz="4" w:space="0" w:color="auto"/>
              <w:right w:val="single" w:sz="4" w:space="0" w:color="auto"/>
            </w:tcBorders>
            <w:shd w:val="clear" w:color="auto" w:fill="1F4E79"/>
            <w:vAlign w:val="center"/>
            <w:hideMark/>
          </w:tcPr>
          <w:p w:rsidR="005B1D42" w:rsidRPr="003435EA" w:rsidRDefault="0054574B" w:rsidP="005B1D42">
            <w:pPr>
              <w:jc w:val="center"/>
              <w:rPr>
                <w:rFonts w:ascii="Calibri" w:eastAsia="Times New Roman" w:hAnsi="Calibri" w:cs="Calibri"/>
                <w:b/>
                <w:color w:val="FFFFFF"/>
                <w:sz w:val="21"/>
                <w:szCs w:val="21"/>
              </w:rPr>
            </w:pPr>
            <w:r>
              <w:rPr>
                <w:rFonts w:ascii="Calibri" w:eastAsia="Times New Roman" w:hAnsi="Calibri" w:cs="Calibri"/>
                <w:b/>
                <w:color w:val="FFFFFF"/>
                <w:sz w:val="21"/>
                <w:szCs w:val="21"/>
              </w:rPr>
              <w:t>202</w:t>
            </w:r>
            <w:r w:rsidR="00127B8B">
              <w:rPr>
                <w:rFonts w:ascii="Calibri" w:eastAsia="Times New Roman" w:hAnsi="Calibri" w:cs="Calibri"/>
                <w:b/>
                <w:color w:val="FFFFFF"/>
                <w:sz w:val="21"/>
                <w:szCs w:val="21"/>
              </w:rPr>
              <w:t>2</w:t>
            </w:r>
            <w:r w:rsidR="005B1D42" w:rsidRPr="003435EA">
              <w:rPr>
                <w:rFonts w:ascii="Calibri" w:eastAsia="Times New Roman" w:hAnsi="Calibri" w:cs="Calibri"/>
                <w:b/>
                <w:color w:val="FFFFFF"/>
                <w:sz w:val="21"/>
                <w:szCs w:val="21"/>
              </w:rPr>
              <w:t xml:space="preserve"> OFM Population Estimate*</w:t>
            </w:r>
          </w:p>
        </w:tc>
        <w:tc>
          <w:tcPr>
            <w:tcW w:w="2343" w:type="dxa"/>
            <w:tcBorders>
              <w:top w:val="single" w:sz="4" w:space="0" w:color="auto"/>
              <w:left w:val="nil"/>
              <w:bottom w:val="single" w:sz="4" w:space="0" w:color="auto"/>
              <w:right w:val="single" w:sz="4" w:space="0" w:color="auto"/>
            </w:tcBorders>
            <w:shd w:val="clear" w:color="auto" w:fill="1F4E79"/>
            <w:vAlign w:val="center"/>
            <w:hideMark/>
          </w:tcPr>
          <w:p w:rsidR="005B1D42" w:rsidRPr="003435EA" w:rsidRDefault="0054574B" w:rsidP="005B1D42">
            <w:pPr>
              <w:jc w:val="center"/>
              <w:rPr>
                <w:rFonts w:ascii="Calibri" w:eastAsia="Times New Roman" w:hAnsi="Calibri" w:cs="Calibri"/>
                <w:b/>
                <w:color w:val="FFFFFF"/>
                <w:sz w:val="21"/>
                <w:szCs w:val="21"/>
              </w:rPr>
            </w:pPr>
            <w:r>
              <w:rPr>
                <w:rFonts w:ascii="Calibri" w:eastAsia="Times New Roman" w:hAnsi="Calibri" w:cs="Calibri"/>
                <w:b/>
                <w:color w:val="FFFFFF"/>
                <w:sz w:val="21"/>
                <w:szCs w:val="21"/>
              </w:rPr>
              <w:t>202</w:t>
            </w:r>
            <w:r w:rsidR="00030357">
              <w:rPr>
                <w:rFonts w:ascii="Calibri" w:eastAsia="Times New Roman" w:hAnsi="Calibri" w:cs="Calibri"/>
                <w:b/>
                <w:color w:val="FFFFFF"/>
                <w:sz w:val="21"/>
                <w:szCs w:val="21"/>
              </w:rPr>
              <w:t>2</w:t>
            </w:r>
            <w:r w:rsidR="005B1D42" w:rsidRPr="003435EA">
              <w:rPr>
                <w:rFonts w:ascii="Calibri" w:eastAsia="Times New Roman" w:hAnsi="Calibri" w:cs="Calibri"/>
                <w:b/>
                <w:color w:val="FFFFFF"/>
                <w:sz w:val="21"/>
                <w:szCs w:val="21"/>
              </w:rPr>
              <w:t xml:space="preserve"> Superior Court Filings**</w:t>
            </w:r>
          </w:p>
        </w:tc>
        <w:tc>
          <w:tcPr>
            <w:tcW w:w="1710" w:type="dxa"/>
            <w:tcBorders>
              <w:top w:val="single" w:sz="4" w:space="0" w:color="auto"/>
              <w:left w:val="nil"/>
              <w:bottom w:val="single" w:sz="4" w:space="0" w:color="auto"/>
              <w:right w:val="single" w:sz="4" w:space="0" w:color="auto"/>
            </w:tcBorders>
            <w:shd w:val="clear" w:color="auto" w:fill="1F4E79"/>
            <w:vAlign w:val="center"/>
            <w:hideMark/>
          </w:tcPr>
          <w:p w:rsidR="005B1D42" w:rsidRPr="003435EA" w:rsidRDefault="005B1D42" w:rsidP="005B1D42">
            <w:pPr>
              <w:jc w:val="center"/>
              <w:rPr>
                <w:rFonts w:ascii="Calibri" w:eastAsia="Times New Roman" w:hAnsi="Calibri" w:cs="Calibri"/>
                <w:b/>
                <w:color w:val="FFFFFF"/>
                <w:sz w:val="21"/>
                <w:szCs w:val="21"/>
              </w:rPr>
            </w:pPr>
            <w:r w:rsidRPr="003435EA">
              <w:rPr>
                <w:rFonts w:ascii="Calibri" w:eastAsia="Times New Roman" w:hAnsi="Calibri" w:cs="Calibri"/>
                <w:b/>
                <w:color w:val="FFFFFF"/>
                <w:sz w:val="21"/>
                <w:szCs w:val="21"/>
              </w:rPr>
              <w:t>Estimated</w:t>
            </w:r>
            <w:r w:rsidR="00FD5289">
              <w:rPr>
                <w:rFonts w:ascii="Calibri" w:eastAsia="Times New Roman" w:hAnsi="Calibri" w:cs="Calibri"/>
                <w:b/>
                <w:color w:val="FFFFFF"/>
                <w:sz w:val="21"/>
                <w:szCs w:val="21"/>
              </w:rPr>
              <w:t xml:space="preserve"> 2024</w:t>
            </w:r>
            <w:r w:rsidRPr="003435EA">
              <w:rPr>
                <w:rFonts w:ascii="Calibri" w:eastAsia="Times New Roman" w:hAnsi="Calibri" w:cs="Calibri"/>
                <w:b/>
                <w:color w:val="FFFFFF"/>
                <w:sz w:val="21"/>
                <w:szCs w:val="21"/>
              </w:rPr>
              <w:t xml:space="preserve"> Distribution</w:t>
            </w:r>
          </w:p>
        </w:tc>
      </w:tr>
      <w:tr w:rsidR="00030357" w:rsidRPr="003435EA" w:rsidTr="004B7C80">
        <w:trPr>
          <w:trHeight w:val="288"/>
          <w:jc w:val="center"/>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rsidR="00030357" w:rsidRPr="003435EA" w:rsidRDefault="00030357" w:rsidP="00030357">
            <w:pPr>
              <w:rPr>
                <w:rFonts w:ascii="Calibri" w:eastAsia="Times New Roman" w:hAnsi="Calibri" w:cs="Calibri"/>
                <w:sz w:val="20"/>
                <w:szCs w:val="20"/>
              </w:rPr>
            </w:pPr>
            <w:r w:rsidRPr="003435EA">
              <w:rPr>
                <w:rFonts w:ascii="Calibri" w:eastAsia="Times New Roman" w:hAnsi="Calibri" w:cs="Calibri"/>
                <w:sz w:val="20"/>
                <w:szCs w:val="20"/>
              </w:rPr>
              <w:t>Adams</w:t>
            </w:r>
          </w:p>
        </w:tc>
        <w:tc>
          <w:tcPr>
            <w:tcW w:w="2145" w:type="dxa"/>
            <w:tcBorders>
              <w:top w:val="nil"/>
              <w:left w:val="nil"/>
              <w:bottom w:val="single" w:sz="4" w:space="0" w:color="auto"/>
              <w:right w:val="single" w:sz="4" w:space="0" w:color="auto"/>
            </w:tcBorders>
            <w:shd w:val="clear" w:color="auto" w:fill="auto"/>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21,100</w:t>
            </w:r>
          </w:p>
        </w:tc>
        <w:tc>
          <w:tcPr>
            <w:tcW w:w="2404" w:type="dxa"/>
            <w:gridSpan w:val="2"/>
            <w:tcBorders>
              <w:top w:val="nil"/>
              <w:left w:val="nil"/>
              <w:bottom w:val="single" w:sz="4" w:space="0" w:color="auto"/>
              <w:right w:val="single" w:sz="4" w:space="0" w:color="auto"/>
            </w:tcBorders>
            <w:shd w:val="clear" w:color="auto" w:fill="auto"/>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171</w:t>
            </w:r>
          </w:p>
        </w:tc>
        <w:tc>
          <w:tcPr>
            <w:tcW w:w="1710" w:type="dxa"/>
            <w:tcBorders>
              <w:top w:val="nil"/>
              <w:left w:val="nil"/>
              <w:bottom w:val="single" w:sz="4" w:space="0" w:color="auto"/>
              <w:right w:val="single" w:sz="4" w:space="0" w:color="auto"/>
            </w:tcBorders>
            <w:shd w:val="clear" w:color="auto" w:fill="auto"/>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$30,704</w:t>
            </w:r>
          </w:p>
        </w:tc>
      </w:tr>
      <w:tr w:rsidR="00030357" w:rsidRPr="003435EA" w:rsidTr="004B7C80">
        <w:trPr>
          <w:trHeight w:val="288"/>
          <w:jc w:val="center"/>
        </w:trPr>
        <w:tc>
          <w:tcPr>
            <w:tcW w:w="1569" w:type="dxa"/>
            <w:tcBorders>
              <w:top w:val="nil"/>
              <w:left w:val="single" w:sz="4" w:space="0" w:color="auto"/>
              <w:bottom w:val="single" w:sz="4" w:space="0" w:color="auto"/>
              <w:right w:val="single" w:sz="4" w:space="0" w:color="auto"/>
            </w:tcBorders>
            <w:shd w:val="clear" w:color="auto" w:fill="D9D9D9"/>
            <w:noWrap/>
            <w:vAlign w:val="bottom"/>
            <w:hideMark/>
          </w:tcPr>
          <w:p w:rsidR="00030357" w:rsidRPr="003435EA" w:rsidRDefault="00030357" w:rsidP="00030357">
            <w:pPr>
              <w:rPr>
                <w:rFonts w:ascii="Calibri" w:eastAsia="Times New Roman" w:hAnsi="Calibri" w:cs="Calibri"/>
                <w:sz w:val="20"/>
                <w:szCs w:val="20"/>
              </w:rPr>
            </w:pPr>
            <w:r w:rsidRPr="003435EA">
              <w:rPr>
                <w:rFonts w:ascii="Calibri" w:eastAsia="Times New Roman" w:hAnsi="Calibri" w:cs="Calibri"/>
                <w:sz w:val="20"/>
                <w:szCs w:val="20"/>
              </w:rPr>
              <w:t>Asotin</w:t>
            </w:r>
          </w:p>
        </w:tc>
        <w:tc>
          <w:tcPr>
            <w:tcW w:w="2145" w:type="dxa"/>
            <w:tcBorders>
              <w:top w:val="nil"/>
              <w:left w:val="nil"/>
              <w:bottom w:val="single" w:sz="4" w:space="0" w:color="auto"/>
              <w:right w:val="single" w:sz="4" w:space="0" w:color="auto"/>
            </w:tcBorders>
            <w:shd w:val="clear" w:color="auto" w:fill="D9D9D9"/>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22,600</w:t>
            </w:r>
          </w:p>
        </w:tc>
        <w:tc>
          <w:tcPr>
            <w:tcW w:w="2404" w:type="dxa"/>
            <w:gridSpan w:val="2"/>
            <w:tcBorders>
              <w:top w:val="nil"/>
              <w:left w:val="nil"/>
              <w:bottom w:val="single" w:sz="4" w:space="0" w:color="auto"/>
              <w:right w:val="single" w:sz="4" w:space="0" w:color="auto"/>
            </w:tcBorders>
            <w:shd w:val="clear" w:color="auto" w:fill="D9D9D9"/>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160</w:t>
            </w:r>
          </w:p>
        </w:tc>
        <w:tc>
          <w:tcPr>
            <w:tcW w:w="1710" w:type="dxa"/>
            <w:tcBorders>
              <w:top w:val="nil"/>
              <w:left w:val="nil"/>
              <w:bottom w:val="single" w:sz="4" w:space="0" w:color="auto"/>
              <w:right w:val="single" w:sz="4" w:space="0" w:color="auto"/>
            </w:tcBorders>
            <w:shd w:val="clear" w:color="auto" w:fill="D9D9D9"/>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$30,299</w:t>
            </w:r>
          </w:p>
        </w:tc>
      </w:tr>
      <w:tr w:rsidR="00030357" w:rsidRPr="003435EA" w:rsidTr="004B7C80">
        <w:trPr>
          <w:trHeight w:val="288"/>
          <w:jc w:val="center"/>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rsidR="00030357" w:rsidRPr="003435EA" w:rsidRDefault="00030357" w:rsidP="00030357">
            <w:pPr>
              <w:rPr>
                <w:rFonts w:ascii="Calibri" w:eastAsia="Times New Roman" w:hAnsi="Calibri" w:cs="Calibri"/>
                <w:sz w:val="20"/>
                <w:szCs w:val="20"/>
              </w:rPr>
            </w:pPr>
            <w:r w:rsidRPr="003435EA">
              <w:rPr>
                <w:rFonts w:ascii="Calibri" w:eastAsia="Times New Roman" w:hAnsi="Calibri" w:cs="Calibri"/>
                <w:sz w:val="20"/>
                <w:szCs w:val="20"/>
              </w:rPr>
              <w:t>Benton</w:t>
            </w:r>
          </w:p>
        </w:tc>
        <w:tc>
          <w:tcPr>
            <w:tcW w:w="2145" w:type="dxa"/>
            <w:tcBorders>
              <w:top w:val="nil"/>
              <w:left w:val="nil"/>
              <w:bottom w:val="single" w:sz="4" w:space="0" w:color="auto"/>
              <w:right w:val="single" w:sz="4" w:space="0" w:color="auto"/>
            </w:tcBorders>
            <w:shd w:val="clear" w:color="auto" w:fill="auto"/>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212,300</w:t>
            </w:r>
          </w:p>
        </w:tc>
        <w:tc>
          <w:tcPr>
            <w:tcW w:w="2404" w:type="dxa"/>
            <w:gridSpan w:val="2"/>
            <w:tcBorders>
              <w:top w:val="nil"/>
              <w:left w:val="nil"/>
              <w:bottom w:val="single" w:sz="4" w:space="0" w:color="auto"/>
              <w:right w:val="single" w:sz="4" w:space="0" w:color="auto"/>
            </w:tcBorders>
            <w:shd w:val="clear" w:color="auto" w:fill="auto"/>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1206</w:t>
            </w:r>
          </w:p>
        </w:tc>
        <w:tc>
          <w:tcPr>
            <w:tcW w:w="1710" w:type="dxa"/>
            <w:tcBorders>
              <w:top w:val="nil"/>
              <w:left w:val="nil"/>
              <w:bottom w:val="single" w:sz="4" w:space="0" w:color="auto"/>
              <w:right w:val="single" w:sz="4" w:space="0" w:color="auto"/>
            </w:tcBorders>
            <w:shd w:val="clear" w:color="auto" w:fill="auto"/>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$184,425</w:t>
            </w:r>
          </w:p>
        </w:tc>
      </w:tr>
      <w:tr w:rsidR="00030357" w:rsidRPr="003435EA" w:rsidTr="004B7C80">
        <w:trPr>
          <w:trHeight w:val="288"/>
          <w:jc w:val="center"/>
        </w:trPr>
        <w:tc>
          <w:tcPr>
            <w:tcW w:w="1569" w:type="dxa"/>
            <w:tcBorders>
              <w:top w:val="nil"/>
              <w:left w:val="single" w:sz="4" w:space="0" w:color="auto"/>
              <w:bottom w:val="single" w:sz="4" w:space="0" w:color="auto"/>
              <w:right w:val="single" w:sz="4" w:space="0" w:color="auto"/>
            </w:tcBorders>
            <w:shd w:val="clear" w:color="auto" w:fill="D9D9D9"/>
            <w:noWrap/>
            <w:vAlign w:val="bottom"/>
            <w:hideMark/>
          </w:tcPr>
          <w:p w:rsidR="00030357" w:rsidRPr="003435EA" w:rsidRDefault="00030357" w:rsidP="00030357">
            <w:pPr>
              <w:rPr>
                <w:rFonts w:ascii="Calibri" w:eastAsia="Times New Roman" w:hAnsi="Calibri" w:cs="Calibri"/>
                <w:sz w:val="20"/>
                <w:szCs w:val="20"/>
              </w:rPr>
            </w:pPr>
            <w:r w:rsidRPr="003435EA">
              <w:rPr>
                <w:rFonts w:ascii="Calibri" w:eastAsia="Times New Roman" w:hAnsi="Calibri" w:cs="Calibri"/>
                <w:sz w:val="20"/>
                <w:szCs w:val="20"/>
              </w:rPr>
              <w:t>Chelan</w:t>
            </w:r>
          </w:p>
        </w:tc>
        <w:tc>
          <w:tcPr>
            <w:tcW w:w="2145" w:type="dxa"/>
            <w:tcBorders>
              <w:top w:val="nil"/>
              <w:left w:val="nil"/>
              <w:bottom w:val="single" w:sz="4" w:space="0" w:color="auto"/>
              <w:right w:val="single" w:sz="4" w:space="0" w:color="auto"/>
            </w:tcBorders>
            <w:shd w:val="clear" w:color="auto" w:fill="D9D9D9"/>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80,650</w:t>
            </w:r>
          </w:p>
        </w:tc>
        <w:tc>
          <w:tcPr>
            <w:tcW w:w="2404" w:type="dxa"/>
            <w:gridSpan w:val="2"/>
            <w:tcBorders>
              <w:top w:val="nil"/>
              <w:left w:val="nil"/>
              <w:bottom w:val="single" w:sz="4" w:space="0" w:color="auto"/>
              <w:right w:val="single" w:sz="4" w:space="0" w:color="auto"/>
            </w:tcBorders>
            <w:shd w:val="clear" w:color="auto" w:fill="D9D9D9"/>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523</w:t>
            </w:r>
          </w:p>
        </w:tc>
        <w:tc>
          <w:tcPr>
            <w:tcW w:w="1710" w:type="dxa"/>
            <w:tcBorders>
              <w:top w:val="nil"/>
              <w:left w:val="nil"/>
              <w:bottom w:val="single" w:sz="4" w:space="0" w:color="auto"/>
              <w:right w:val="single" w:sz="4" w:space="0" w:color="auto"/>
            </w:tcBorders>
            <w:shd w:val="clear" w:color="auto" w:fill="D9D9D9"/>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$81,079</w:t>
            </w:r>
          </w:p>
        </w:tc>
      </w:tr>
      <w:tr w:rsidR="00030357" w:rsidRPr="003435EA" w:rsidTr="004B7C80">
        <w:trPr>
          <w:trHeight w:val="288"/>
          <w:jc w:val="center"/>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rsidR="00030357" w:rsidRPr="003435EA" w:rsidRDefault="00030357" w:rsidP="00030357">
            <w:pPr>
              <w:rPr>
                <w:rFonts w:ascii="Calibri" w:eastAsia="Times New Roman" w:hAnsi="Calibri" w:cs="Calibri"/>
                <w:sz w:val="20"/>
                <w:szCs w:val="20"/>
              </w:rPr>
            </w:pPr>
            <w:r w:rsidRPr="003435EA">
              <w:rPr>
                <w:rFonts w:ascii="Calibri" w:eastAsia="Times New Roman" w:hAnsi="Calibri" w:cs="Calibri"/>
                <w:sz w:val="20"/>
                <w:szCs w:val="20"/>
              </w:rPr>
              <w:t>Clallam</w:t>
            </w:r>
          </w:p>
        </w:tc>
        <w:tc>
          <w:tcPr>
            <w:tcW w:w="2145" w:type="dxa"/>
            <w:tcBorders>
              <w:top w:val="nil"/>
              <w:left w:val="nil"/>
              <w:bottom w:val="single" w:sz="4" w:space="0" w:color="auto"/>
              <w:right w:val="single" w:sz="4" w:space="0" w:color="auto"/>
            </w:tcBorders>
            <w:shd w:val="clear" w:color="auto" w:fill="auto"/>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77,625</w:t>
            </w:r>
          </w:p>
        </w:tc>
        <w:tc>
          <w:tcPr>
            <w:tcW w:w="2404" w:type="dxa"/>
            <w:gridSpan w:val="2"/>
            <w:tcBorders>
              <w:top w:val="nil"/>
              <w:left w:val="nil"/>
              <w:bottom w:val="single" w:sz="4" w:space="0" w:color="auto"/>
              <w:right w:val="single" w:sz="4" w:space="0" w:color="auto"/>
            </w:tcBorders>
            <w:shd w:val="clear" w:color="auto" w:fill="auto"/>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401</w:t>
            </w:r>
          </w:p>
        </w:tc>
        <w:tc>
          <w:tcPr>
            <w:tcW w:w="1710" w:type="dxa"/>
            <w:tcBorders>
              <w:top w:val="nil"/>
              <w:left w:val="nil"/>
              <w:bottom w:val="single" w:sz="4" w:space="0" w:color="auto"/>
              <w:right w:val="single" w:sz="4" w:space="0" w:color="auto"/>
            </w:tcBorders>
            <w:shd w:val="clear" w:color="auto" w:fill="auto"/>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$69,748</w:t>
            </w:r>
          </w:p>
        </w:tc>
      </w:tr>
      <w:tr w:rsidR="00030357" w:rsidRPr="003435EA" w:rsidTr="004B7C80">
        <w:trPr>
          <w:trHeight w:val="288"/>
          <w:jc w:val="center"/>
        </w:trPr>
        <w:tc>
          <w:tcPr>
            <w:tcW w:w="1569" w:type="dxa"/>
            <w:tcBorders>
              <w:top w:val="nil"/>
              <w:left w:val="single" w:sz="4" w:space="0" w:color="auto"/>
              <w:bottom w:val="single" w:sz="4" w:space="0" w:color="auto"/>
              <w:right w:val="single" w:sz="4" w:space="0" w:color="auto"/>
            </w:tcBorders>
            <w:shd w:val="clear" w:color="auto" w:fill="D9D9D9"/>
            <w:noWrap/>
            <w:vAlign w:val="bottom"/>
            <w:hideMark/>
          </w:tcPr>
          <w:p w:rsidR="00030357" w:rsidRPr="003435EA" w:rsidRDefault="00030357" w:rsidP="00030357">
            <w:pPr>
              <w:rPr>
                <w:rFonts w:ascii="Calibri" w:eastAsia="Times New Roman" w:hAnsi="Calibri" w:cs="Calibri"/>
                <w:sz w:val="20"/>
                <w:szCs w:val="20"/>
              </w:rPr>
            </w:pPr>
            <w:r w:rsidRPr="003435EA">
              <w:rPr>
                <w:rFonts w:ascii="Calibri" w:eastAsia="Times New Roman" w:hAnsi="Calibri" w:cs="Calibri"/>
                <w:sz w:val="20"/>
                <w:szCs w:val="20"/>
              </w:rPr>
              <w:t>Clark</w:t>
            </w:r>
          </w:p>
        </w:tc>
        <w:tc>
          <w:tcPr>
            <w:tcW w:w="2145" w:type="dxa"/>
            <w:tcBorders>
              <w:top w:val="nil"/>
              <w:left w:val="nil"/>
              <w:bottom w:val="single" w:sz="4" w:space="0" w:color="auto"/>
              <w:right w:val="single" w:sz="4" w:space="0" w:color="auto"/>
            </w:tcBorders>
            <w:shd w:val="clear" w:color="auto" w:fill="D9D9D9"/>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520,900</w:t>
            </w:r>
          </w:p>
        </w:tc>
        <w:tc>
          <w:tcPr>
            <w:tcW w:w="2404" w:type="dxa"/>
            <w:gridSpan w:val="2"/>
            <w:tcBorders>
              <w:top w:val="nil"/>
              <w:left w:val="nil"/>
              <w:bottom w:val="single" w:sz="4" w:space="0" w:color="auto"/>
              <w:right w:val="single" w:sz="4" w:space="0" w:color="auto"/>
            </w:tcBorders>
            <w:shd w:val="clear" w:color="auto" w:fill="D9D9D9"/>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2964</w:t>
            </w:r>
          </w:p>
        </w:tc>
        <w:tc>
          <w:tcPr>
            <w:tcW w:w="1710" w:type="dxa"/>
            <w:tcBorders>
              <w:top w:val="nil"/>
              <w:left w:val="nil"/>
              <w:bottom w:val="single" w:sz="4" w:space="0" w:color="auto"/>
              <w:right w:val="single" w:sz="4" w:space="0" w:color="auto"/>
            </w:tcBorders>
            <w:shd w:val="clear" w:color="auto" w:fill="D9D9D9"/>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$439,905</w:t>
            </w:r>
          </w:p>
        </w:tc>
      </w:tr>
      <w:tr w:rsidR="00030357" w:rsidRPr="003435EA" w:rsidTr="004B7C80">
        <w:trPr>
          <w:trHeight w:val="288"/>
          <w:jc w:val="center"/>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rsidR="00030357" w:rsidRPr="003435EA" w:rsidRDefault="00030357" w:rsidP="00030357">
            <w:pPr>
              <w:rPr>
                <w:rFonts w:ascii="Calibri" w:eastAsia="Times New Roman" w:hAnsi="Calibri" w:cs="Calibri"/>
                <w:sz w:val="20"/>
                <w:szCs w:val="20"/>
              </w:rPr>
            </w:pPr>
            <w:r w:rsidRPr="003435EA">
              <w:rPr>
                <w:rFonts w:ascii="Calibri" w:eastAsia="Times New Roman" w:hAnsi="Calibri" w:cs="Calibri"/>
                <w:sz w:val="20"/>
                <w:szCs w:val="20"/>
              </w:rPr>
              <w:t>Columbia</w:t>
            </w:r>
          </w:p>
        </w:tc>
        <w:tc>
          <w:tcPr>
            <w:tcW w:w="2145" w:type="dxa"/>
            <w:tcBorders>
              <w:top w:val="nil"/>
              <w:left w:val="nil"/>
              <w:bottom w:val="single" w:sz="4" w:space="0" w:color="auto"/>
              <w:right w:val="single" w:sz="4" w:space="0" w:color="auto"/>
            </w:tcBorders>
            <w:shd w:val="clear" w:color="auto" w:fill="auto"/>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3,950</w:t>
            </w:r>
          </w:p>
        </w:tc>
        <w:tc>
          <w:tcPr>
            <w:tcW w:w="2404" w:type="dxa"/>
            <w:gridSpan w:val="2"/>
            <w:tcBorders>
              <w:top w:val="nil"/>
              <w:left w:val="nil"/>
              <w:bottom w:val="single" w:sz="4" w:space="0" w:color="auto"/>
              <w:right w:val="single" w:sz="4" w:space="0" w:color="auto"/>
            </w:tcBorders>
            <w:shd w:val="clear" w:color="auto" w:fill="auto"/>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57</w:t>
            </w:r>
          </w:p>
        </w:tc>
        <w:tc>
          <w:tcPr>
            <w:tcW w:w="1710" w:type="dxa"/>
            <w:tcBorders>
              <w:top w:val="nil"/>
              <w:left w:val="nil"/>
              <w:bottom w:val="single" w:sz="4" w:space="0" w:color="auto"/>
              <w:right w:val="single" w:sz="4" w:space="0" w:color="auto"/>
            </w:tcBorders>
            <w:shd w:val="clear" w:color="auto" w:fill="auto"/>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$15,133</w:t>
            </w:r>
          </w:p>
        </w:tc>
      </w:tr>
      <w:tr w:rsidR="00030357" w:rsidRPr="003435EA" w:rsidTr="004B7C80">
        <w:trPr>
          <w:trHeight w:val="288"/>
          <w:jc w:val="center"/>
        </w:trPr>
        <w:tc>
          <w:tcPr>
            <w:tcW w:w="1569" w:type="dxa"/>
            <w:tcBorders>
              <w:top w:val="nil"/>
              <w:left w:val="single" w:sz="4" w:space="0" w:color="auto"/>
              <w:bottom w:val="single" w:sz="4" w:space="0" w:color="auto"/>
              <w:right w:val="single" w:sz="4" w:space="0" w:color="auto"/>
            </w:tcBorders>
            <w:shd w:val="clear" w:color="auto" w:fill="D9D9D9"/>
            <w:noWrap/>
            <w:vAlign w:val="bottom"/>
            <w:hideMark/>
          </w:tcPr>
          <w:p w:rsidR="00030357" w:rsidRPr="003435EA" w:rsidRDefault="00030357" w:rsidP="00030357">
            <w:pPr>
              <w:rPr>
                <w:rFonts w:ascii="Calibri" w:eastAsia="Times New Roman" w:hAnsi="Calibri" w:cs="Calibri"/>
                <w:sz w:val="20"/>
                <w:szCs w:val="20"/>
              </w:rPr>
            </w:pPr>
            <w:r w:rsidRPr="003435EA">
              <w:rPr>
                <w:rFonts w:ascii="Calibri" w:eastAsia="Times New Roman" w:hAnsi="Calibri" w:cs="Calibri"/>
                <w:sz w:val="20"/>
                <w:szCs w:val="20"/>
              </w:rPr>
              <w:t>Cowlitz</w:t>
            </w:r>
          </w:p>
        </w:tc>
        <w:tc>
          <w:tcPr>
            <w:tcW w:w="2145" w:type="dxa"/>
            <w:tcBorders>
              <w:top w:val="nil"/>
              <w:left w:val="nil"/>
              <w:bottom w:val="single" w:sz="4" w:space="0" w:color="auto"/>
              <w:right w:val="single" w:sz="4" w:space="0" w:color="auto"/>
            </w:tcBorders>
            <w:shd w:val="clear" w:color="auto" w:fill="D9D9D9"/>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112,350</w:t>
            </w:r>
          </w:p>
        </w:tc>
        <w:tc>
          <w:tcPr>
            <w:tcW w:w="2404" w:type="dxa"/>
            <w:gridSpan w:val="2"/>
            <w:tcBorders>
              <w:top w:val="nil"/>
              <w:left w:val="nil"/>
              <w:bottom w:val="single" w:sz="4" w:space="0" w:color="auto"/>
              <w:right w:val="single" w:sz="4" w:space="0" w:color="auto"/>
            </w:tcBorders>
            <w:shd w:val="clear" w:color="auto" w:fill="D9D9D9"/>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1331</w:t>
            </w:r>
          </w:p>
        </w:tc>
        <w:tc>
          <w:tcPr>
            <w:tcW w:w="1710" w:type="dxa"/>
            <w:tcBorders>
              <w:top w:val="nil"/>
              <w:left w:val="nil"/>
              <w:bottom w:val="single" w:sz="4" w:space="0" w:color="auto"/>
              <w:right w:val="single" w:sz="4" w:space="0" w:color="auto"/>
            </w:tcBorders>
            <w:shd w:val="clear" w:color="auto" w:fill="D9D9D9"/>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$160,182</w:t>
            </w:r>
          </w:p>
        </w:tc>
      </w:tr>
      <w:tr w:rsidR="00030357" w:rsidRPr="003435EA" w:rsidTr="004B7C80">
        <w:trPr>
          <w:trHeight w:val="288"/>
          <w:jc w:val="center"/>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rsidR="00030357" w:rsidRPr="003435EA" w:rsidRDefault="00030357" w:rsidP="00030357">
            <w:pPr>
              <w:rPr>
                <w:rFonts w:ascii="Calibri" w:eastAsia="Times New Roman" w:hAnsi="Calibri" w:cs="Calibri"/>
                <w:sz w:val="20"/>
                <w:szCs w:val="20"/>
              </w:rPr>
            </w:pPr>
            <w:r w:rsidRPr="003435EA">
              <w:rPr>
                <w:rFonts w:ascii="Calibri" w:eastAsia="Times New Roman" w:hAnsi="Calibri" w:cs="Calibri"/>
                <w:sz w:val="20"/>
                <w:szCs w:val="20"/>
              </w:rPr>
              <w:t>Douglas</w:t>
            </w:r>
          </w:p>
        </w:tc>
        <w:tc>
          <w:tcPr>
            <w:tcW w:w="2145" w:type="dxa"/>
            <w:tcBorders>
              <w:top w:val="nil"/>
              <w:left w:val="nil"/>
              <w:bottom w:val="single" w:sz="4" w:space="0" w:color="auto"/>
              <w:right w:val="single" w:sz="4" w:space="0" w:color="auto"/>
            </w:tcBorders>
            <w:shd w:val="clear" w:color="auto" w:fill="auto"/>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44,000</w:t>
            </w:r>
          </w:p>
        </w:tc>
        <w:tc>
          <w:tcPr>
            <w:tcW w:w="2404" w:type="dxa"/>
            <w:gridSpan w:val="2"/>
            <w:tcBorders>
              <w:top w:val="nil"/>
              <w:left w:val="nil"/>
              <w:bottom w:val="single" w:sz="4" w:space="0" w:color="auto"/>
              <w:right w:val="single" w:sz="4" w:space="0" w:color="auto"/>
            </w:tcBorders>
            <w:shd w:val="clear" w:color="auto" w:fill="auto"/>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189</w:t>
            </w:r>
          </w:p>
        </w:tc>
        <w:tc>
          <w:tcPr>
            <w:tcW w:w="1710" w:type="dxa"/>
            <w:tcBorders>
              <w:top w:val="nil"/>
              <w:left w:val="nil"/>
              <w:bottom w:val="single" w:sz="4" w:space="0" w:color="auto"/>
              <w:right w:val="single" w:sz="4" w:space="0" w:color="auto"/>
            </w:tcBorders>
            <w:shd w:val="clear" w:color="auto" w:fill="auto"/>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$40,188</w:t>
            </w:r>
          </w:p>
        </w:tc>
      </w:tr>
      <w:tr w:rsidR="00030357" w:rsidRPr="003435EA" w:rsidTr="004B7C80">
        <w:trPr>
          <w:trHeight w:val="288"/>
          <w:jc w:val="center"/>
        </w:trPr>
        <w:tc>
          <w:tcPr>
            <w:tcW w:w="1569" w:type="dxa"/>
            <w:tcBorders>
              <w:top w:val="nil"/>
              <w:left w:val="single" w:sz="4" w:space="0" w:color="auto"/>
              <w:bottom w:val="single" w:sz="4" w:space="0" w:color="auto"/>
              <w:right w:val="single" w:sz="4" w:space="0" w:color="auto"/>
            </w:tcBorders>
            <w:shd w:val="clear" w:color="auto" w:fill="D9D9D9"/>
            <w:noWrap/>
            <w:vAlign w:val="bottom"/>
            <w:hideMark/>
          </w:tcPr>
          <w:p w:rsidR="00030357" w:rsidRPr="003435EA" w:rsidRDefault="00030357" w:rsidP="00030357">
            <w:pPr>
              <w:rPr>
                <w:rFonts w:ascii="Calibri" w:eastAsia="Times New Roman" w:hAnsi="Calibri" w:cs="Calibri"/>
                <w:sz w:val="20"/>
                <w:szCs w:val="20"/>
              </w:rPr>
            </w:pPr>
            <w:r w:rsidRPr="003435EA">
              <w:rPr>
                <w:rFonts w:ascii="Calibri" w:eastAsia="Times New Roman" w:hAnsi="Calibri" w:cs="Calibri"/>
                <w:sz w:val="20"/>
                <w:szCs w:val="20"/>
              </w:rPr>
              <w:t>Ferry</w:t>
            </w:r>
          </w:p>
        </w:tc>
        <w:tc>
          <w:tcPr>
            <w:tcW w:w="2145" w:type="dxa"/>
            <w:tcBorders>
              <w:top w:val="nil"/>
              <w:left w:val="nil"/>
              <w:bottom w:val="single" w:sz="4" w:space="0" w:color="auto"/>
              <w:right w:val="single" w:sz="4" w:space="0" w:color="auto"/>
            </w:tcBorders>
            <w:shd w:val="clear" w:color="auto" w:fill="D9D9D9"/>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7,300</w:t>
            </w:r>
          </w:p>
        </w:tc>
        <w:tc>
          <w:tcPr>
            <w:tcW w:w="2404" w:type="dxa"/>
            <w:gridSpan w:val="2"/>
            <w:tcBorders>
              <w:top w:val="nil"/>
              <w:left w:val="nil"/>
              <w:bottom w:val="single" w:sz="4" w:space="0" w:color="auto"/>
              <w:right w:val="single" w:sz="4" w:space="0" w:color="auto"/>
            </w:tcBorders>
            <w:shd w:val="clear" w:color="auto" w:fill="D9D9D9"/>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32</w:t>
            </w:r>
          </w:p>
        </w:tc>
        <w:tc>
          <w:tcPr>
            <w:tcW w:w="1710" w:type="dxa"/>
            <w:tcBorders>
              <w:top w:val="nil"/>
              <w:left w:val="nil"/>
              <w:bottom w:val="single" w:sz="4" w:space="0" w:color="auto"/>
              <w:right w:val="single" w:sz="4" w:space="0" w:color="auto"/>
            </w:tcBorders>
            <w:shd w:val="clear" w:color="auto" w:fill="D9D9D9"/>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$14,192</w:t>
            </w:r>
          </w:p>
        </w:tc>
      </w:tr>
      <w:tr w:rsidR="00030357" w:rsidRPr="003435EA" w:rsidTr="004B7C80">
        <w:trPr>
          <w:trHeight w:val="288"/>
          <w:jc w:val="center"/>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rsidR="00030357" w:rsidRPr="003435EA" w:rsidRDefault="00030357" w:rsidP="00030357">
            <w:pPr>
              <w:rPr>
                <w:rFonts w:ascii="Calibri" w:eastAsia="Times New Roman" w:hAnsi="Calibri" w:cs="Calibri"/>
                <w:sz w:val="20"/>
                <w:szCs w:val="20"/>
              </w:rPr>
            </w:pPr>
            <w:r w:rsidRPr="003435EA">
              <w:rPr>
                <w:rFonts w:ascii="Calibri" w:eastAsia="Times New Roman" w:hAnsi="Calibri" w:cs="Calibri"/>
                <w:sz w:val="20"/>
                <w:szCs w:val="20"/>
              </w:rPr>
              <w:t>Franklin</w:t>
            </w:r>
          </w:p>
        </w:tc>
        <w:tc>
          <w:tcPr>
            <w:tcW w:w="2145" w:type="dxa"/>
            <w:tcBorders>
              <w:top w:val="nil"/>
              <w:left w:val="nil"/>
              <w:bottom w:val="single" w:sz="4" w:space="0" w:color="auto"/>
              <w:right w:val="single" w:sz="4" w:space="0" w:color="auto"/>
            </w:tcBorders>
            <w:shd w:val="clear" w:color="auto" w:fill="auto"/>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99,750</w:t>
            </w:r>
          </w:p>
        </w:tc>
        <w:tc>
          <w:tcPr>
            <w:tcW w:w="2404" w:type="dxa"/>
            <w:gridSpan w:val="2"/>
            <w:tcBorders>
              <w:top w:val="nil"/>
              <w:left w:val="nil"/>
              <w:bottom w:val="single" w:sz="4" w:space="0" w:color="auto"/>
              <w:right w:val="single" w:sz="4" w:space="0" w:color="auto"/>
            </w:tcBorders>
            <w:shd w:val="clear" w:color="auto" w:fill="auto"/>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595</w:t>
            </w:r>
          </w:p>
        </w:tc>
        <w:tc>
          <w:tcPr>
            <w:tcW w:w="1710" w:type="dxa"/>
            <w:tcBorders>
              <w:top w:val="nil"/>
              <w:left w:val="nil"/>
              <w:bottom w:val="single" w:sz="4" w:space="0" w:color="auto"/>
              <w:right w:val="single" w:sz="4" w:space="0" w:color="auto"/>
            </w:tcBorders>
            <w:shd w:val="clear" w:color="auto" w:fill="auto"/>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$93,790</w:t>
            </w:r>
          </w:p>
        </w:tc>
      </w:tr>
      <w:tr w:rsidR="00030357" w:rsidRPr="003435EA" w:rsidTr="004B7C80">
        <w:trPr>
          <w:trHeight w:val="288"/>
          <w:jc w:val="center"/>
        </w:trPr>
        <w:tc>
          <w:tcPr>
            <w:tcW w:w="1569" w:type="dxa"/>
            <w:tcBorders>
              <w:top w:val="nil"/>
              <w:left w:val="single" w:sz="4" w:space="0" w:color="auto"/>
              <w:bottom w:val="single" w:sz="4" w:space="0" w:color="auto"/>
              <w:right w:val="single" w:sz="4" w:space="0" w:color="auto"/>
            </w:tcBorders>
            <w:shd w:val="clear" w:color="auto" w:fill="D9D9D9"/>
            <w:noWrap/>
            <w:vAlign w:val="bottom"/>
            <w:hideMark/>
          </w:tcPr>
          <w:p w:rsidR="00030357" w:rsidRPr="003435EA" w:rsidRDefault="00030357" w:rsidP="00030357">
            <w:pPr>
              <w:rPr>
                <w:rFonts w:ascii="Calibri" w:eastAsia="Times New Roman" w:hAnsi="Calibri" w:cs="Calibri"/>
                <w:sz w:val="20"/>
                <w:szCs w:val="20"/>
              </w:rPr>
            </w:pPr>
            <w:r w:rsidRPr="003435EA">
              <w:rPr>
                <w:rFonts w:ascii="Calibri" w:eastAsia="Times New Roman" w:hAnsi="Calibri" w:cs="Calibri"/>
                <w:sz w:val="20"/>
                <w:szCs w:val="20"/>
              </w:rPr>
              <w:t>Garfield</w:t>
            </w:r>
          </w:p>
        </w:tc>
        <w:tc>
          <w:tcPr>
            <w:tcW w:w="2145" w:type="dxa"/>
            <w:tcBorders>
              <w:top w:val="nil"/>
              <w:left w:val="nil"/>
              <w:bottom w:val="single" w:sz="4" w:space="0" w:color="auto"/>
              <w:right w:val="single" w:sz="4" w:space="0" w:color="auto"/>
            </w:tcBorders>
            <w:shd w:val="clear" w:color="auto" w:fill="D9D9D9"/>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2,300</w:t>
            </w:r>
          </w:p>
        </w:tc>
        <w:tc>
          <w:tcPr>
            <w:tcW w:w="2404" w:type="dxa"/>
            <w:gridSpan w:val="2"/>
            <w:tcBorders>
              <w:top w:val="nil"/>
              <w:left w:val="nil"/>
              <w:bottom w:val="single" w:sz="4" w:space="0" w:color="auto"/>
              <w:right w:val="single" w:sz="4" w:space="0" w:color="auto"/>
            </w:tcBorders>
            <w:shd w:val="clear" w:color="auto" w:fill="D9D9D9"/>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12</w:t>
            </w:r>
          </w:p>
        </w:tc>
        <w:tc>
          <w:tcPr>
            <w:tcW w:w="1710" w:type="dxa"/>
            <w:tcBorders>
              <w:top w:val="nil"/>
              <w:left w:val="nil"/>
              <w:bottom w:val="single" w:sz="4" w:space="0" w:color="auto"/>
              <w:right w:val="single" w:sz="4" w:space="0" w:color="auto"/>
            </w:tcBorders>
            <w:shd w:val="clear" w:color="auto" w:fill="D9D9D9"/>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$10,768</w:t>
            </w:r>
          </w:p>
        </w:tc>
      </w:tr>
      <w:tr w:rsidR="00030357" w:rsidRPr="003435EA" w:rsidTr="004B7C80">
        <w:trPr>
          <w:trHeight w:val="288"/>
          <w:jc w:val="center"/>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rsidR="00030357" w:rsidRPr="003435EA" w:rsidRDefault="00030357" w:rsidP="00030357">
            <w:pPr>
              <w:rPr>
                <w:rFonts w:ascii="Calibri" w:eastAsia="Times New Roman" w:hAnsi="Calibri" w:cs="Calibri"/>
                <w:sz w:val="20"/>
                <w:szCs w:val="20"/>
              </w:rPr>
            </w:pPr>
            <w:r w:rsidRPr="003435EA">
              <w:rPr>
                <w:rFonts w:ascii="Calibri" w:eastAsia="Times New Roman" w:hAnsi="Calibri" w:cs="Calibri"/>
                <w:sz w:val="20"/>
                <w:szCs w:val="20"/>
              </w:rPr>
              <w:t>Grant</w:t>
            </w:r>
          </w:p>
        </w:tc>
        <w:tc>
          <w:tcPr>
            <w:tcW w:w="2145" w:type="dxa"/>
            <w:tcBorders>
              <w:top w:val="nil"/>
              <w:left w:val="nil"/>
              <w:bottom w:val="single" w:sz="4" w:space="0" w:color="auto"/>
              <w:right w:val="single" w:sz="4" w:space="0" w:color="auto"/>
            </w:tcBorders>
            <w:shd w:val="clear" w:color="auto" w:fill="auto"/>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101,800</w:t>
            </w:r>
          </w:p>
        </w:tc>
        <w:tc>
          <w:tcPr>
            <w:tcW w:w="2404" w:type="dxa"/>
            <w:gridSpan w:val="2"/>
            <w:tcBorders>
              <w:top w:val="nil"/>
              <w:left w:val="nil"/>
              <w:bottom w:val="single" w:sz="4" w:space="0" w:color="auto"/>
              <w:right w:val="single" w:sz="4" w:space="0" w:color="auto"/>
            </w:tcBorders>
            <w:shd w:val="clear" w:color="auto" w:fill="auto"/>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575</w:t>
            </w:r>
          </w:p>
        </w:tc>
        <w:tc>
          <w:tcPr>
            <w:tcW w:w="1710" w:type="dxa"/>
            <w:tcBorders>
              <w:top w:val="nil"/>
              <w:left w:val="nil"/>
              <w:bottom w:val="single" w:sz="4" w:space="0" w:color="auto"/>
              <w:right w:val="single" w:sz="4" w:space="0" w:color="auto"/>
            </w:tcBorders>
            <w:shd w:val="clear" w:color="auto" w:fill="auto"/>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$92,818</w:t>
            </w:r>
          </w:p>
        </w:tc>
      </w:tr>
      <w:tr w:rsidR="00030357" w:rsidRPr="003435EA" w:rsidTr="004B7C80">
        <w:trPr>
          <w:trHeight w:val="288"/>
          <w:jc w:val="center"/>
        </w:trPr>
        <w:tc>
          <w:tcPr>
            <w:tcW w:w="1569" w:type="dxa"/>
            <w:tcBorders>
              <w:top w:val="nil"/>
              <w:left w:val="single" w:sz="4" w:space="0" w:color="auto"/>
              <w:bottom w:val="single" w:sz="4" w:space="0" w:color="auto"/>
              <w:right w:val="single" w:sz="4" w:space="0" w:color="auto"/>
            </w:tcBorders>
            <w:shd w:val="clear" w:color="auto" w:fill="D9D9D9"/>
            <w:noWrap/>
            <w:vAlign w:val="bottom"/>
            <w:hideMark/>
          </w:tcPr>
          <w:p w:rsidR="00030357" w:rsidRPr="003435EA" w:rsidRDefault="00030357" w:rsidP="00030357">
            <w:pPr>
              <w:rPr>
                <w:rFonts w:ascii="Calibri" w:eastAsia="Times New Roman" w:hAnsi="Calibri" w:cs="Calibri"/>
                <w:sz w:val="20"/>
                <w:szCs w:val="20"/>
              </w:rPr>
            </w:pPr>
            <w:r w:rsidRPr="003435EA">
              <w:rPr>
                <w:rFonts w:ascii="Calibri" w:eastAsia="Times New Roman" w:hAnsi="Calibri" w:cs="Calibri"/>
                <w:sz w:val="20"/>
                <w:szCs w:val="20"/>
              </w:rPr>
              <w:t>Grays Harbor</w:t>
            </w:r>
          </w:p>
        </w:tc>
        <w:tc>
          <w:tcPr>
            <w:tcW w:w="2145" w:type="dxa"/>
            <w:tcBorders>
              <w:top w:val="nil"/>
              <w:left w:val="nil"/>
              <w:bottom w:val="single" w:sz="4" w:space="0" w:color="auto"/>
              <w:right w:val="single" w:sz="4" w:space="0" w:color="auto"/>
            </w:tcBorders>
            <w:shd w:val="clear" w:color="auto" w:fill="D9D9D9"/>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76,400</w:t>
            </w:r>
          </w:p>
        </w:tc>
        <w:tc>
          <w:tcPr>
            <w:tcW w:w="2404" w:type="dxa"/>
            <w:gridSpan w:val="2"/>
            <w:tcBorders>
              <w:top w:val="nil"/>
              <w:left w:val="nil"/>
              <w:bottom w:val="single" w:sz="4" w:space="0" w:color="auto"/>
              <w:right w:val="single" w:sz="4" w:space="0" w:color="auto"/>
            </w:tcBorders>
            <w:shd w:val="clear" w:color="auto" w:fill="D9D9D9"/>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508</w:t>
            </w:r>
          </w:p>
        </w:tc>
        <w:tc>
          <w:tcPr>
            <w:tcW w:w="1710" w:type="dxa"/>
            <w:tcBorders>
              <w:top w:val="nil"/>
              <w:left w:val="nil"/>
              <w:bottom w:val="single" w:sz="4" w:space="0" w:color="auto"/>
              <w:right w:val="single" w:sz="4" w:space="0" w:color="auto"/>
            </w:tcBorders>
            <w:shd w:val="clear" w:color="auto" w:fill="D9D9D9"/>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$78,337</w:t>
            </w:r>
          </w:p>
        </w:tc>
      </w:tr>
      <w:tr w:rsidR="00030357" w:rsidRPr="003435EA" w:rsidTr="004B7C80">
        <w:trPr>
          <w:trHeight w:val="288"/>
          <w:jc w:val="center"/>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rsidR="00030357" w:rsidRPr="003435EA" w:rsidRDefault="00030357" w:rsidP="00030357">
            <w:pPr>
              <w:rPr>
                <w:rFonts w:ascii="Calibri" w:eastAsia="Times New Roman" w:hAnsi="Calibri" w:cs="Calibri"/>
                <w:sz w:val="20"/>
                <w:szCs w:val="20"/>
              </w:rPr>
            </w:pPr>
            <w:r w:rsidRPr="003435EA">
              <w:rPr>
                <w:rFonts w:ascii="Calibri" w:eastAsia="Times New Roman" w:hAnsi="Calibri" w:cs="Calibri"/>
                <w:sz w:val="20"/>
                <w:szCs w:val="20"/>
              </w:rPr>
              <w:t>Island</w:t>
            </w:r>
          </w:p>
        </w:tc>
        <w:tc>
          <w:tcPr>
            <w:tcW w:w="2145" w:type="dxa"/>
            <w:tcBorders>
              <w:top w:val="nil"/>
              <w:left w:val="nil"/>
              <w:bottom w:val="single" w:sz="4" w:space="0" w:color="auto"/>
              <w:right w:val="single" w:sz="4" w:space="0" w:color="auto"/>
            </w:tcBorders>
            <w:shd w:val="clear" w:color="auto" w:fill="auto"/>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87,700</w:t>
            </w:r>
          </w:p>
        </w:tc>
        <w:tc>
          <w:tcPr>
            <w:tcW w:w="2404" w:type="dxa"/>
            <w:gridSpan w:val="2"/>
            <w:tcBorders>
              <w:top w:val="nil"/>
              <w:left w:val="nil"/>
              <w:bottom w:val="single" w:sz="4" w:space="0" w:color="auto"/>
              <w:right w:val="single" w:sz="4" w:space="0" w:color="auto"/>
            </w:tcBorders>
            <w:shd w:val="clear" w:color="auto" w:fill="auto"/>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205</w:t>
            </w:r>
          </w:p>
        </w:tc>
        <w:tc>
          <w:tcPr>
            <w:tcW w:w="1710" w:type="dxa"/>
            <w:tcBorders>
              <w:top w:val="nil"/>
              <w:left w:val="nil"/>
              <w:bottom w:val="single" w:sz="4" w:space="0" w:color="auto"/>
              <w:right w:val="single" w:sz="4" w:space="0" w:color="auto"/>
            </w:tcBorders>
            <w:shd w:val="clear" w:color="auto" w:fill="auto"/>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$56,740</w:t>
            </w:r>
          </w:p>
        </w:tc>
      </w:tr>
      <w:tr w:rsidR="00030357" w:rsidRPr="003435EA" w:rsidTr="004B7C80">
        <w:trPr>
          <w:trHeight w:val="288"/>
          <w:jc w:val="center"/>
        </w:trPr>
        <w:tc>
          <w:tcPr>
            <w:tcW w:w="1569" w:type="dxa"/>
            <w:tcBorders>
              <w:top w:val="nil"/>
              <w:left w:val="single" w:sz="4" w:space="0" w:color="auto"/>
              <w:bottom w:val="single" w:sz="4" w:space="0" w:color="auto"/>
              <w:right w:val="single" w:sz="4" w:space="0" w:color="auto"/>
            </w:tcBorders>
            <w:shd w:val="clear" w:color="auto" w:fill="D9D9D9"/>
            <w:noWrap/>
            <w:vAlign w:val="bottom"/>
            <w:hideMark/>
          </w:tcPr>
          <w:p w:rsidR="00030357" w:rsidRPr="003435EA" w:rsidRDefault="00030357" w:rsidP="00030357">
            <w:pPr>
              <w:rPr>
                <w:rFonts w:ascii="Calibri" w:eastAsia="Times New Roman" w:hAnsi="Calibri" w:cs="Calibri"/>
                <w:sz w:val="20"/>
                <w:szCs w:val="20"/>
              </w:rPr>
            </w:pPr>
            <w:r w:rsidRPr="003435EA">
              <w:rPr>
                <w:rFonts w:ascii="Calibri" w:eastAsia="Times New Roman" w:hAnsi="Calibri" w:cs="Calibri"/>
                <w:sz w:val="20"/>
                <w:szCs w:val="20"/>
              </w:rPr>
              <w:t>Jefferson</w:t>
            </w:r>
          </w:p>
        </w:tc>
        <w:tc>
          <w:tcPr>
            <w:tcW w:w="2145" w:type="dxa"/>
            <w:tcBorders>
              <w:top w:val="nil"/>
              <w:left w:val="nil"/>
              <w:bottom w:val="single" w:sz="4" w:space="0" w:color="auto"/>
              <w:right w:val="single" w:sz="4" w:space="0" w:color="auto"/>
            </w:tcBorders>
            <w:shd w:val="clear" w:color="auto" w:fill="D9D9D9"/>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33,350</w:t>
            </w:r>
          </w:p>
        </w:tc>
        <w:tc>
          <w:tcPr>
            <w:tcW w:w="2404" w:type="dxa"/>
            <w:gridSpan w:val="2"/>
            <w:tcBorders>
              <w:top w:val="nil"/>
              <w:left w:val="nil"/>
              <w:bottom w:val="single" w:sz="4" w:space="0" w:color="auto"/>
              <w:right w:val="single" w:sz="4" w:space="0" w:color="auto"/>
            </w:tcBorders>
            <w:shd w:val="clear" w:color="auto" w:fill="D9D9D9"/>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105</w:t>
            </w:r>
          </w:p>
        </w:tc>
        <w:tc>
          <w:tcPr>
            <w:tcW w:w="1710" w:type="dxa"/>
            <w:tcBorders>
              <w:top w:val="nil"/>
              <w:left w:val="nil"/>
              <w:bottom w:val="single" w:sz="4" w:space="0" w:color="auto"/>
              <w:right w:val="single" w:sz="4" w:space="0" w:color="auto"/>
            </w:tcBorders>
            <w:shd w:val="clear" w:color="auto" w:fill="D9D9D9"/>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$29,406</w:t>
            </w:r>
          </w:p>
        </w:tc>
      </w:tr>
      <w:tr w:rsidR="00030357" w:rsidRPr="003435EA" w:rsidTr="004B7C80">
        <w:trPr>
          <w:trHeight w:val="288"/>
          <w:jc w:val="center"/>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rsidR="00030357" w:rsidRPr="003435EA" w:rsidRDefault="00030357" w:rsidP="00030357">
            <w:pPr>
              <w:rPr>
                <w:rFonts w:ascii="Calibri" w:eastAsia="Times New Roman" w:hAnsi="Calibri" w:cs="Calibri"/>
                <w:sz w:val="20"/>
                <w:szCs w:val="20"/>
              </w:rPr>
            </w:pPr>
            <w:r w:rsidRPr="003435EA">
              <w:rPr>
                <w:rFonts w:ascii="Calibri" w:eastAsia="Times New Roman" w:hAnsi="Calibri" w:cs="Calibri"/>
                <w:sz w:val="20"/>
                <w:szCs w:val="20"/>
              </w:rPr>
              <w:t>King</w:t>
            </w:r>
          </w:p>
        </w:tc>
        <w:tc>
          <w:tcPr>
            <w:tcW w:w="2145" w:type="dxa"/>
            <w:tcBorders>
              <w:top w:val="nil"/>
              <w:left w:val="nil"/>
              <w:bottom w:val="single" w:sz="4" w:space="0" w:color="auto"/>
              <w:right w:val="single" w:sz="4" w:space="0" w:color="auto"/>
            </w:tcBorders>
            <w:shd w:val="clear" w:color="auto" w:fill="auto"/>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2,317,700</w:t>
            </w:r>
          </w:p>
        </w:tc>
        <w:tc>
          <w:tcPr>
            <w:tcW w:w="2404" w:type="dxa"/>
            <w:gridSpan w:val="2"/>
            <w:tcBorders>
              <w:top w:val="nil"/>
              <w:left w:val="nil"/>
              <w:bottom w:val="single" w:sz="4" w:space="0" w:color="auto"/>
              <w:right w:val="single" w:sz="4" w:space="0" w:color="auto"/>
            </w:tcBorders>
            <w:shd w:val="clear" w:color="auto" w:fill="auto"/>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4956</w:t>
            </w:r>
          </w:p>
        </w:tc>
        <w:tc>
          <w:tcPr>
            <w:tcW w:w="1710" w:type="dxa"/>
            <w:tcBorders>
              <w:top w:val="nil"/>
              <w:left w:val="nil"/>
              <w:bottom w:val="single" w:sz="4" w:space="0" w:color="auto"/>
              <w:right w:val="single" w:sz="4" w:space="0" w:color="auto"/>
            </w:tcBorders>
            <w:shd w:val="clear" w:color="auto" w:fill="auto"/>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$1,232,875</w:t>
            </w:r>
          </w:p>
        </w:tc>
      </w:tr>
      <w:tr w:rsidR="00030357" w:rsidRPr="003435EA" w:rsidTr="004B7C80">
        <w:trPr>
          <w:trHeight w:val="288"/>
          <w:jc w:val="center"/>
        </w:trPr>
        <w:tc>
          <w:tcPr>
            <w:tcW w:w="1569" w:type="dxa"/>
            <w:tcBorders>
              <w:top w:val="nil"/>
              <w:left w:val="single" w:sz="4" w:space="0" w:color="auto"/>
              <w:bottom w:val="single" w:sz="4" w:space="0" w:color="auto"/>
              <w:right w:val="single" w:sz="4" w:space="0" w:color="auto"/>
            </w:tcBorders>
            <w:shd w:val="clear" w:color="auto" w:fill="D9D9D9"/>
            <w:noWrap/>
            <w:vAlign w:val="bottom"/>
            <w:hideMark/>
          </w:tcPr>
          <w:p w:rsidR="00030357" w:rsidRPr="003435EA" w:rsidRDefault="00030357" w:rsidP="00030357">
            <w:pPr>
              <w:rPr>
                <w:rFonts w:ascii="Calibri" w:eastAsia="Times New Roman" w:hAnsi="Calibri" w:cs="Calibri"/>
                <w:sz w:val="20"/>
                <w:szCs w:val="20"/>
              </w:rPr>
            </w:pPr>
            <w:r w:rsidRPr="003435EA">
              <w:rPr>
                <w:rFonts w:ascii="Calibri" w:eastAsia="Times New Roman" w:hAnsi="Calibri" w:cs="Calibri"/>
                <w:sz w:val="20"/>
                <w:szCs w:val="20"/>
              </w:rPr>
              <w:t>Kitsap</w:t>
            </w:r>
          </w:p>
        </w:tc>
        <w:tc>
          <w:tcPr>
            <w:tcW w:w="2145" w:type="dxa"/>
            <w:tcBorders>
              <w:top w:val="nil"/>
              <w:left w:val="nil"/>
              <w:bottom w:val="single" w:sz="4" w:space="0" w:color="auto"/>
              <w:right w:val="single" w:sz="4" w:space="0" w:color="auto"/>
            </w:tcBorders>
            <w:shd w:val="clear" w:color="auto" w:fill="D9D9D9"/>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280,900</w:t>
            </w:r>
          </w:p>
        </w:tc>
        <w:tc>
          <w:tcPr>
            <w:tcW w:w="2404" w:type="dxa"/>
            <w:gridSpan w:val="2"/>
            <w:tcBorders>
              <w:top w:val="nil"/>
              <w:left w:val="nil"/>
              <w:bottom w:val="single" w:sz="4" w:space="0" w:color="auto"/>
              <w:right w:val="single" w:sz="4" w:space="0" w:color="auto"/>
            </w:tcBorders>
            <w:shd w:val="clear" w:color="auto" w:fill="D9D9D9"/>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1069</w:t>
            </w:r>
          </w:p>
        </w:tc>
        <w:tc>
          <w:tcPr>
            <w:tcW w:w="1710" w:type="dxa"/>
            <w:tcBorders>
              <w:top w:val="nil"/>
              <w:left w:val="nil"/>
              <w:bottom w:val="single" w:sz="4" w:space="0" w:color="auto"/>
              <w:right w:val="single" w:sz="4" w:space="0" w:color="auto"/>
            </w:tcBorders>
            <w:shd w:val="clear" w:color="auto" w:fill="D9D9D9"/>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$196,751</w:t>
            </w:r>
          </w:p>
        </w:tc>
      </w:tr>
      <w:tr w:rsidR="00030357" w:rsidRPr="003435EA" w:rsidTr="004B7C80">
        <w:trPr>
          <w:trHeight w:val="288"/>
          <w:jc w:val="center"/>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rsidR="00030357" w:rsidRPr="003435EA" w:rsidRDefault="00030357" w:rsidP="00030357">
            <w:pPr>
              <w:rPr>
                <w:rFonts w:ascii="Calibri" w:eastAsia="Times New Roman" w:hAnsi="Calibri" w:cs="Calibri"/>
                <w:sz w:val="20"/>
                <w:szCs w:val="20"/>
              </w:rPr>
            </w:pPr>
            <w:r w:rsidRPr="003435EA">
              <w:rPr>
                <w:rFonts w:ascii="Calibri" w:eastAsia="Times New Roman" w:hAnsi="Calibri" w:cs="Calibri"/>
                <w:sz w:val="20"/>
                <w:szCs w:val="20"/>
              </w:rPr>
              <w:t>Kittitas</w:t>
            </w:r>
          </w:p>
        </w:tc>
        <w:tc>
          <w:tcPr>
            <w:tcW w:w="2145" w:type="dxa"/>
            <w:tcBorders>
              <w:top w:val="nil"/>
              <w:left w:val="nil"/>
              <w:bottom w:val="single" w:sz="4" w:space="0" w:color="auto"/>
              <w:right w:val="single" w:sz="4" w:space="0" w:color="auto"/>
            </w:tcBorders>
            <w:shd w:val="clear" w:color="auto" w:fill="auto"/>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47,200</w:t>
            </w:r>
          </w:p>
        </w:tc>
        <w:tc>
          <w:tcPr>
            <w:tcW w:w="2404" w:type="dxa"/>
            <w:gridSpan w:val="2"/>
            <w:tcBorders>
              <w:top w:val="nil"/>
              <w:left w:val="nil"/>
              <w:bottom w:val="single" w:sz="4" w:space="0" w:color="auto"/>
              <w:right w:val="single" w:sz="4" w:space="0" w:color="auto"/>
            </w:tcBorders>
            <w:shd w:val="clear" w:color="auto" w:fill="auto"/>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318</w:t>
            </w:r>
          </w:p>
        </w:tc>
        <w:tc>
          <w:tcPr>
            <w:tcW w:w="1710" w:type="dxa"/>
            <w:tcBorders>
              <w:top w:val="nil"/>
              <w:left w:val="nil"/>
              <w:bottom w:val="single" w:sz="4" w:space="0" w:color="auto"/>
              <w:right w:val="single" w:sz="4" w:space="0" w:color="auto"/>
            </w:tcBorders>
            <w:shd w:val="clear" w:color="auto" w:fill="auto"/>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$52,170</w:t>
            </w:r>
          </w:p>
        </w:tc>
      </w:tr>
      <w:tr w:rsidR="00030357" w:rsidRPr="003435EA" w:rsidTr="004B7C80">
        <w:trPr>
          <w:trHeight w:val="288"/>
          <w:jc w:val="center"/>
        </w:trPr>
        <w:tc>
          <w:tcPr>
            <w:tcW w:w="1569" w:type="dxa"/>
            <w:tcBorders>
              <w:top w:val="nil"/>
              <w:left w:val="single" w:sz="4" w:space="0" w:color="auto"/>
              <w:bottom w:val="single" w:sz="4" w:space="0" w:color="auto"/>
              <w:right w:val="single" w:sz="4" w:space="0" w:color="auto"/>
            </w:tcBorders>
            <w:shd w:val="clear" w:color="auto" w:fill="D9D9D9"/>
            <w:noWrap/>
            <w:vAlign w:val="bottom"/>
            <w:hideMark/>
          </w:tcPr>
          <w:p w:rsidR="00030357" w:rsidRPr="003435EA" w:rsidRDefault="00030357" w:rsidP="00030357">
            <w:pPr>
              <w:rPr>
                <w:rFonts w:ascii="Calibri" w:eastAsia="Times New Roman" w:hAnsi="Calibri" w:cs="Calibri"/>
                <w:sz w:val="20"/>
                <w:szCs w:val="20"/>
              </w:rPr>
            </w:pPr>
            <w:r w:rsidRPr="003435EA">
              <w:rPr>
                <w:rFonts w:ascii="Calibri" w:eastAsia="Times New Roman" w:hAnsi="Calibri" w:cs="Calibri"/>
                <w:sz w:val="20"/>
                <w:szCs w:val="20"/>
              </w:rPr>
              <w:t>Klickitat</w:t>
            </w:r>
          </w:p>
        </w:tc>
        <w:tc>
          <w:tcPr>
            <w:tcW w:w="2145" w:type="dxa"/>
            <w:tcBorders>
              <w:top w:val="nil"/>
              <w:left w:val="nil"/>
              <w:bottom w:val="single" w:sz="4" w:space="0" w:color="auto"/>
              <w:right w:val="single" w:sz="4" w:space="0" w:color="auto"/>
            </w:tcBorders>
            <w:shd w:val="clear" w:color="auto" w:fill="D9D9D9"/>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23,150</w:t>
            </w:r>
          </w:p>
        </w:tc>
        <w:tc>
          <w:tcPr>
            <w:tcW w:w="2404" w:type="dxa"/>
            <w:gridSpan w:val="2"/>
            <w:tcBorders>
              <w:top w:val="nil"/>
              <w:left w:val="nil"/>
              <w:bottom w:val="single" w:sz="4" w:space="0" w:color="auto"/>
              <w:right w:val="single" w:sz="4" w:space="0" w:color="auto"/>
            </w:tcBorders>
            <w:shd w:val="clear" w:color="auto" w:fill="D9D9D9"/>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64</w:t>
            </w:r>
          </w:p>
        </w:tc>
        <w:tc>
          <w:tcPr>
            <w:tcW w:w="1710" w:type="dxa"/>
            <w:tcBorders>
              <w:top w:val="nil"/>
              <w:left w:val="nil"/>
              <w:bottom w:val="single" w:sz="4" w:space="0" w:color="auto"/>
              <w:right w:val="single" w:sz="4" w:space="0" w:color="auto"/>
            </w:tcBorders>
            <w:shd w:val="clear" w:color="auto" w:fill="D9D9D9"/>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$22,403</w:t>
            </w:r>
          </w:p>
        </w:tc>
      </w:tr>
      <w:tr w:rsidR="00030357" w:rsidRPr="003435EA" w:rsidTr="004B7C80">
        <w:trPr>
          <w:trHeight w:val="288"/>
          <w:jc w:val="center"/>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rsidR="00030357" w:rsidRPr="003435EA" w:rsidRDefault="00030357" w:rsidP="00030357">
            <w:pPr>
              <w:rPr>
                <w:rFonts w:ascii="Calibri" w:eastAsia="Times New Roman" w:hAnsi="Calibri" w:cs="Calibri"/>
                <w:sz w:val="20"/>
                <w:szCs w:val="20"/>
              </w:rPr>
            </w:pPr>
            <w:r w:rsidRPr="003435EA">
              <w:rPr>
                <w:rFonts w:ascii="Calibri" w:eastAsia="Times New Roman" w:hAnsi="Calibri" w:cs="Calibri"/>
                <w:sz w:val="20"/>
                <w:szCs w:val="20"/>
              </w:rPr>
              <w:t>Lewis</w:t>
            </w:r>
          </w:p>
        </w:tc>
        <w:tc>
          <w:tcPr>
            <w:tcW w:w="2145" w:type="dxa"/>
            <w:tcBorders>
              <w:top w:val="nil"/>
              <w:left w:val="nil"/>
              <w:bottom w:val="single" w:sz="4" w:space="0" w:color="auto"/>
              <w:right w:val="single" w:sz="4" w:space="0" w:color="auto"/>
            </w:tcBorders>
            <w:shd w:val="clear" w:color="auto" w:fill="auto"/>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83,400</w:t>
            </w:r>
          </w:p>
        </w:tc>
        <w:tc>
          <w:tcPr>
            <w:tcW w:w="2404" w:type="dxa"/>
            <w:gridSpan w:val="2"/>
            <w:tcBorders>
              <w:top w:val="nil"/>
              <w:left w:val="nil"/>
              <w:bottom w:val="single" w:sz="4" w:space="0" w:color="auto"/>
              <w:right w:val="single" w:sz="4" w:space="0" w:color="auto"/>
            </w:tcBorders>
            <w:shd w:val="clear" w:color="auto" w:fill="auto"/>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777</w:t>
            </w:r>
          </w:p>
        </w:tc>
        <w:tc>
          <w:tcPr>
            <w:tcW w:w="1710" w:type="dxa"/>
            <w:tcBorders>
              <w:top w:val="nil"/>
              <w:left w:val="nil"/>
              <w:bottom w:val="single" w:sz="4" w:space="0" w:color="auto"/>
              <w:right w:val="single" w:sz="4" w:space="0" w:color="auto"/>
            </w:tcBorders>
            <w:shd w:val="clear" w:color="auto" w:fill="auto"/>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$103,435</w:t>
            </w:r>
          </w:p>
        </w:tc>
      </w:tr>
      <w:tr w:rsidR="00030357" w:rsidRPr="003435EA" w:rsidTr="004B7C80">
        <w:trPr>
          <w:trHeight w:val="288"/>
          <w:jc w:val="center"/>
        </w:trPr>
        <w:tc>
          <w:tcPr>
            <w:tcW w:w="1569" w:type="dxa"/>
            <w:tcBorders>
              <w:top w:val="nil"/>
              <w:left w:val="single" w:sz="4" w:space="0" w:color="auto"/>
              <w:bottom w:val="single" w:sz="4" w:space="0" w:color="auto"/>
              <w:right w:val="single" w:sz="4" w:space="0" w:color="auto"/>
            </w:tcBorders>
            <w:shd w:val="clear" w:color="auto" w:fill="D9D9D9"/>
            <w:noWrap/>
            <w:vAlign w:val="bottom"/>
            <w:hideMark/>
          </w:tcPr>
          <w:p w:rsidR="00030357" w:rsidRPr="003435EA" w:rsidRDefault="00030357" w:rsidP="00030357">
            <w:pPr>
              <w:rPr>
                <w:rFonts w:ascii="Calibri" w:eastAsia="Times New Roman" w:hAnsi="Calibri" w:cs="Calibri"/>
                <w:sz w:val="20"/>
                <w:szCs w:val="20"/>
              </w:rPr>
            </w:pPr>
            <w:r w:rsidRPr="003435EA">
              <w:rPr>
                <w:rFonts w:ascii="Calibri" w:eastAsia="Times New Roman" w:hAnsi="Calibri" w:cs="Calibri"/>
                <w:sz w:val="20"/>
                <w:szCs w:val="20"/>
              </w:rPr>
              <w:t>Lincoln</w:t>
            </w:r>
          </w:p>
        </w:tc>
        <w:tc>
          <w:tcPr>
            <w:tcW w:w="2145" w:type="dxa"/>
            <w:tcBorders>
              <w:top w:val="nil"/>
              <w:left w:val="nil"/>
              <w:bottom w:val="single" w:sz="4" w:space="0" w:color="auto"/>
              <w:right w:val="single" w:sz="4" w:space="0" w:color="auto"/>
            </w:tcBorders>
            <w:shd w:val="clear" w:color="auto" w:fill="D9D9D9"/>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11,050</w:t>
            </w:r>
          </w:p>
        </w:tc>
        <w:tc>
          <w:tcPr>
            <w:tcW w:w="2404" w:type="dxa"/>
            <w:gridSpan w:val="2"/>
            <w:tcBorders>
              <w:top w:val="nil"/>
              <w:left w:val="nil"/>
              <w:bottom w:val="single" w:sz="4" w:space="0" w:color="auto"/>
              <w:right w:val="single" w:sz="4" w:space="0" w:color="auto"/>
            </w:tcBorders>
            <w:shd w:val="clear" w:color="auto" w:fill="D9D9D9"/>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76</w:t>
            </w:r>
          </w:p>
        </w:tc>
        <w:tc>
          <w:tcPr>
            <w:tcW w:w="1710" w:type="dxa"/>
            <w:tcBorders>
              <w:top w:val="nil"/>
              <w:left w:val="nil"/>
              <w:bottom w:val="single" w:sz="4" w:space="0" w:color="auto"/>
              <w:right w:val="single" w:sz="4" w:space="0" w:color="auto"/>
            </w:tcBorders>
            <w:shd w:val="clear" w:color="auto" w:fill="D9D9D9"/>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$19,204</w:t>
            </w:r>
          </w:p>
        </w:tc>
      </w:tr>
      <w:tr w:rsidR="00030357" w:rsidRPr="003435EA" w:rsidTr="004B7C80">
        <w:trPr>
          <w:trHeight w:val="288"/>
          <w:jc w:val="center"/>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rsidR="00030357" w:rsidRPr="003435EA" w:rsidRDefault="00030357" w:rsidP="00030357">
            <w:pPr>
              <w:rPr>
                <w:rFonts w:ascii="Calibri" w:eastAsia="Times New Roman" w:hAnsi="Calibri" w:cs="Calibri"/>
                <w:sz w:val="20"/>
                <w:szCs w:val="20"/>
              </w:rPr>
            </w:pPr>
            <w:r w:rsidRPr="003435EA">
              <w:rPr>
                <w:rFonts w:ascii="Calibri" w:eastAsia="Times New Roman" w:hAnsi="Calibri" w:cs="Calibri"/>
                <w:sz w:val="20"/>
                <w:szCs w:val="20"/>
              </w:rPr>
              <w:t>Mason</w:t>
            </w:r>
          </w:p>
        </w:tc>
        <w:tc>
          <w:tcPr>
            <w:tcW w:w="2145" w:type="dxa"/>
            <w:tcBorders>
              <w:top w:val="nil"/>
              <w:left w:val="nil"/>
              <w:bottom w:val="single" w:sz="4" w:space="0" w:color="auto"/>
              <w:right w:val="single" w:sz="4" w:space="0" w:color="auto"/>
            </w:tcBorders>
            <w:shd w:val="clear" w:color="auto" w:fill="auto"/>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66,200</w:t>
            </w:r>
          </w:p>
        </w:tc>
        <w:tc>
          <w:tcPr>
            <w:tcW w:w="2404" w:type="dxa"/>
            <w:gridSpan w:val="2"/>
            <w:tcBorders>
              <w:top w:val="nil"/>
              <w:left w:val="nil"/>
              <w:bottom w:val="single" w:sz="4" w:space="0" w:color="auto"/>
              <w:right w:val="single" w:sz="4" w:space="0" w:color="auto"/>
            </w:tcBorders>
            <w:shd w:val="clear" w:color="auto" w:fill="auto"/>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364</w:t>
            </w:r>
          </w:p>
        </w:tc>
        <w:tc>
          <w:tcPr>
            <w:tcW w:w="1710" w:type="dxa"/>
            <w:tcBorders>
              <w:top w:val="nil"/>
              <w:left w:val="nil"/>
              <w:bottom w:val="single" w:sz="4" w:space="0" w:color="auto"/>
              <w:right w:val="single" w:sz="4" w:space="0" w:color="auto"/>
            </w:tcBorders>
            <w:shd w:val="clear" w:color="auto" w:fill="auto"/>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$62,656</w:t>
            </w:r>
          </w:p>
        </w:tc>
      </w:tr>
      <w:tr w:rsidR="00030357" w:rsidRPr="003435EA" w:rsidTr="004B7C80">
        <w:trPr>
          <w:trHeight w:val="288"/>
          <w:jc w:val="center"/>
        </w:trPr>
        <w:tc>
          <w:tcPr>
            <w:tcW w:w="1569" w:type="dxa"/>
            <w:tcBorders>
              <w:top w:val="nil"/>
              <w:left w:val="single" w:sz="4" w:space="0" w:color="auto"/>
              <w:bottom w:val="single" w:sz="4" w:space="0" w:color="auto"/>
              <w:right w:val="single" w:sz="4" w:space="0" w:color="auto"/>
            </w:tcBorders>
            <w:shd w:val="clear" w:color="auto" w:fill="D9D9D9"/>
            <w:noWrap/>
            <w:vAlign w:val="bottom"/>
            <w:hideMark/>
          </w:tcPr>
          <w:p w:rsidR="00030357" w:rsidRPr="003435EA" w:rsidRDefault="00030357" w:rsidP="00030357">
            <w:pPr>
              <w:rPr>
                <w:rFonts w:ascii="Calibri" w:eastAsia="Times New Roman" w:hAnsi="Calibri" w:cs="Calibri"/>
                <w:sz w:val="20"/>
                <w:szCs w:val="20"/>
              </w:rPr>
            </w:pPr>
            <w:r w:rsidRPr="003435EA">
              <w:rPr>
                <w:rFonts w:ascii="Calibri" w:eastAsia="Times New Roman" w:hAnsi="Calibri" w:cs="Calibri"/>
                <w:sz w:val="20"/>
                <w:szCs w:val="20"/>
              </w:rPr>
              <w:t>Okanogan</w:t>
            </w:r>
          </w:p>
        </w:tc>
        <w:tc>
          <w:tcPr>
            <w:tcW w:w="2145" w:type="dxa"/>
            <w:tcBorders>
              <w:top w:val="nil"/>
              <w:left w:val="nil"/>
              <w:bottom w:val="single" w:sz="4" w:space="0" w:color="auto"/>
              <w:right w:val="single" w:sz="4" w:space="0" w:color="auto"/>
            </w:tcBorders>
            <w:shd w:val="clear" w:color="auto" w:fill="D9D9D9"/>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42,700</w:t>
            </w:r>
          </w:p>
        </w:tc>
        <w:tc>
          <w:tcPr>
            <w:tcW w:w="2404" w:type="dxa"/>
            <w:gridSpan w:val="2"/>
            <w:tcBorders>
              <w:top w:val="nil"/>
              <w:left w:val="nil"/>
              <w:bottom w:val="single" w:sz="4" w:space="0" w:color="auto"/>
              <w:right w:val="single" w:sz="4" w:space="0" w:color="auto"/>
            </w:tcBorders>
            <w:shd w:val="clear" w:color="auto" w:fill="D9D9D9"/>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298</w:t>
            </w:r>
          </w:p>
        </w:tc>
        <w:tc>
          <w:tcPr>
            <w:tcW w:w="1710" w:type="dxa"/>
            <w:tcBorders>
              <w:top w:val="nil"/>
              <w:left w:val="nil"/>
              <w:bottom w:val="single" w:sz="4" w:space="0" w:color="auto"/>
              <w:right w:val="single" w:sz="4" w:space="0" w:color="auto"/>
            </w:tcBorders>
            <w:shd w:val="clear" w:color="auto" w:fill="D9D9D9"/>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$48,919</w:t>
            </w:r>
          </w:p>
        </w:tc>
      </w:tr>
      <w:tr w:rsidR="00030357" w:rsidRPr="003435EA" w:rsidTr="004B7C80">
        <w:trPr>
          <w:trHeight w:val="288"/>
          <w:jc w:val="center"/>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rsidR="00030357" w:rsidRPr="003435EA" w:rsidRDefault="00030357" w:rsidP="00030357">
            <w:pPr>
              <w:rPr>
                <w:rFonts w:ascii="Calibri" w:eastAsia="Times New Roman" w:hAnsi="Calibri" w:cs="Calibri"/>
                <w:sz w:val="20"/>
                <w:szCs w:val="20"/>
              </w:rPr>
            </w:pPr>
            <w:r w:rsidRPr="003435EA">
              <w:rPr>
                <w:rFonts w:ascii="Calibri" w:eastAsia="Times New Roman" w:hAnsi="Calibri" w:cs="Calibri"/>
                <w:sz w:val="20"/>
                <w:szCs w:val="20"/>
              </w:rPr>
              <w:t>Pacific</w:t>
            </w:r>
          </w:p>
        </w:tc>
        <w:tc>
          <w:tcPr>
            <w:tcW w:w="2145" w:type="dxa"/>
            <w:tcBorders>
              <w:top w:val="nil"/>
              <w:left w:val="nil"/>
              <w:bottom w:val="single" w:sz="4" w:space="0" w:color="auto"/>
              <w:right w:val="single" w:sz="4" w:space="0" w:color="auto"/>
            </w:tcBorders>
            <w:shd w:val="clear" w:color="auto" w:fill="auto"/>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23,600</w:t>
            </w:r>
          </w:p>
        </w:tc>
        <w:tc>
          <w:tcPr>
            <w:tcW w:w="2404" w:type="dxa"/>
            <w:gridSpan w:val="2"/>
            <w:tcBorders>
              <w:top w:val="nil"/>
              <w:left w:val="nil"/>
              <w:bottom w:val="single" w:sz="4" w:space="0" w:color="auto"/>
              <w:right w:val="single" w:sz="4" w:space="0" w:color="auto"/>
            </w:tcBorders>
            <w:shd w:val="clear" w:color="auto" w:fill="auto"/>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115</w:t>
            </w:r>
          </w:p>
        </w:tc>
        <w:tc>
          <w:tcPr>
            <w:tcW w:w="1710" w:type="dxa"/>
            <w:tcBorders>
              <w:top w:val="nil"/>
              <w:left w:val="nil"/>
              <w:bottom w:val="single" w:sz="4" w:space="0" w:color="auto"/>
              <w:right w:val="single" w:sz="4" w:space="0" w:color="auto"/>
            </w:tcBorders>
            <w:shd w:val="clear" w:color="auto" w:fill="auto"/>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$26,856</w:t>
            </w:r>
          </w:p>
        </w:tc>
      </w:tr>
      <w:tr w:rsidR="00030357" w:rsidRPr="003435EA" w:rsidTr="004B7C80">
        <w:trPr>
          <w:trHeight w:val="288"/>
          <w:jc w:val="center"/>
        </w:trPr>
        <w:tc>
          <w:tcPr>
            <w:tcW w:w="1569" w:type="dxa"/>
            <w:tcBorders>
              <w:top w:val="nil"/>
              <w:left w:val="single" w:sz="4" w:space="0" w:color="auto"/>
              <w:bottom w:val="single" w:sz="4" w:space="0" w:color="auto"/>
              <w:right w:val="single" w:sz="4" w:space="0" w:color="auto"/>
            </w:tcBorders>
            <w:shd w:val="clear" w:color="auto" w:fill="D9D9D9"/>
            <w:noWrap/>
            <w:vAlign w:val="bottom"/>
            <w:hideMark/>
          </w:tcPr>
          <w:p w:rsidR="00030357" w:rsidRPr="003435EA" w:rsidRDefault="00030357" w:rsidP="00030357">
            <w:pPr>
              <w:rPr>
                <w:rFonts w:ascii="Calibri" w:eastAsia="Times New Roman" w:hAnsi="Calibri" w:cs="Calibri"/>
                <w:sz w:val="20"/>
                <w:szCs w:val="20"/>
              </w:rPr>
            </w:pPr>
            <w:r w:rsidRPr="003435EA">
              <w:rPr>
                <w:rFonts w:ascii="Calibri" w:eastAsia="Times New Roman" w:hAnsi="Calibri" w:cs="Calibri"/>
                <w:sz w:val="20"/>
                <w:szCs w:val="20"/>
              </w:rPr>
              <w:t>Pend Oreille</w:t>
            </w:r>
          </w:p>
        </w:tc>
        <w:tc>
          <w:tcPr>
            <w:tcW w:w="2145" w:type="dxa"/>
            <w:tcBorders>
              <w:top w:val="nil"/>
              <w:left w:val="nil"/>
              <w:bottom w:val="single" w:sz="4" w:space="0" w:color="auto"/>
              <w:right w:val="single" w:sz="4" w:space="0" w:color="auto"/>
            </w:tcBorders>
            <w:shd w:val="clear" w:color="auto" w:fill="D9D9D9"/>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13,625</w:t>
            </w:r>
          </w:p>
        </w:tc>
        <w:tc>
          <w:tcPr>
            <w:tcW w:w="2404" w:type="dxa"/>
            <w:gridSpan w:val="2"/>
            <w:tcBorders>
              <w:top w:val="nil"/>
              <w:left w:val="nil"/>
              <w:bottom w:val="single" w:sz="4" w:space="0" w:color="auto"/>
              <w:right w:val="single" w:sz="4" w:space="0" w:color="auto"/>
            </w:tcBorders>
            <w:shd w:val="clear" w:color="auto" w:fill="D9D9D9"/>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88</w:t>
            </w:r>
          </w:p>
        </w:tc>
        <w:tc>
          <w:tcPr>
            <w:tcW w:w="1710" w:type="dxa"/>
            <w:tcBorders>
              <w:top w:val="nil"/>
              <w:left w:val="nil"/>
              <w:bottom w:val="single" w:sz="4" w:space="0" w:color="auto"/>
              <w:right w:val="single" w:sz="4" w:space="0" w:color="auto"/>
            </w:tcBorders>
            <w:shd w:val="clear" w:color="auto" w:fill="D9D9D9"/>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$21,111</w:t>
            </w:r>
          </w:p>
        </w:tc>
      </w:tr>
      <w:tr w:rsidR="00030357" w:rsidRPr="003435EA" w:rsidTr="004B7C80">
        <w:trPr>
          <w:trHeight w:val="288"/>
          <w:jc w:val="center"/>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rsidR="00030357" w:rsidRPr="003435EA" w:rsidRDefault="00030357" w:rsidP="00030357">
            <w:pPr>
              <w:rPr>
                <w:rFonts w:ascii="Calibri" w:eastAsia="Times New Roman" w:hAnsi="Calibri" w:cs="Calibri"/>
                <w:sz w:val="20"/>
                <w:szCs w:val="20"/>
              </w:rPr>
            </w:pPr>
            <w:r w:rsidRPr="003435EA">
              <w:rPr>
                <w:rFonts w:ascii="Calibri" w:eastAsia="Times New Roman" w:hAnsi="Calibri" w:cs="Calibri"/>
                <w:sz w:val="20"/>
                <w:szCs w:val="20"/>
              </w:rPr>
              <w:t>Pierce</w:t>
            </w:r>
          </w:p>
        </w:tc>
        <w:tc>
          <w:tcPr>
            <w:tcW w:w="2145" w:type="dxa"/>
            <w:tcBorders>
              <w:top w:val="nil"/>
              <w:left w:val="nil"/>
              <w:bottom w:val="single" w:sz="4" w:space="0" w:color="auto"/>
              <w:right w:val="single" w:sz="4" w:space="0" w:color="auto"/>
            </w:tcBorders>
            <w:shd w:val="clear" w:color="auto" w:fill="auto"/>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937,400</w:t>
            </w:r>
          </w:p>
        </w:tc>
        <w:tc>
          <w:tcPr>
            <w:tcW w:w="2404" w:type="dxa"/>
            <w:gridSpan w:val="2"/>
            <w:tcBorders>
              <w:top w:val="nil"/>
              <w:left w:val="nil"/>
              <w:bottom w:val="single" w:sz="4" w:space="0" w:color="auto"/>
              <w:right w:val="single" w:sz="4" w:space="0" w:color="auto"/>
            </w:tcBorders>
            <w:shd w:val="clear" w:color="auto" w:fill="auto"/>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3625</w:t>
            </w:r>
          </w:p>
        </w:tc>
        <w:tc>
          <w:tcPr>
            <w:tcW w:w="1710" w:type="dxa"/>
            <w:tcBorders>
              <w:top w:val="nil"/>
              <w:left w:val="nil"/>
              <w:bottom w:val="single" w:sz="4" w:space="0" w:color="auto"/>
              <w:right w:val="single" w:sz="4" w:space="0" w:color="auto"/>
            </w:tcBorders>
            <w:shd w:val="clear" w:color="auto" w:fill="auto"/>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$640,504</w:t>
            </w:r>
          </w:p>
        </w:tc>
      </w:tr>
      <w:tr w:rsidR="00030357" w:rsidRPr="003435EA" w:rsidTr="004B7C80">
        <w:trPr>
          <w:trHeight w:val="288"/>
          <w:jc w:val="center"/>
        </w:trPr>
        <w:tc>
          <w:tcPr>
            <w:tcW w:w="1569" w:type="dxa"/>
            <w:tcBorders>
              <w:top w:val="nil"/>
              <w:left w:val="single" w:sz="4" w:space="0" w:color="auto"/>
              <w:bottom w:val="single" w:sz="4" w:space="0" w:color="auto"/>
              <w:right w:val="single" w:sz="4" w:space="0" w:color="auto"/>
            </w:tcBorders>
            <w:shd w:val="clear" w:color="auto" w:fill="D9D9D9"/>
            <w:noWrap/>
            <w:vAlign w:val="bottom"/>
            <w:hideMark/>
          </w:tcPr>
          <w:p w:rsidR="00030357" w:rsidRPr="003435EA" w:rsidRDefault="00030357" w:rsidP="00030357">
            <w:pPr>
              <w:rPr>
                <w:rFonts w:ascii="Calibri" w:eastAsia="Times New Roman" w:hAnsi="Calibri" w:cs="Calibri"/>
                <w:sz w:val="20"/>
                <w:szCs w:val="20"/>
              </w:rPr>
            </w:pPr>
            <w:r w:rsidRPr="003435EA">
              <w:rPr>
                <w:rFonts w:ascii="Calibri" w:eastAsia="Times New Roman" w:hAnsi="Calibri" w:cs="Calibri"/>
                <w:sz w:val="20"/>
                <w:szCs w:val="20"/>
              </w:rPr>
              <w:t>San Juan</w:t>
            </w:r>
          </w:p>
        </w:tc>
        <w:tc>
          <w:tcPr>
            <w:tcW w:w="2145" w:type="dxa"/>
            <w:tcBorders>
              <w:top w:val="nil"/>
              <w:left w:val="nil"/>
              <w:bottom w:val="single" w:sz="4" w:space="0" w:color="auto"/>
              <w:right w:val="single" w:sz="4" w:space="0" w:color="auto"/>
            </w:tcBorders>
            <w:shd w:val="clear" w:color="auto" w:fill="D9D9D9"/>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18,150</w:t>
            </w:r>
          </w:p>
        </w:tc>
        <w:tc>
          <w:tcPr>
            <w:tcW w:w="2404" w:type="dxa"/>
            <w:gridSpan w:val="2"/>
            <w:tcBorders>
              <w:top w:val="nil"/>
              <w:left w:val="nil"/>
              <w:bottom w:val="single" w:sz="4" w:space="0" w:color="auto"/>
              <w:right w:val="single" w:sz="4" w:space="0" w:color="auto"/>
            </w:tcBorders>
            <w:shd w:val="clear" w:color="auto" w:fill="D9D9D9"/>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39</w:t>
            </w:r>
          </w:p>
        </w:tc>
        <w:tc>
          <w:tcPr>
            <w:tcW w:w="1710" w:type="dxa"/>
            <w:tcBorders>
              <w:top w:val="nil"/>
              <w:left w:val="nil"/>
              <w:bottom w:val="single" w:sz="4" w:space="0" w:color="auto"/>
              <w:right w:val="single" w:sz="4" w:space="0" w:color="auto"/>
            </w:tcBorders>
            <w:shd w:val="clear" w:color="auto" w:fill="D9D9D9"/>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$18,557</w:t>
            </w:r>
          </w:p>
        </w:tc>
      </w:tr>
      <w:tr w:rsidR="00030357" w:rsidRPr="003435EA" w:rsidTr="004B7C80">
        <w:trPr>
          <w:trHeight w:val="288"/>
          <w:jc w:val="center"/>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rsidR="00030357" w:rsidRPr="003435EA" w:rsidRDefault="00030357" w:rsidP="00030357">
            <w:pPr>
              <w:rPr>
                <w:rFonts w:ascii="Calibri" w:eastAsia="Times New Roman" w:hAnsi="Calibri" w:cs="Calibri"/>
                <w:sz w:val="20"/>
                <w:szCs w:val="20"/>
              </w:rPr>
            </w:pPr>
            <w:r w:rsidRPr="003435EA">
              <w:rPr>
                <w:rFonts w:ascii="Calibri" w:eastAsia="Times New Roman" w:hAnsi="Calibri" w:cs="Calibri"/>
                <w:sz w:val="20"/>
                <w:szCs w:val="20"/>
              </w:rPr>
              <w:t>Skagit</w:t>
            </w:r>
          </w:p>
        </w:tc>
        <w:tc>
          <w:tcPr>
            <w:tcW w:w="2145" w:type="dxa"/>
            <w:tcBorders>
              <w:top w:val="nil"/>
              <w:left w:val="nil"/>
              <w:bottom w:val="single" w:sz="4" w:space="0" w:color="auto"/>
              <w:right w:val="single" w:sz="4" w:space="0" w:color="auto"/>
            </w:tcBorders>
            <w:shd w:val="clear" w:color="auto" w:fill="auto"/>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131,250</w:t>
            </w:r>
          </w:p>
        </w:tc>
        <w:tc>
          <w:tcPr>
            <w:tcW w:w="2404" w:type="dxa"/>
            <w:gridSpan w:val="2"/>
            <w:tcBorders>
              <w:top w:val="nil"/>
              <w:left w:val="nil"/>
              <w:bottom w:val="single" w:sz="4" w:space="0" w:color="auto"/>
              <w:right w:val="single" w:sz="4" w:space="0" w:color="auto"/>
            </w:tcBorders>
            <w:shd w:val="clear" w:color="auto" w:fill="auto"/>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890</w:t>
            </w:r>
          </w:p>
        </w:tc>
        <w:tc>
          <w:tcPr>
            <w:tcW w:w="1710" w:type="dxa"/>
            <w:tcBorders>
              <w:top w:val="nil"/>
              <w:left w:val="nil"/>
              <w:bottom w:val="single" w:sz="4" w:space="0" w:color="auto"/>
              <w:right w:val="single" w:sz="4" w:space="0" w:color="auto"/>
            </w:tcBorders>
            <w:shd w:val="clear" w:color="auto" w:fill="auto"/>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$129,604</w:t>
            </w:r>
          </w:p>
        </w:tc>
      </w:tr>
      <w:tr w:rsidR="00030357" w:rsidRPr="003435EA" w:rsidTr="004B7C80">
        <w:trPr>
          <w:trHeight w:val="288"/>
          <w:jc w:val="center"/>
        </w:trPr>
        <w:tc>
          <w:tcPr>
            <w:tcW w:w="1569" w:type="dxa"/>
            <w:tcBorders>
              <w:top w:val="nil"/>
              <w:left w:val="single" w:sz="4" w:space="0" w:color="auto"/>
              <w:bottom w:val="single" w:sz="4" w:space="0" w:color="auto"/>
              <w:right w:val="single" w:sz="4" w:space="0" w:color="auto"/>
            </w:tcBorders>
            <w:shd w:val="clear" w:color="auto" w:fill="D9D9D9"/>
            <w:noWrap/>
            <w:vAlign w:val="bottom"/>
            <w:hideMark/>
          </w:tcPr>
          <w:p w:rsidR="00030357" w:rsidRPr="003435EA" w:rsidRDefault="00030357" w:rsidP="00030357">
            <w:pPr>
              <w:rPr>
                <w:rFonts w:ascii="Calibri" w:eastAsia="Times New Roman" w:hAnsi="Calibri" w:cs="Calibri"/>
                <w:sz w:val="20"/>
                <w:szCs w:val="20"/>
              </w:rPr>
            </w:pPr>
            <w:r w:rsidRPr="003435EA">
              <w:rPr>
                <w:rFonts w:ascii="Calibri" w:eastAsia="Times New Roman" w:hAnsi="Calibri" w:cs="Calibri"/>
                <w:sz w:val="20"/>
                <w:szCs w:val="20"/>
              </w:rPr>
              <w:t>Skamania</w:t>
            </w:r>
          </w:p>
        </w:tc>
        <w:tc>
          <w:tcPr>
            <w:tcW w:w="2145" w:type="dxa"/>
            <w:tcBorders>
              <w:top w:val="nil"/>
              <w:left w:val="nil"/>
              <w:bottom w:val="single" w:sz="4" w:space="0" w:color="auto"/>
              <w:right w:val="single" w:sz="4" w:space="0" w:color="auto"/>
            </w:tcBorders>
            <w:shd w:val="clear" w:color="auto" w:fill="D9D9D9"/>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11,900</w:t>
            </w:r>
          </w:p>
        </w:tc>
        <w:tc>
          <w:tcPr>
            <w:tcW w:w="2404" w:type="dxa"/>
            <w:gridSpan w:val="2"/>
            <w:tcBorders>
              <w:top w:val="nil"/>
              <w:left w:val="nil"/>
              <w:bottom w:val="single" w:sz="4" w:space="0" w:color="auto"/>
              <w:right w:val="single" w:sz="4" w:space="0" w:color="auto"/>
            </w:tcBorders>
            <w:shd w:val="clear" w:color="auto" w:fill="D9D9D9"/>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63</w:t>
            </w:r>
          </w:p>
        </w:tc>
        <w:tc>
          <w:tcPr>
            <w:tcW w:w="1710" w:type="dxa"/>
            <w:tcBorders>
              <w:top w:val="nil"/>
              <w:left w:val="nil"/>
              <w:bottom w:val="single" w:sz="4" w:space="0" w:color="auto"/>
              <w:right w:val="single" w:sz="4" w:space="0" w:color="auto"/>
            </w:tcBorders>
            <w:shd w:val="clear" w:color="auto" w:fill="D9D9D9"/>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$18,404</w:t>
            </w:r>
          </w:p>
        </w:tc>
      </w:tr>
      <w:tr w:rsidR="00030357" w:rsidRPr="003435EA" w:rsidTr="004B7C80">
        <w:trPr>
          <w:trHeight w:val="288"/>
          <w:jc w:val="center"/>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rsidR="00030357" w:rsidRPr="003435EA" w:rsidRDefault="00030357" w:rsidP="00030357">
            <w:pPr>
              <w:rPr>
                <w:rFonts w:ascii="Calibri" w:eastAsia="Times New Roman" w:hAnsi="Calibri" w:cs="Calibri"/>
                <w:sz w:val="20"/>
                <w:szCs w:val="20"/>
              </w:rPr>
            </w:pPr>
            <w:r w:rsidRPr="003435EA">
              <w:rPr>
                <w:rFonts w:ascii="Calibri" w:eastAsia="Times New Roman" w:hAnsi="Calibri" w:cs="Calibri"/>
                <w:sz w:val="20"/>
                <w:szCs w:val="20"/>
              </w:rPr>
              <w:t>Snohomish</w:t>
            </w:r>
          </w:p>
        </w:tc>
        <w:tc>
          <w:tcPr>
            <w:tcW w:w="2145" w:type="dxa"/>
            <w:tcBorders>
              <w:top w:val="nil"/>
              <w:left w:val="nil"/>
              <w:bottom w:val="single" w:sz="4" w:space="0" w:color="auto"/>
              <w:right w:val="single" w:sz="4" w:space="0" w:color="auto"/>
            </w:tcBorders>
            <w:shd w:val="clear" w:color="auto" w:fill="auto"/>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847,300</w:t>
            </w:r>
          </w:p>
        </w:tc>
        <w:tc>
          <w:tcPr>
            <w:tcW w:w="2404" w:type="dxa"/>
            <w:gridSpan w:val="2"/>
            <w:tcBorders>
              <w:top w:val="nil"/>
              <w:left w:val="nil"/>
              <w:bottom w:val="single" w:sz="4" w:space="0" w:color="auto"/>
              <w:right w:val="single" w:sz="4" w:space="0" w:color="auto"/>
            </w:tcBorders>
            <w:shd w:val="clear" w:color="auto" w:fill="auto"/>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1576</w:t>
            </w:r>
          </w:p>
        </w:tc>
        <w:tc>
          <w:tcPr>
            <w:tcW w:w="1710" w:type="dxa"/>
            <w:tcBorders>
              <w:top w:val="nil"/>
              <w:left w:val="nil"/>
              <w:bottom w:val="single" w:sz="4" w:space="0" w:color="auto"/>
              <w:right w:val="single" w:sz="4" w:space="0" w:color="auto"/>
            </w:tcBorders>
            <w:shd w:val="clear" w:color="auto" w:fill="auto"/>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$436,528</w:t>
            </w:r>
          </w:p>
        </w:tc>
      </w:tr>
      <w:tr w:rsidR="00030357" w:rsidRPr="003435EA" w:rsidTr="004B7C80">
        <w:trPr>
          <w:trHeight w:val="288"/>
          <w:jc w:val="center"/>
        </w:trPr>
        <w:tc>
          <w:tcPr>
            <w:tcW w:w="1569" w:type="dxa"/>
            <w:tcBorders>
              <w:top w:val="nil"/>
              <w:left w:val="single" w:sz="4" w:space="0" w:color="auto"/>
              <w:bottom w:val="single" w:sz="4" w:space="0" w:color="auto"/>
              <w:right w:val="single" w:sz="4" w:space="0" w:color="auto"/>
            </w:tcBorders>
            <w:shd w:val="clear" w:color="auto" w:fill="D9D9D9"/>
            <w:noWrap/>
            <w:vAlign w:val="bottom"/>
            <w:hideMark/>
          </w:tcPr>
          <w:p w:rsidR="00030357" w:rsidRPr="003435EA" w:rsidRDefault="00030357" w:rsidP="00030357">
            <w:pPr>
              <w:rPr>
                <w:rFonts w:ascii="Calibri" w:eastAsia="Times New Roman" w:hAnsi="Calibri" w:cs="Calibri"/>
                <w:sz w:val="20"/>
                <w:szCs w:val="20"/>
              </w:rPr>
            </w:pPr>
            <w:r w:rsidRPr="003435EA">
              <w:rPr>
                <w:rFonts w:ascii="Calibri" w:eastAsia="Times New Roman" w:hAnsi="Calibri" w:cs="Calibri"/>
                <w:sz w:val="20"/>
                <w:szCs w:val="20"/>
              </w:rPr>
              <w:t>Spokane</w:t>
            </w:r>
          </w:p>
        </w:tc>
        <w:tc>
          <w:tcPr>
            <w:tcW w:w="2145" w:type="dxa"/>
            <w:tcBorders>
              <w:top w:val="nil"/>
              <w:left w:val="nil"/>
              <w:bottom w:val="single" w:sz="4" w:space="0" w:color="auto"/>
              <w:right w:val="single" w:sz="4" w:space="0" w:color="auto"/>
            </w:tcBorders>
            <w:shd w:val="clear" w:color="auto" w:fill="D9D9D9"/>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550,700</w:t>
            </w:r>
          </w:p>
        </w:tc>
        <w:tc>
          <w:tcPr>
            <w:tcW w:w="2404" w:type="dxa"/>
            <w:gridSpan w:val="2"/>
            <w:tcBorders>
              <w:top w:val="nil"/>
              <w:left w:val="nil"/>
              <w:bottom w:val="single" w:sz="4" w:space="0" w:color="auto"/>
              <w:right w:val="single" w:sz="4" w:space="0" w:color="auto"/>
            </w:tcBorders>
            <w:shd w:val="clear" w:color="auto" w:fill="D9D9D9"/>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3390</w:t>
            </w:r>
          </w:p>
        </w:tc>
        <w:tc>
          <w:tcPr>
            <w:tcW w:w="1710" w:type="dxa"/>
            <w:tcBorders>
              <w:top w:val="nil"/>
              <w:left w:val="nil"/>
              <w:bottom w:val="single" w:sz="4" w:space="0" w:color="auto"/>
              <w:right w:val="single" w:sz="4" w:space="0" w:color="auto"/>
            </w:tcBorders>
            <w:shd w:val="clear" w:color="auto" w:fill="D9D9D9"/>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$486,164</w:t>
            </w:r>
          </w:p>
        </w:tc>
      </w:tr>
      <w:tr w:rsidR="00030357" w:rsidRPr="003435EA" w:rsidTr="004B7C80">
        <w:trPr>
          <w:trHeight w:val="288"/>
          <w:jc w:val="center"/>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rsidR="00030357" w:rsidRPr="003435EA" w:rsidRDefault="00030357" w:rsidP="00030357">
            <w:pPr>
              <w:rPr>
                <w:rFonts w:ascii="Calibri" w:eastAsia="Times New Roman" w:hAnsi="Calibri" w:cs="Calibri"/>
                <w:sz w:val="20"/>
                <w:szCs w:val="20"/>
              </w:rPr>
            </w:pPr>
            <w:r w:rsidRPr="003435EA">
              <w:rPr>
                <w:rFonts w:ascii="Calibri" w:eastAsia="Times New Roman" w:hAnsi="Calibri" w:cs="Calibri"/>
                <w:sz w:val="20"/>
                <w:szCs w:val="20"/>
              </w:rPr>
              <w:t>Stevens</w:t>
            </w:r>
          </w:p>
        </w:tc>
        <w:tc>
          <w:tcPr>
            <w:tcW w:w="2145" w:type="dxa"/>
            <w:tcBorders>
              <w:top w:val="nil"/>
              <w:left w:val="nil"/>
              <w:bottom w:val="single" w:sz="4" w:space="0" w:color="auto"/>
              <w:right w:val="single" w:sz="4" w:space="0" w:color="auto"/>
            </w:tcBorders>
            <w:shd w:val="clear" w:color="auto" w:fill="auto"/>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47,050</w:t>
            </w:r>
          </w:p>
        </w:tc>
        <w:tc>
          <w:tcPr>
            <w:tcW w:w="2404" w:type="dxa"/>
            <w:gridSpan w:val="2"/>
            <w:tcBorders>
              <w:top w:val="nil"/>
              <w:left w:val="nil"/>
              <w:bottom w:val="single" w:sz="4" w:space="0" w:color="auto"/>
              <w:right w:val="single" w:sz="4" w:space="0" w:color="auto"/>
            </w:tcBorders>
            <w:shd w:val="clear" w:color="auto" w:fill="auto"/>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259</w:t>
            </w:r>
          </w:p>
        </w:tc>
        <w:tc>
          <w:tcPr>
            <w:tcW w:w="1710" w:type="dxa"/>
            <w:tcBorders>
              <w:top w:val="nil"/>
              <w:left w:val="nil"/>
              <w:bottom w:val="single" w:sz="4" w:space="0" w:color="auto"/>
              <w:right w:val="single" w:sz="4" w:space="0" w:color="auto"/>
            </w:tcBorders>
            <w:shd w:val="clear" w:color="auto" w:fill="auto"/>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$47,147</w:t>
            </w:r>
          </w:p>
        </w:tc>
      </w:tr>
      <w:tr w:rsidR="00030357" w:rsidRPr="003435EA" w:rsidTr="004B7C80">
        <w:trPr>
          <w:trHeight w:val="288"/>
          <w:jc w:val="center"/>
        </w:trPr>
        <w:tc>
          <w:tcPr>
            <w:tcW w:w="1569" w:type="dxa"/>
            <w:tcBorders>
              <w:top w:val="nil"/>
              <w:left w:val="single" w:sz="4" w:space="0" w:color="auto"/>
              <w:bottom w:val="single" w:sz="4" w:space="0" w:color="auto"/>
              <w:right w:val="single" w:sz="4" w:space="0" w:color="auto"/>
            </w:tcBorders>
            <w:shd w:val="clear" w:color="auto" w:fill="D9D9D9"/>
            <w:noWrap/>
            <w:vAlign w:val="bottom"/>
            <w:hideMark/>
          </w:tcPr>
          <w:p w:rsidR="00030357" w:rsidRPr="003435EA" w:rsidRDefault="00030357" w:rsidP="00030357">
            <w:pPr>
              <w:rPr>
                <w:rFonts w:ascii="Calibri" w:eastAsia="Times New Roman" w:hAnsi="Calibri" w:cs="Calibri"/>
                <w:sz w:val="20"/>
                <w:szCs w:val="20"/>
              </w:rPr>
            </w:pPr>
            <w:r w:rsidRPr="003435EA">
              <w:rPr>
                <w:rFonts w:ascii="Calibri" w:eastAsia="Times New Roman" w:hAnsi="Calibri" w:cs="Calibri"/>
                <w:sz w:val="20"/>
                <w:szCs w:val="20"/>
              </w:rPr>
              <w:t>Thurston</w:t>
            </w:r>
          </w:p>
        </w:tc>
        <w:tc>
          <w:tcPr>
            <w:tcW w:w="2145" w:type="dxa"/>
            <w:tcBorders>
              <w:top w:val="nil"/>
              <w:left w:val="nil"/>
              <w:bottom w:val="single" w:sz="4" w:space="0" w:color="auto"/>
              <w:right w:val="single" w:sz="4" w:space="0" w:color="auto"/>
            </w:tcBorders>
            <w:shd w:val="clear" w:color="auto" w:fill="D9D9D9"/>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300,500</w:t>
            </w:r>
          </w:p>
        </w:tc>
        <w:tc>
          <w:tcPr>
            <w:tcW w:w="2404" w:type="dxa"/>
            <w:gridSpan w:val="2"/>
            <w:tcBorders>
              <w:top w:val="nil"/>
              <w:left w:val="nil"/>
              <w:bottom w:val="single" w:sz="4" w:space="0" w:color="auto"/>
              <w:right w:val="single" w:sz="4" w:space="0" w:color="auto"/>
            </w:tcBorders>
            <w:shd w:val="clear" w:color="auto" w:fill="D9D9D9"/>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1224</w:t>
            </w:r>
          </w:p>
        </w:tc>
        <w:tc>
          <w:tcPr>
            <w:tcW w:w="1710" w:type="dxa"/>
            <w:tcBorders>
              <w:top w:val="nil"/>
              <w:left w:val="nil"/>
              <w:bottom w:val="single" w:sz="4" w:space="0" w:color="auto"/>
              <w:right w:val="single" w:sz="4" w:space="0" w:color="auto"/>
            </w:tcBorders>
            <w:shd w:val="clear" w:color="auto" w:fill="D9D9D9"/>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$216,629</w:t>
            </w:r>
          </w:p>
        </w:tc>
      </w:tr>
      <w:tr w:rsidR="00030357" w:rsidRPr="003435EA" w:rsidTr="004B7C80">
        <w:trPr>
          <w:trHeight w:val="288"/>
          <w:jc w:val="center"/>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rsidR="00030357" w:rsidRPr="003435EA" w:rsidRDefault="00030357" w:rsidP="00030357">
            <w:pPr>
              <w:rPr>
                <w:rFonts w:ascii="Calibri" w:eastAsia="Times New Roman" w:hAnsi="Calibri" w:cs="Calibri"/>
                <w:sz w:val="20"/>
                <w:szCs w:val="20"/>
              </w:rPr>
            </w:pPr>
            <w:r w:rsidRPr="003435EA">
              <w:rPr>
                <w:rFonts w:ascii="Calibri" w:eastAsia="Times New Roman" w:hAnsi="Calibri" w:cs="Calibri"/>
                <w:sz w:val="20"/>
                <w:szCs w:val="20"/>
              </w:rPr>
              <w:t>Wahkiakum</w:t>
            </w:r>
          </w:p>
        </w:tc>
        <w:tc>
          <w:tcPr>
            <w:tcW w:w="2145" w:type="dxa"/>
            <w:tcBorders>
              <w:top w:val="nil"/>
              <w:left w:val="nil"/>
              <w:bottom w:val="single" w:sz="4" w:space="0" w:color="auto"/>
              <w:right w:val="single" w:sz="4" w:space="0" w:color="auto"/>
            </w:tcBorders>
            <w:shd w:val="clear" w:color="auto" w:fill="auto"/>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4,525</w:t>
            </w:r>
          </w:p>
        </w:tc>
        <w:tc>
          <w:tcPr>
            <w:tcW w:w="2404" w:type="dxa"/>
            <w:gridSpan w:val="2"/>
            <w:tcBorders>
              <w:top w:val="nil"/>
              <w:left w:val="nil"/>
              <w:bottom w:val="single" w:sz="4" w:space="0" w:color="auto"/>
              <w:right w:val="single" w:sz="4" w:space="0" w:color="auto"/>
            </w:tcBorders>
            <w:shd w:val="clear" w:color="auto" w:fill="auto"/>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20</w:t>
            </w:r>
          </w:p>
        </w:tc>
        <w:tc>
          <w:tcPr>
            <w:tcW w:w="1710" w:type="dxa"/>
            <w:tcBorders>
              <w:top w:val="nil"/>
              <w:left w:val="nil"/>
              <w:bottom w:val="single" w:sz="4" w:space="0" w:color="auto"/>
              <w:right w:val="single" w:sz="4" w:space="0" w:color="auto"/>
            </w:tcBorders>
            <w:shd w:val="clear" w:color="auto" w:fill="auto"/>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$12,216</w:t>
            </w:r>
          </w:p>
        </w:tc>
      </w:tr>
      <w:tr w:rsidR="00030357" w:rsidRPr="003435EA" w:rsidTr="004B7C80">
        <w:trPr>
          <w:trHeight w:val="288"/>
          <w:jc w:val="center"/>
        </w:trPr>
        <w:tc>
          <w:tcPr>
            <w:tcW w:w="1569" w:type="dxa"/>
            <w:tcBorders>
              <w:top w:val="nil"/>
              <w:left w:val="single" w:sz="4" w:space="0" w:color="auto"/>
              <w:bottom w:val="single" w:sz="4" w:space="0" w:color="auto"/>
              <w:right w:val="single" w:sz="4" w:space="0" w:color="auto"/>
            </w:tcBorders>
            <w:shd w:val="clear" w:color="auto" w:fill="D9D9D9"/>
            <w:noWrap/>
            <w:vAlign w:val="bottom"/>
            <w:hideMark/>
          </w:tcPr>
          <w:p w:rsidR="00030357" w:rsidRPr="003435EA" w:rsidRDefault="00030357" w:rsidP="00030357">
            <w:pPr>
              <w:rPr>
                <w:rFonts w:ascii="Calibri" w:eastAsia="Times New Roman" w:hAnsi="Calibri" w:cs="Calibri"/>
                <w:sz w:val="20"/>
                <w:szCs w:val="20"/>
              </w:rPr>
            </w:pPr>
            <w:r w:rsidRPr="003435EA">
              <w:rPr>
                <w:rFonts w:ascii="Calibri" w:eastAsia="Times New Roman" w:hAnsi="Calibri" w:cs="Calibri"/>
                <w:sz w:val="20"/>
                <w:szCs w:val="20"/>
              </w:rPr>
              <w:t>Walla Walla</w:t>
            </w:r>
          </w:p>
        </w:tc>
        <w:tc>
          <w:tcPr>
            <w:tcW w:w="2145" w:type="dxa"/>
            <w:tcBorders>
              <w:top w:val="nil"/>
              <w:left w:val="nil"/>
              <w:bottom w:val="single" w:sz="4" w:space="0" w:color="auto"/>
              <w:right w:val="single" w:sz="4" w:space="0" w:color="auto"/>
            </w:tcBorders>
            <w:shd w:val="clear" w:color="auto" w:fill="D9D9D9"/>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62,625</w:t>
            </w:r>
          </w:p>
        </w:tc>
        <w:tc>
          <w:tcPr>
            <w:tcW w:w="2404" w:type="dxa"/>
            <w:gridSpan w:val="2"/>
            <w:tcBorders>
              <w:top w:val="nil"/>
              <w:left w:val="nil"/>
              <w:bottom w:val="single" w:sz="4" w:space="0" w:color="auto"/>
              <w:right w:val="single" w:sz="4" w:space="0" w:color="auto"/>
            </w:tcBorders>
            <w:shd w:val="clear" w:color="auto" w:fill="D9D9D9"/>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391</w:t>
            </w:r>
          </w:p>
        </w:tc>
        <w:tc>
          <w:tcPr>
            <w:tcW w:w="1710" w:type="dxa"/>
            <w:tcBorders>
              <w:top w:val="nil"/>
              <w:left w:val="nil"/>
              <w:bottom w:val="single" w:sz="4" w:space="0" w:color="auto"/>
              <w:right w:val="single" w:sz="4" w:space="0" w:color="auto"/>
            </w:tcBorders>
            <w:shd w:val="clear" w:color="auto" w:fill="D9D9D9"/>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$63,687</w:t>
            </w:r>
          </w:p>
        </w:tc>
      </w:tr>
      <w:tr w:rsidR="00030357" w:rsidRPr="003435EA" w:rsidTr="004B7C80">
        <w:trPr>
          <w:trHeight w:val="288"/>
          <w:jc w:val="center"/>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rsidR="00030357" w:rsidRPr="003435EA" w:rsidRDefault="00030357" w:rsidP="00030357">
            <w:pPr>
              <w:rPr>
                <w:rFonts w:ascii="Calibri" w:eastAsia="Times New Roman" w:hAnsi="Calibri" w:cs="Calibri"/>
                <w:sz w:val="20"/>
                <w:szCs w:val="20"/>
              </w:rPr>
            </w:pPr>
            <w:r w:rsidRPr="003435EA">
              <w:rPr>
                <w:rFonts w:ascii="Calibri" w:eastAsia="Times New Roman" w:hAnsi="Calibri" w:cs="Calibri"/>
                <w:sz w:val="20"/>
                <w:szCs w:val="20"/>
              </w:rPr>
              <w:t>Whatcom</w:t>
            </w:r>
          </w:p>
        </w:tc>
        <w:tc>
          <w:tcPr>
            <w:tcW w:w="2145" w:type="dxa"/>
            <w:tcBorders>
              <w:top w:val="nil"/>
              <w:left w:val="nil"/>
              <w:bottom w:val="single" w:sz="4" w:space="0" w:color="auto"/>
              <w:right w:val="single" w:sz="4" w:space="0" w:color="auto"/>
            </w:tcBorders>
            <w:shd w:val="clear" w:color="auto" w:fill="auto"/>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231,650</w:t>
            </w:r>
          </w:p>
        </w:tc>
        <w:tc>
          <w:tcPr>
            <w:tcW w:w="2404" w:type="dxa"/>
            <w:gridSpan w:val="2"/>
            <w:tcBorders>
              <w:top w:val="nil"/>
              <w:left w:val="nil"/>
              <w:bottom w:val="single" w:sz="4" w:space="0" w:color="auto"/>
              <w:right w:val="single" w:sz="4" w:space="0" w:color="auto"/>
            </w:tcBorders>
            <w:shd w:val="clear" w:color="auto" w:fill="auto"/>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1476</w:t>
            </w:r>
          </w:p>
        </w:tc>
        <w:tc>
          <w:tcPr>
            <w:tcW w:w="1710" w:type="dxa"/>
            <w:tcBorders>
              <w:top w:val="nil"/>
              <w:left w:val="nil"/>
              <w:bottom w:val="single" w:sz="4" w:space="0" w:color="auto"/>
              <w:right w:val="single" w:sz="4" w:space="0" w:color="auto"/>
            </w:tcBorders>
            <w:shd w:val="clear" w:color="auto" w:fill="auto"/>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$213,905</w:t>
            </w:r>
          </w:p>
        </w:tc>
      </w:tr>
      <w:tr w:rsidR="00030357" w:rsidRPr="003435EA" w:rsidTr="004B7C80">
        <w:trPr>
          <w:trHeight w:val="288"/>
          <w:jc w:val="center"/>
        </w:trPr>
        <w:tc>
          <w:tcPr>
            <w:tcW w:w="1569" w:type="dxa"/>
            <w:tcBorders>
              <w:top w:val="nil"/>
              <w:left w:val="single" w:sz="4" w:space="0" w:color="auto"/>
              <w:bottom w:val="single" w:sz="4" w:space="0" w:color="auto"/>
              <w:right w:val="single" w:sz="4" w:space="0" w:color="auto"/>
            </w:tcBorders>
            <w:shd w:val="clear" w:color="auto" w:fill="D9D9D9"/>
            <w:noWrap/>
            <w:vAlign w:val="bottom"/>
            <w:hideMark/>
          </w:tcPr>
          <w:p w:rsidR="00030357" w:rsidRPr="003435EA" w:rsidRDefault="00030357" w:rsidP="00030357">
            <w:pPr>
              <w:rPr>
                <w:rFonts w:ascii="Calibri" w:eastAsia="Times New Roman" w:hAnsi="Calibri" w:cs="Calibri"/>
                <w:sz w:val="20"/>
                <w:szCs w:val="20"/>
              </w:rPr>
            </w:pPr>
            <w:r w:rsidRPr="003435EA">
              <w:rPr>
                <w:rFonts w:ascii="Calibri" w:eastAsia="Times New Roman" w:hAnsi="Calibri" w:cs="Calibri"/>
                <w:sz w:val="20"/>
                <w:szCs w:val="20"/>
              </w:rPr>
              <w:t>Whitman</w:t>
            </w:r>
          </w:p>
        </w:tc>
        <w:tc>
          <w:tcPr>
            <w:tcW w:w="2145" w:type="dxa"/>
            <w:tcBorders>
              <w:top w:val="nil"/>
              <w:left w:val="nil"/>
              <w:bottom w:val="single" w:sz="4" w:space="0" w:color="auto"/>
              <w:right w:val="single" w:sz="4" w:space="0" w:color="auto"/>
            </w:tcBorders>
            <w:shd w:val="clear" w:color="auto" w:fill="D9D9D9"/>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47,800</w:t>
            </w:r>
          </w:p>
        </w:tc>
        <w:tc>
          <w:tcPr>
            <w:tcW w:w="2404" w:type="dxa"/>
            <w:gridSpan w:val="2"/>
            <w:tcBorders>
              <w:top w:val="nil"/>
              <w:left w:val="nil"/>
              <w:bottom w:val="single" w:sz="4" w:space="0" w:color="auto"/>
              <w:right w:val="single" w:sz="4" w:space="0" w:color="auto"/>
            </w:tcBorders>
            <w:shd w:val="clear" w:color="auto" w:fill="D9D9D9"/>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199</w:t>
            </w:r>
          </w:p>
        </w:tc>
        <w:tc>
          <w:tcPr>
            <w:tcW w:w="1710" w:type="dxa"/>
            <w:tcBorders>
              <w:top w:val="nil"/>
              <w:left w:val="nil"/>
              <w:bottom w:val="single" w:sz="4" w:space="0" w:color="auto"/>
              <w:right w:val="single" w:sz="4" w:space="0" w:color="auto"/>
            </w:tcBorders>
            <w:shd w:val="clear" w:color="auto" w:fill="D9D9D9"/>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$42,353</w:t>
            </w:r>
          </w:p>
        </w:tc>
      </w:tr>
      <w:tr w:rsidR="00030357" w:rsidRPr="003435EA" w:rsidTr="004B7C80">
        <w:trPr>
          <w:trHeight w:val="288"/>
          <w:jc w:val="center"/>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rsidR="00030357" w:rsidRPr="003435EA" w:rsidRDefault="00030357" w:rsidP="00030357">
            <w:pPr>
              <w:rPr>
                <w:rFonts w:ascii="Calibri" w:eastAsia="Times New Roman" w:hAnsi="Calibri" w:cs="Calibri"/>
                <w:sz w:val="20"/>
                <w:szCs w:val="20"/>
              </w:rPr>
            </w:pPr>
            <w:r w:rsidRPr="003435EA">
              <w:rPr>
                <w:rFonts w:ascii="Calibri" w:eastAsia="Times New Roman" w:hAnsi="Calibri" w:cs="Calibri"/>
                <w:sz w:val="20"/>
                <w:szCs w:val="20"/>
              </w:rPr>
              <w:t>Yakima</w:t>
            </w:r>
          </w:p>
        </w:tc>
        <w:tc>
          <w:tcPr>
            <w:tcW w:w="2145" w:type="dxa"/>
            <w:tcBorders>
              <w:top w:val="nil"/>
              <w:left w:val="nil"/>
              <w:bottom w:val="single" w:sz="4" w:space="0" w:color="auto"/>
              <w:right w:val="single" w:sz="4" w:space="0" w:color="auto"/>
            </w:tcBorders>
            <w:shd w:val="clear" w:color="auto" w:fill="auto"/>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259,950</w:t>
            </w:r>
          </w:p>
        </w:tc>
        <w:tc>
          <w:tcPr>
            <w:tcW w:w="2404" w:type="dxa"/>
            <w:gridSpan w:val="2"/>
            <w:tcBorders>
              <w:top w:val="nil"/>
              <w:left w:val="nil"/>
              <w:bottom w:val="single" w:sz="4" w:space="0" w:color="auto"/>
              <w:right w:val="single" w:sz="4" w:space="0" w:color="auto"/>
            </w:tcBorders>
            <w:shd w:val="clear" w:color="auto" w:fill="auto"/>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2166</w:t>
            </w:r>
          </w:p>
        </w:tc>
        <w:tc>
          <w:tcPr>
            <w:tcW w:w="1710" w:type="dxa"/>
            <w:tcBorders>
              <w:top w:val="nil"/>
              <w:left w:val="nil"/>
              <w:bottom w:val="single" w:sz="4" w:space="0" w:color="auto"/>
              <w:right w:val="single" w:sz="4" w:space="0" w:color="auto"/>
            </w:tcBorders>
            <w:shd w:val="clear" w:color="auto" w:fill="auto"/>
            <w:noWrap/>
            <w:vAlign w:val="bottom"/>
          </w:tcPr>
          <w:p w:rsidR="00030357" w:rsidRPr="00AB132E" w:rsidRDefault="00030357" w:rsidP="00030357">
            <w:pPr>
              <w:jc w:val="center"/>
              <w:rPr>
                <w:rFonts w:ascii="Calibri" w:eastAsia="Times New Roman" w:hAnsi="Calibri" w:cs="Calibri"/>
                <w:sz w:val="20"/>
                <w:szCs w:val="20"/>
              </w:rPr>
            </w:pPr>
            <w:r w:rsidRPr="00030357">
              <w:rPr>
                <w:rFonts w:ascii="Calibri" w:eastAsia="Times New Roman" w:hAnsi="Calibri" w:cs="Calibri"/>
                <w:sz w:val="20"/>
                <w:szCs w:val="20"/>
              </w:rPr>
              <w:t>$281,884</w:t>
            </w:r>
          </w:p>
        </w:tc>
      </w:tr>
    </w:tbl>
    <w:p w:rsidR="005B1D42" w:rsidRPr="003435EA" w:rsidRDefault="005B1D42" w:rsidP="005B1D42">
      <w:pPr>
        <w:spacing w:before="120"/>
        <w:ind w:left="180" w:hanging="180"/>
        <w:rPr>
          <w:rFonts w:ascii="Calibri Light" w:hAnsi="Calibri Light" w:cs="Calibri Light"/>
          <w:sz w:val="20"/>
        </w:rPr>
      </w:pPr>
      <w:r w:rsidRPr="00661419">
        <w:rPr>
          <w:sz w:val="20"/>
        </w:rPr>
        <w:t>*</w:t>
      </w:r>
      <w:r w:rsidRPr="003435EA">
        <w:rPr>
          <w:rFonts w:ascii="Calibri Light" w:hAnsi="Calibri Light" w:cs="Calibri Light"/>
          <w:sz w:val="20"/>
        </w:rPr>
        <w:tab/>
        <w:t>Washington Office of Financial Management, April 1</w:t>
      </w:r>
      <w:r w:rsidR="00030357">
        <w:rPr>
          <w:rFonts w:ascii="Calibri Light" w:hAnsi="Calibri Light" w:cs="Calibri Light"/>
          <w:sz w:val="20"/>
        </w:rPr>
        <w:t>, 2022</w:t>
      </w:r>
      <w:r w:rsidRPr="003435EA">
        <w:rPr>
          <w:rFonts w:ascii="Calibri Light" w:hAnsi="Calibri Light" w:cs="Calibri Light"/>
          <w:sz w:val="20"/>
        </w:rPr>
        <w:t xml:space="preserve"> Official Population Estimates</w:t>
      </w:r>
      <w:r w:rsidR="00030357">
        <w:rPr>
          <w:rFonts w:ascii="Calibri Light" w:hAnsi="Calibri Light" w:cs="Calibri Light"/>
          <w:sz w:val="20"/>
        </w:rPr>
        <w:t xml:space="preserve"> </w:t>
      </w:r>
      <w:hyperlink r:id="rId46" w:history="1">
        <w:r w:rsidR="00030357" w:rsidRPr="00637CF1">
          <w:rPr>
            <w:rStyle w:val="Hyperlink"/>
            <w:rFonts w:ascii="Calibri Light" w:hAnsi="Calibri Light" w:cs="Calibri Light"/>
            <w:sz w:val="20"/>
          </w:rPr>
          <w:t>https://ofm.wa.gov/washington-data-research/population-demographics/population-estimates/april-1-official-population-estimates</w:t>
        </w:r>
      </w:hyperlink>
    </w:p>
    <w:p w:rsidR="005B1D42" w:rsidRDefault="005B1D42" w:rsidP="005B1D42">
      <w:pPr>
        <w:ind w:left="180" w:hanging="180"/>
        <w:rPr>
          <w:rFonts w:ascii="Calibri Light" w:hAnsi="Calibri Light" w:cs="Calibri Light"/>
          <w:sz w:val="20"/>
        </w:rPr>
      </w:pPr>
      <w:r w:rsidRPr="003435EA">
        <w:rPr>
          <w:rFonts w:ascii="Calibri Light" w:hAnsi="Calibri Light" w:cs="Calibri Light"/>
          <w:sz w:val="20"/>
        </w:rPr>
        <w:t>**Criminal Ca</w:t>
      </w:r>
      <w:r>
        <w:rPr>
          <w:rFonts w:ascii="Calibri Light" w:hAnsi="Calibri Light" w:cs="Calibri Light"/>
          <w:sz w:val="20"/>
        </w:rPr>
        <w:t xml:space="preserve">ses Filed in Superior Court </w:t>
      </w:r>
      <w:r w:rsidR="0054574B">
        <w:rPr>
          <w:rFonts w:ascii="Calibri Light" w:hAnsi="Calibri Light" w:cs="Calibri Light"/>
          <w:sz w:val="20"/>
        </w:rPr>
        <w:t>202</w:t>
      </w:r>
      <w:r w:rsidR="00030357">
        <w:rPr>
          <w:rFonts w:ascii="Calibri Light" w:hAnsi="Calibri Light" w:cs="Calibri Light"/>
          <w:sz w:val="20"/>
        </w:rPr>
        <w:t>2</w:t>
      </w:r>
      <w:r w:rsidRPr="003435EA">
        <w:rPr>
          <w:rFonts w:ascii="Calibri Light" w:hAnsi="Calibri Light" w:cs="Calibri Light"/>
          <w:sz w:val="20"/>
        </w:rPr>
        <w:t>, Caseloads of the Courts of Washington</w:t>
      </w:r>
      <w:r w:rsidR="00030357">
        <w:rPr>
          <w:rFonts w:ascii="Calibri Light" w:hAnsi="Calibri Light" w:cs="Calibri Light"/>
          <w:sz w:val="20"/>
        </w:rPr>
        <w:t xml:space="preserve"> </w:t>
      </w:r>
      <w:hyperlink r:id="rId47" w:history="1">
        <w:r w:rsidR="00030357" w:rsidRPr="00637CF1">
          <w:rPr>
            <w:rStyle w:val="Hyperlink"/>
            <w:rFonts w:ascii="Calibri Light" w:hAnsi="Calibri Light" w:cs="Calibri Light"/>
            <w:sz w:val="20"/>
          </w:rPr>
          <w:t>https://www.courts.wa.gov/caseload/?fa=caseload.showReport&amp;level=s&amp;freq=a&amp;tab=criminal&amp;fileID=crmfilyr</w:t>
        </w:r>
      </w:hyperlink>
      <w:r w:rsidR="00030357">
        <w:rPr>
          <w:rFonts w:ascii="Calibri Light" w:hAnsi="Calibri Light" w:cs="Calibri Light"/>
          <w:sz w:val="20"/>
        </w:rPr>
        <w:t xml:space="preserve"> </w:t>
      </w:r>
    </w:p>
    <w:p w:rsidR="003D77CB" w:rsidRPr="003435EA" w:rsidRDefault="003D77CB" w:rsidP="003D77CB">
      <w:pPr>
        <w:ind w:left="180" w:hanging="180"/>
        <w:rPr>
          <w:rFonts w:ascii="Calibri Light" w:hAnsi="Calibri Light" w:cs="Calibri Light"/>
          <w:sz w:val="20"/>
        </w:rPr>
      </w:pPr>
      <w:r>
        <w:rPr>
          <w:rFonts w:ascii="Calibri" w:hAnsi="Calibri" w:cs="Calibri"/>
          <w:sz w:val="20"/>
        </w:rPr>
        <w:t xml:space="preserve">† </w:t>
      </w:r>
      <w:r>
        <w:rPr>
          <w:rFonts w:ascii="Calibri Light" w:hAnsi="Calibri Light" w:cs="Calibri Light"/>
          <w:sz w:val="20"/>
        </w:rPr>
        <w:t xml:space="preserve">King County Criminal Cases Filed, King County Superior Court </w:t>
      </w:r>
      <w:r w:rsidR="0054574B">
        <w:rPr>
          <w:rFonts w:ascii="Calibri Light" w:hAnsi="Calibri Light" w:cs="Calibri Light"/>
          <w:sz w:val="20"/>
        </w:rPr>
        <w:t>202</w:t>
      </w:r>
      <w:r w:rsidR="00030357">
        <w:rPr>
          <w:rFonts w:ascii="Calibri Light" w:hAnsi="Calibri Light" w:cs="Calibri Light"/>
          <w:sz w:val="20"/>
        </w:rPr>
        <w:t>2</w:t>
      </w:r>
      <w:r>
        <w:rPr>
          <w:rFonts w:ascii="Calibri Light" w:hAnsi="Calibri Light" w:cs="Calibri Light"/>
          <w:sz w:val="20"/>
        </w:rPr>
        <w:t xml:space="preserve"> Annual Statistical Report</w:t>
      </w:r>
      <w:r w:rsidR="00030357">
        <w:t xml:space="preserve"> </w:t>
      </w:r>
      <w:hyperlink r:id="rId48" w:history="1">
        <w:r w:rsidR="00030357" w:rsidRPr="00030357">
          <w:rPr>
            <w:rStyle w:val="Hyperlink"/>
            <w:rFonts w:ascii="Calibri Light" w:hAnsi="Calibri Light" w:cs="Calibri Light"/>
            <w:sz w:val="20"/>
          </w:rPr>
          <w:t>https://kingcounty.gov/~/media/courts/Clerk/docs/Statistics/AnnualReport2022.ashx?la=en</w:t>
        </w:r>
      </w:hyperlink>
      <w:r w:rsidR="00030357" w:rsidRPr="00030357">
        <w:rPr>
          <w:rStyle w:val="Hyperlink"/>
          <w:rFonts w:ascii="Calibri Light" w:hAnsi="Calibri Light" w:cs="Calibri Light"/>
          <w:sz w:val="20"/>
        </w:rPr>
        <w:t xml:space="preserve"> </w:t>
      </w:r>
      <w:r w:rsidR="00030357" w:rsidRPr="00030357">
        <w:rPr>
          <w:rStyle w:val="Hyperlink"/>
        </w:rPr>
        <w:t xml:space="preserve"> </w:t>
      </w:r>
    </w:p>
    <w:sectPr w:rsidR="003D77CB" w:rsidRPr="003435EA" w:rsidSect="003D77CB">
      <w:headerReference w:type="default" r:id="rId49"/>
      <w:pgSz w:w="12240" w:h="15840"/>
      <w:pgMar w:top="720" w:right="1440" w:bottom="288"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3EE" w:rsidRDefault="008F53EE">
      <w:r>
        <w:separator/>
      </w:r>
    </w:p>
  </w:endnote>
  <w:endnote w:type="continuationSeparator" w:id="0">
    <w:p w:rsidR="008F53EE" w:rsidRDefault="008F5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944" w:rsidRPr="003517B0" w:rsidRDefault="00685944" w:rsidP="0054574B">
    <w:pPr>
      <w:tabs>
        <w:tab w:val="center" w:pos="4320"/>
        <w:tab w:val="right" w:pos="8640"/>
      </w:tabs>
      <w:jc w:val="center"/>
      <w:rPr>
        <w:rFonts w:ascii="Arial" w:hAnsi="Arial" w:cs="Arial"/>
        <w:color w:val="1F4E79"/>
        <w:sz w:val="20"/>
      </w:rPr>
    </w:pPr>
    <w:r w:rsidRPr="003517B0">
      <w:rPr>
        <w:rFonts w:ascii="Arial" w:hAnsi="Arial" w:cs="Arial"/>
        <w:i/>
        <w:color w:val="1F4E79"/>
        <w:sz w:val="20"/>
      </w:rPr>
      <w:t>Justice</w:t>
    </w:r>
    <w:r w:rsidRPr="003517B0">
      <w:rPr>
        <w:rFonts w:ascii="Arial" w:hAnsi="Arial" w:cs="Arial"/>
        <w:color w:val="1F4E79"/>
        <w:sz w:val="20"/>
      </w:rPr>
      <w:t xml:space="preserve">  </w:t>
    </w:r>
    <w:r w:rsidRPr="003517B0">
      <w:rPr>
        <w:rFonts w:ascii="Cambria Math" w:hAnsi="Cambria Math" w:cs="Cambria Math"/>
        <w:color w:val="1F4E79"/>
        <w:sz w:val="20"/>
      </w:rPr>
      <w:t>⧫</w:t>
    </w:r>
    <w:r w:rsidRPr="003517B0">
      <w:rPr>
        <w:rFonts w:ascii="Arial" w:hAnsi="Arial" w:cs="Arial"/>
        <w:color w:val="1F4E79"/>
        <w:sz w:val="20"/>
      </w:rPr>
      <w:t xml:space="preserve">  </w:t>
    </w:r>
    <w:r w:rsidRPr="003517B0">
      <w:rPr>
        <w:rFonts w:ascii="Arial" w:hAnsi="Arial" w:cs="Arial"/>
        <w:i/>
        <w:color w:val="1F4E79"/>
        <w:sz w:val="20"/>
      </w:rPr>
      <w:t>Service</w:t>
    </w:r>
    <w:r w:rsidRPr="003517B0">
      <w:rPr>
        <w:rFonts w:ascii="Arial" w:hAnsi="Arial" w:cs="Arial"/>
        <w:color w:val="1F4E79"/>
        <w:sz w:val="20"/>
      </w:rPr>
      <w:t xml:space="preserve">  </w:t>
    </w:r>
    <w:r w:rsidRPr="003517B0">
      <w:rPr>
        <w:rFonts w:ascii="Cambria Math" w:hAnsi="Cambria Math" w:cs="Cambria Math"/>
        <w:color w:val="1F4E79"/>
        <w:sz w:val="20"/>
      </w:rPr>
      <w:t>⧫</w:t>
    </w:r>
    <w:r w:rsidRPr="003517B0">
      <w:rPr>
        <w:rFonts w:ascii="Arial" w:hAnsi="Arial" w:cs="Arial"/>
        <w:color w:val="1F4E79"/>
        <w:sz w:val="20"/>
      </w:rPr>
      <w:t xml:space="preserve">  </w:t>
    </w:r>
    <w:r w:rsidRPr="003517B0">
      <w:rPr>
        <w:rFonts w:ascii="Arial" w:hAnsi="Arial" w:cs="Arial"/>
        <w:i/>
        <w:color w:val="1F4E79"/>
        <w:sz w:val="20"/>
      </w:rPr>
      <w:t>Equity</w:t>
    </w:r>
    <w:r w:rsidRPr="003517B0">
      <w:rPr>
        <w:rFonts w:ascii="Arial" w:hAnsi="Arial" w:cs="Arial"/>
        <w:color w:val="1F4E79"/>
        <w:sz w:val="20"/>
      </w:rPr>
      <w:t xml:space="preserve">  </w:t>
    </w:r>
    <w:r w:rsidRPr="003517B0">
      <w:rPr>
        <w:rFonts w:ascii="Cambria Math" w:hAnsi="Cambria Math" w:cs="Cambria Math"/>
        <w:color w:val="1F4E79"/>
        <w:sz w:val="20"/>
      </w:rPr>
      <w:t>⧫</w:t>
    </w:r>
    <w:r w:rsidRPr="003517B0">
      <w:rPr>
        <w:rFonts w:ascii="Arial" w:hAnsi="Arial" w:cs="Arial"/>
        <w:color w:val="1F4E79"/>
        <w:sz w:val="20"/>
      </w:rPr>
      <w:t xml:space="preserve">  </w:t>
    </w:r>
    <w:r w:rsidRPr="003517B0">
      <w:rPr>
        <w:rFonts w:ascii="Arial" w:hAnsi="Arial" w:cs="Arial"/>
        <w:i/>
        <w:color w:val="1F4E79"/>
        <w:sz w:val="20"/>
      </w:rPr>
      <w:t>Excellence</w:t>
    </w:r>
  </w:p>
  <w:p w:rsidR="00685944" w:rsidRPr="003517B0" w:rsidRDefault="00685944" w:rsidP="0054574B">
    <w:pPr>
      <w:tabs>
        <w:tab w:val="center" w:pos="4320"/>
        <w:tab w:val="right" w:pos="8640"/>
      </w:tabs>
      <w:jc w:val="center"/>
      <w:rPr>
        <w:rFonts w:ascii="Arial" w:hAnsi="Arial" w:cs="Arial"/>
        <w:i/>
        <w:color w:val="1F4E79"/>
        <w:sz w:val="20"/>
      </w:rPr>
    </w:pPr>
  </w:p>
  <w:p w:rsidR="00685944" w:rsidRPr="003517B0" w:rsidRDefault="00685944" w:rsidP="0054574B">
    <w:pPr>
      <w:tabs>
        <w:tab w:val="center" w:pos="4320"/>
        <w:tab w:val="right" w:pos="8640"/>
      </w:tabs>
      <w:jc w:val="center"/>
      <w:rPr>
        <w:rFonts w:ascii="Arial" w:hAnsi="Arial" w:cs="Arial"/>
        <w:color w:val="1F4E79"/>
        <w:sz w:val="20"/>
      </w:rPr>
    </w:pPr>
    <w:r w:rsidRPr="003517B0">
      <w:rPr>
        <w:rFonts w:ascii="Arial" w:hAnsi="Arial" w:cs="Arial"/>
        <w:color w:val="1F4E79"/>
        <w:sz w:val="20"/>
      </w:rPr>
      <w:t>711 Capitol Way South • Suite 106 • P.O. Box 40957 • Olympia, Washington 98504-0957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944" w:rsidRPr="0031484F" w:rsidRDefault="00685944" w:rsidP="0031484F">
    <w:pPr>
      <w:pStyle w:val="Footer"/>
      <w:pBdr>
        <w:top w:val="thinThickSmallGap" w:sz="24" w:space="1" w:color="622423"/>
      </w:pBdr>
      <w:tabs>
        <w:tab w:val="clear" w:pos="4320"/>
        <w:tab w:val="clear" w:pos="8640"/>
        <w:tab w:val="right" w:pos="9648"/>
      </w:tabs>
      <w:rPr>
        <w:rFonts w:ascii="Cambria" w:hAnsi="Cambria"/>
      </w:rPr>
    </w:pPr>
    <w:r>
      <w:rPr>
        <w:rFonts w:ascii="Cambria" w:hAnsi="Cambria"/>
      </w:rPr>
      <w:t>2024 County Application for Indigent Defense Funding</w:t>
    </w:r>
    <w:r>
      <w:rPr>
        <w:rFonts w:ascii="Cambria" w:hAnsi="Cambria"/>
      </w:rPr>
      <w:tab/>
      <w:t xml:space="preserve">Page </w:t>
    </w:r>
    <w:r>
      <w:fldChar w:fldCharType="begin"/>
    </w:r>
    <w:r>
      <w:instrText xml:space="preserve"> PAGE  \* Arabic  \* MERGEFORMAT </w:instrText>
    </w:r>
    <w:r>
      <w:fldChar w:fldCharType="separate"/>
    </w:r>
    <w:r>
      <w:rPr>
        <w:noProof/>
      </w:rPr>
      <w:t>12</w:t>
    </w:r>
    <w:r>
      <w:fldChar w:fldCharType="end"/>
    </w:r>
  </w:p>
  <w:p w:rsidR="00685944" w:rsidRDefault="00685944"/>
  <w:p w:rsidR="00685944" w:rsidRDefault="0068594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944" w:rsidRPr="003517B0" w:rsidRDefault="00685944" w:rsidP="0054574B">
    <w:pPr>
      <w:tabs>
        <w:tab w:val="center" w:pos="4320"/>
        <w:tab w:val="right" w:pos="8640"/>
      </w:tabs>
      <w:jc w:val="center"/>
      <w:rPr>
        <w:rFonts w:ascii="Arial" w:hAnsi="Arial" w:cs="Arial"/>
        <w:color w:val="1F4E79"/>
        <w:sz w:val="20"/>
      </w:rPr>
    </w:pPr>
    <w:proofErr w:type="gramStart"/>
    <w:r w:rsidRPr="003517B0">
      <w:rPr>
        <w:rFonts w:ascii="Arial" w:hAnsi="Arial" w:cs="Arial"/>
        <w:i/>
        <w:color w:val="1F4E79"/>
        <w:sz w:val="20"/>
      </w:rPr>
      <w:t>Justice</w:t>
    </w:r>
    <w:r w:rsidRPr="003517B0">
      <w:rPr>
        <w:rFonts w:ascii="Arial" w:hAnsi="Arial" w:cs="Arial"/>
        <w:color w:val="1F4E79"/>
        <w:sz w:val="20"/>
      </w:rPr>
      <w:t xml:space="preserve">  </w:t>
    </w:r>
    <w:r w:rsidRPr="003517B0">
      <w:rPr>
        <w:rFonts w:ascii="Cambria Math" w:hAnsi="Cambria Math" w:cs="Cambria Math"/>
        <w:color w:val="1F4E79"/>
        <w:sz w:val="20"/>
      </w:rPr>
      <w:t>⧫</w:t>
    </w:r>
    <w:proofErr w:type="gramEnd"/>
    <w:r w:rsidRPr="003517B0">
      <w:rPr>
        <w:rFonts w:ascii="Arial" w:hAnsi="Arial" w:cs="Arial"/>
        <w:color w:val="1F4E79"/>
        <w:sz w:val="20"/>
      </w:rPr>
      <w:t xml:space="preserve">  </w:t>
    </w:r>
    <w:r w:rsidRPr="003517B0">
      <w:rPr>
        <w:rFonts w:ascii="Arial" w:hAnsi="Arial" w:cs="Arial"/>
        <w:i/>
        <w:color w:val="1F4E79"/>
        <w:sz w:val="20"/>
      </w:rPr>
      <w:t>Service</w:t>
    </w:r>
    <w:r w:rsidRPr="003517B0">
      <w:rPr>
        <w:rFonts w:ascii="Arial" w:hAnsi="Arial" w:cs="Arial"/>
        <w:color w:val="1F4E79"/>
        <w:sz w:val="20"/>
      </w:rPr>
      <w:t xml:space="preserve">  </w:t>
    </w:r>
    <w:r w:rsidRPr="003517B0">
      <w:rPr>
        <w:rFonts w:ascii="Cambria Math" w:hAnsi="Cambria Math" w:cs="Cambria Math"/>
        <w:color w:val="1F4E79"/>
        <w:sz w:val="20"/>
      </w:rPr>
      <w:t>⧫</w:t>
    </w:r>
    <w:r w:rsidRPr="003517B0">
      <w:rPr>
        <w:rFonts w:ascii="Arial" w:hAnsi="Arial" w:cs="Arial"/>
        <w:color w:val="1F4E79"/>
        <w:sz w:val="20"/>
      </w:rPr>
      <w:t xml:space="preserve">  </w:t>
    </w:r>
    <w:r w:rsidRPr="003517B0">
      <w:rPr>
        <w:rFonts w:ascii="Arial" w:hAnsi="Arial" w:cs="Arial"/>
        <w:i/>
        <w:color w:val="1F4E79"/>
        <w:sz w:val="20"/>
      </w:rPr>
      <w:t>Equity</w:t>
    </w:r>
    <w:r w:rsidRPr="003517B0">
      <w:rPr>
        <w:rFonts w:ascii="Arial" w:hAnsi="Arial" w:cs="Arial"/>
        <w:color w:val="1F4E79"/>
        <w:sz w:val="20"/>
      </w:rPr>
      <w:t xml:space="preserve">  </w:t>
    </w:r>
    <w:r w:rsidRPr="003517B0">
      <w:rPr>
        <w:rFonts w:ascii="Cambria Math" w:hAnsi="Cambria Math" w:cs="Cambria Math"/>
        <w:color w:val="1F4E79"/>
        <w:sz w:val="20"/>
      </w:rPr>
      <w:t>⧫</w:t>
    </w:r>
    <w:r w:rsidRPr="003517B0">
      <w:rPr>
        <w:rFonts w:ascii="Arial" w:hAnsi="Arial" w:cs="Arial"/>
        <w:color w:val="1F4E79"/>
        <w:sz w:val="20"/>
      </w:rPr>
      <w:t xml:space="preserve">  </w:t>
    </w:r>
    <w:r w:rsidRPr="003517B0">
      <w:rPr>
        <w:rFonts w:ascii="Arial" w:hAnsi="Arial" w:cs="Arial"/>
        <w:i/>
        <w:color w:val="1F4E79"/>
        <w:sz w:val="20"/>
      </w:rPr>
      <w:t>Excellence</w:t>
    </w:r>
  </w:p>
  <w:p w:rsidR="00685944" w:rsidRPr="003517B0" w:rsidRDefault="00685944" w:rsidP="0054574B">
    <w:pPr>
      <w:tabs>
        <w:tab w:val="center" w:pos="4320"/>
        <w:tab w:val="right" w:pos="8640"/>
      </w:tabs>
      <w:jc w:val="center"/>
      <w:rPr>
        <w:rFonts w:ascii="Arial" w:hAnsi="Arial" w:cs="Arial"/>
        <w:i/>
        <w:color w:val="1F4E79"/>
        <w:sz w:val="20"/>
      </w:rPr>
    </w:pPr>
  </w:p>
  <w:p w:rsidR="00685944" w:rsidRPr="003517B0" w:rsidRDefault="00685944" w:rsidP="0054574B">
    <w:pPr>
      <w:tabs>
        <w:tab w:val="center" w:pos="4320"/>
        <w:tab w:val="right" w:pos="8640"/>
      </w:tabs>
      <w:jc w:val="center"/>
      <w:rPr>
        <w:rFonts w:ascii="Arial" w:hAnsi="Arial" w:cs="Arial"/>
        <w:color w:val="1F4E79"/>
        <w:sz w:val="20"/>
      </w:rPr>
    </w:pPr>
    <w:r w:rsidRPr="003517B0">
      <w:rPr>
        <w:rFonts w:ascii="Arial" w:hAnsi="Arial" w:cs="Arial"/>
        <w:color w:val="1F4E79"/>
        <w:sz w:val="20"/>
      </w:rPr>
      <w:t>711 Capitol Way South • Suite 106 • P.O. Box 40957 • Olympia, Washington 98504-0957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944" w:rsidRPr="003D77CB" w:rsidRDefault="00685944" w:rsidP="003D7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3EE" w:rsidRDefault="008F53EE">
      <w:r>
        <w:separator/>
      </w:r>
    </w:p>
  </w:footnote>
  <w:footnote w:type="continuationSeparator" w:id="0">
    <w:p w:rsidR="008F53EE" w:rsidRDefault="008F5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944" w:rsidRDefault="00685944">
    <w:pPr>
      <w:pStyle w:val="Header"/>
    </w:pPr>
  </w:p>
  <w:p w:rsidR="00685944" w:rsidRDefault="00685944"/>
  <w:p w:rsidR="00685944" w:rsidRDefault="006859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00" w:type="dxa"/>
      <w:jc w:val="center"/>
      <w:tblLook w:val="01E0" w:firstRow="1" w:lastRow="1" w:firstColumn="1" w:lastColumn="1" w:noHBand="0" w:noVBand="0"/>
    </w:tblPr>
    <w:tblGrid>
      <w:gridCol w:w="3420"/>
      <w:gridCol w:w="3960"/>
      <w:gridCol w:w="3420"/>
    </w:tblGrid>
    <w:tr w:rsidR="00685944" w:rsidRPr="003E38E1" w:rsidTr="005B3031">
      <w:trPr>
        <w:trHeight w:val="1980"/>
        <w:jc w:val="center"/>
      </w:trPr>
      <w:tc>
        <w:tcPr>
          <w:tcW w:w="3420" w:type="dxa"/>
          <w:vAlign w:val="bottom"/>
        </w:tcPr>
        <w:p w:rsidR="00685944" w:rsidRPr="003E38E1" w:rsidRDefault="00685944" w:rsidP="00BC33E7">
          <w:pPr>
            <w:rPr>
              <w:rFonts w:ascii="Arial" w:hAnsi="Arial"/>
              <w:b/>
              <w:bCs/>
              <w:sz w:val="20"/>
              <w:szCs w:val="20"/>
            </w:rPr>
          </w:pPr>
          <w:r w:rsidRPr="00C351B3">
            <w:rPr>
              <w:rFonts w:ascii="Arial" w:hAnsi="Arial"/>
              <w:color w:val="1F4E79"/>
              <w:sz w:val="20"/>
              <w:szCs w:val="20"/>
            </w:rPr>
            <w:t>Email:  opd@opd.wa.gov</w:t>
          </w:r>
        </w:p>
      </w:tc>
      <w:tc>
        <w:tcPr>
          <w:tcW w:w="3960" w:type="dxa"/>
          <w:vAlign w:val="bottom"/>
        </w:tcPr>
        <w:p w:rsidR="00685944" w:rsidRPr="00C351B3" w:rsidRDefault="008F53EE" w:rsidP="00BC33E7">
          <w:pPr>
            <w:jc w:val="center"/>
            <w:rPr>
              <w:rFonts w:ascii="Arial" w:hAnsi="Arial"/>
              <w:color w:val="1F4E79"/>
            </w:rPr>
          </w:pPr>
          <w:r>
            <w:pict w14:anchorId="158E4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66.75pt">
                <v:imagedata r:id="rId1" o:title="opd-bw-logo_notext"/>
              </v:shape>
            </w:pict>
          </w:r>
        </w:p>
        <w:p w:rsidR="00685944" w:rsidRPr="00C351B3" w:rsidRDefault="00685944" w:rsidP="00BC33E7">
          <w:pPr>
            <w:jc w:val="center"/>
            <w:rPr>
              <w:rFonts w:ascii="Arial" w:hAnsi="Arial"/>
              <w:b/>
              <w:bCs/>
              <w:color w:val="1F4E79"/>
              <w:sz w:val="22"/>
            </w:rPr>
          </w:pPr>
          <w:r w:rsidRPr="00C351B3">
            <w:rPr>
              <w:rFonts w:ascii="Arial" w:hAnsi="Arial"/>
              <w:b/>
              <w:bCs/>
              <w:color w:val="1F4E79"/>
              <w:sz w:val="22"/>
            </w:rPr>
            <w:t xml:space="preserve">WASHINGTON STATE </w:t>
          </w:r>
        </w:p>
        <w:p w:rsidR="00685944" w:rsidRDefault="00685944" w:rsidP="00BC33E7">
          <w:pPr>
            <w:jc w:val="center"/>
            <w:rPr>
              <w:rFonts w:ascii="Arial" w:hAnsi="Arial"/>
              <w:b/>
              <w:bCs/>
              <w:color w:val="1F4E79"/>
              <w:sz w:val="22"/>
            </w:rPr>
          </w:pPr>
          <w:r w:rsidRPr="00C351B3">
            <w:rPr>
              <w:rFonts w:ascii="Arial" w:hAnsi="Arial"/>
              <w:b/>
              <w:bCs/>
              <w:color w:val="1F4E79"/>
              <w:sz w:val="22"/>
            </w:rPr>
            <w:t>OFFICE OF PUBLIC DEFENSE</w:t>
          </w:r>
        </w:p>
        <w:p w:rsidR="00685944" w:rsidRPr="003E38E1" w:rsidRDefault="00685944" w:rsidP="00BC33E7">
          <w:pPr>
            <w:jc w:val="center"/>
            <w:rPr>
              <w:rFonts w:ascii="Arial" w:hAnsi="Arial"/>
            </w:rPr>
          </w:pPr>
          <w:r w:rsidRPr="00C64CD7">
            <w:rPr>
              <w:rFonts w:ascii="Arial" w:hAnsi="Arial"/>
              <w:color w:val="1F4E79"/>
              <w:sz w:val="20"/>
              <w:szCs w:val="20"/>
            </w:rPr>
            <w:t>Larry Jefferson, Director</w:t>
          </w:r>
        </w:p>
      </w:tc>
      <w:tc>
        <w:tcPr>
          <w:tcW w:w="3420" w:type="dxa"/>
          <w:vAlign w:val="bottom"/>
        </w:tcPr>
        <w:p w:rsidR="00685944" w:rsidRPr="00C351B3" w:rsidRDefault="00685944" w:rsidP="00BC33E7">
          <w:pPr>
            <w:pStyle w:val="Header"/>
            <w:tabs>
              <w:tab w:val="clear" w:pos="4320"/>
              <w:tab w:val="center" w:pos="5400"/>
            </w:tabs>
            <w:jc w:val="right"/>
            <w:rPr>
              <w:rFonts w:ascii="Arial" w:eastAsia="Times New Roman" w:hAnsi="Arial"/>
              <w:color w:val="1F4E79"/>
              <w:sz w:val="20"/>
              <w:szCs w:val="20"/>
            </w:rPr>
          </w:pPr>
          <w:r w:rsidRPr="00C351B3">
            <w:rPr>
              <w:rFonts w:ascii="Arial" w:eastAsia="Times New Roman" w:hAnsi="Arial"/>
              <w:color w:val="1F4E79"/>
              <w:sz w:val="20"/>
              <w:szCs w:val="20"/>
            </w:rPr>
            <w:t>(360) 586-3164</w:t>
          </w:r>
        </w:p>
        <w:p w:rsidR="00685944" w:rsidRPr="00AA2AD3" w:rsidRDefault="00685944" w:rsidP="00BC33E7">
          <w:pPr>
            <w:pStyle w:val="Header"/>
            <w:tabs>
              <w:tab w:val="clear" w:pos="4320"/>
              <w:tab w:val="center" w:pos="5400"/>
            </w:tabs>
            <w:jc w:val="right"/>
            <w:rPr>
              <w:rFonts w:ascii="Arial" w:eastAsia="Times New Roman" w:hAnsi="Arial"/>
              <w:szCs w:val="24"/>
            </w:rPr>
          </w:pPr>
          <w:r w:rsidRPr="00C351B3">
            <w:rPr>
              <w:rFonts w:ascii="Arial" w:eastAsia="Times New Roman" w:hAnsi="Arial"/>
              <w:color w:val="1F4E79"/>
              <w:sz w:val="20"/>
              <w:szCs w:val="20"/>
            </w:rPr>
            <w:t>FAX (360) 586-8165</w:t>
          </w:r>
        </w:p>
      </w:tc>
    </w:tr>
  </w:tbl>
  <w:p w:rsidR="00685944" w:rsidRDefault="006859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944" w:rsidRDefault="006859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944" w:rsidRDefault="006859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944" w:rsidRPr="00F06878" w:rsidRDefault="00685944" w:rsidP="0031484F">
    <w:pPr>
      <w:pStyle w:val="Header"/>
      <w:jc w:val="center"/>
      <w:rPr>
        <w:rFonts w:ascii="Calibri" w:hAnsi="Calibr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944" w:rsidRDefault="0068594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944" w:rsidRPr="00F06878" w:rsidRDefault="00685944" w:rsidP="005B1D42">
    <w:pPr>
      <w:pStyle w:val="Header"/>
      <w:jc w:val="center"/>
      <w:rPr>
        <w:rFonts w:ascii="Calibri" w:hAnsi="Calibri"/>
      </w:rPr>
    </w:pPr>
    <w:r w:rsidRPr="00F06878">
      <w:rPr>
        <w:rFonts w:ascii="Calibri" w:hAnsi="Calibri"/>
        <w:i/>
        <w:sz w:val="28"/>
      </w:rPr>
      <w:t>Estimated</w:t>
    </w:r>
    <w:r w:rsidRPr="00F06878">
      <w:rPr>
        <w:rFonts w:ascii="Calibri" w:hAnsi="Calibri"/>
        <w:sz w:val="28"/>
      </w:rPr>
      <w:t xml:space="preserve"> State Funding Distribution t</w:t>
    </w:r>
    <w:r>
      <w:rPr>
        <w:rFonts w:ascii="Calibri" w:hAnsi="Calibri"/>
        <w:sz w:val="28"/>
      </w:rPr>
      <w:t>o Counties for Calendar Year 2024</w:t>
    </w:r>
  </w:p>
  <w:p w:rsidR="00685944" w:rsidRPr="003D77CB" w:rsidRDefault="00685944" w:rsidP="0031484F">
    <w:pPr>
      <w:pStyle w:val="Header"/>
      <w:jc w:val="center"/>
      <w:rPr>
        <w:rFonts w:ascii="Calibri" w:hAnsi="Calibri"/>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0A8E"/>
    <w:multiLevelType w:val="hybridMultilevel"/>
    <w:tmpl w:val="1C7C3704"/>
    <w:lvl w:ilvl="0" w:tplc="FDE02208">
      <w:start w:val="1"/>
      <w:numFmt w:val="decimal"/>
      <w:lvlText w:val="7.%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76372"/>
    <w:multiLevelType w:val="hybridMultilevel"/>
    <w:tmpl w:val="2DE296CA"/>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7EA39C8"/>
    <w:multiLevelType w:val="hybridMultilevel"/>
    <w:tmpl w:val="CE5A03EE"/>
    <w:lvl w:ilvl="0" w:tplc="2B6A1026">
      <w:start w:val="1"/>
      <w:numFmt w:val="decimal"/>
      <w:lvlText w:val="2.%1"/>
      <w:lvlJc w:val="left"/>
      <w:pPr>
        <w:ind w:left="720" w:hanging="360"/>
      </w:pPr>
      <w:rPr>
        <w:rFonts w:hint="default"/>
        <w:b/>
        <w:i w:val="0"/>
      </w:rPr>
    </w:lvl>
    <w:lvl w:ilvl="1" w:tplc="2442769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74997"/>
    <w:multiLevelType w:val="hybridMultilevel"/>
    <w:tmpl w:val="DF9C14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B4DC1"/>
    <w:multiLevelType w:val="hybridMultilevel"/>
    <w:tmpl w:val="60F04EF6"/>
    <w:lvl w:ilvl="0" w:tplc="E9A035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036A9"/>
    <w:multiLevelType w:val="hybridMultilevel"/>
    <w:tmpl w:val="7A56CA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1185B"/>
    <w:multiLevelType w:val="hybridMultilevel"/>
    <w:tmpl w:val="335A6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A30B1"/>
    <w:multiLevelType w:val="hybridMultilevel"/>
    <w:tmpl w:val="45008400"/>
    <w:lvl w:ilvl="0" w:tplc="C2D61438">
      <w:start w:val="1"/>
      <w:numFmt w:val="decimal"/>
      <w:lvlText w:val="1.%1"/>
      <w:lvlJc w:val="left"/>
      <w:pPr>
        <w:ind w:left="882" w:hanging="360"/>
      </w:pPr>
      <w:rPr>
        <w:rFonts w:hint="default"/>
        <w:b/>
        <w:i w:val="0"/>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8" w15:restartNumberingAfterBreak="0">
    <w:nsid w:val="17A95EEC"/>
    <w:multiLevelType w:val="hybridMultilevel"/>
    <w:tmpl w:val="1938D554"/>
    <w:lvl w:ilvl="0" w:tplc="AE36CFF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204137"/>
    <w:multiLevelType w:val="hybridMultilevel"/>
    <w:tmpl w:val="E3D89158"/>
    <w:lvl w:ilvl="0" w:tplc="C2D61438">
      <w:start w:val="1"/>
      <w:numFmt w:val="decimal"/>
      <w:lvlText w:val="1.%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60935"/>
    <w:multiLevelType w:val="hybridMultilevel"/>
    <w:tmpl w:val="CBEA5B30"/>
    <w:lvl w:ilvl="0" w:tplc="257670F4">
      <w:start w:val="1"/>
      <w:numFmt w:val="decimal"/>
      <w:lvlText w:val="6.%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A4710B"/>
    <w:multiLevelType w:val="hybridMultilevel"/>
    <w:tmpl w:val="0BBC7DA2"/>
    <w:lvl w:ilvl="0" w:tplc="368A964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4E3E07"/>
    <w:multiLevelType w:val="hybridMultilevel"/>
    <w:tmpl w:val="BEA0A2C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7F07B3"/>
    <w:multiLevelType w:val="hybridMultilevel"/>
    <w:tmpl w:val="E72E5070"/>
    <w:lvl w:ilvl="0" w:tplc="368A964E">
      <w:start w:val="1"/>
      <w:numFmt w:val="decimal"/>
      <w:lvlText w:val="%1."/>
      <w:lvlJc w:val="left"/>
      <w:pPr>
        <w:ind w:left="360" w:hanging="360"/>
      </w:pPr>
      <w:rPr>
        <w:rFonts w:hint="default"/>
        <w:b w:val="0"/>
        <w:i w:val="0"/>
      </w:rPr>
    </w:lvl>
    <w:lvl w:ilvl="1" w:tplc="04090019">
      <w:start w:val="1"/>
      <w:numFmt w:val="lowerLetter"/>
      <w:lvlText w:val="%2."/>
      <w:lvlJc w:val="left"/>
      <w:pPr>
        <w:ind w:left="63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306C618C"/>
    <w:multiLevelType w:val="hybridMultilevel"/>
    <w:tmpl w:val="FC26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E6000B"/>
    <w:multiLevelType w:val="hybridMultilevel"/>
    <w:tmpl w:val="A83A3932"/>
    <w:lvl w:ilvl="0" w:tplc="CD8892CA">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77B2207"/>
    <w:multiLevelType w:val="hybridMultilevel"/>
    <w:tmpl w:val="48F8CF78"/>
    <w:lvl w:ilvl="0" w:tplc="257670F4">
      <w:start w:val="1"/>
      <w:numFmt w:val="decimal"/>
      <w:lvlText w:val="6.%1"/>
      <w:lvlJc w:val="left"/>
      <w:pPr>
        <w:ind w:left="1424" w:hanging="360"/>
      </w:pPr>
      <w:rPr>
        <w:rFonts w:hint="default"/>
        <w:b/>
        <w:i w:val="0"/>
      </w:rPr>
    </w:lvl>
    <w:lvl w:ilvl="1" w:tplc="04090019" w:tentative="1">
      <w:start w:val="1"/>
      <w:numFmt w:val="lowerLetter"/>
      <w:lvlText w:val="%2."/>
      <w:lvlJc w:val="left"/>
      <w:pPr>
        <w:ind w:left="2144" w:hanging="360"/>
      </w:pPr>
    </w:lvl>
    <w:lvl w:ilvl="2" w:tplc="0409001B" w:tentative="1">
      <w:start w:val="1"/>
      <w:numFmt w:val="lowerRoman"/>
      <w:lvlText w:val="%3."/>
      <w:lvlJc w:val="right"/>
      <w:pPr>
        <w:ind w:left="2864" w:hanging="180"/>
      </w:pPr>
    </w:lvl>
    <w:lvl w:ilvl="3" w:tplc="0409000F" w:tentative="1">
      <w:start w:val="1"/>
      <w:numFmt w:val="decimal"/>
      <w:lvlText w:val="%4."/>
      <w:lvlJc w:val="left"/>
      <w:pPr>
        <w:ind w:left="3584" w:hanging="360"/>
      </w:pPr>
    </w:lvl>
    <w:lvl w:ilvl="4" w:tplc="04090019" w:tentative="1">
      <w:start w:val="1"/>
      <w:numFmt w:val="lowerLetter"/>
      <w:lvlText w:val="%5."/>
      <w:lvlJc w:val="left"/>
      <w:pPr>
        <w:ind w:left="4304" w:hanging="360"/>
      </w:pPr>
    </w:lvl>
    <w:lvl w:ilvl="5" w:tplc="0409001B" w:tentative="1">
      <w:start w:val="1"/>
      <w:numFmt w:val="lowerRoman"/>
      <w:lvlText w:val="%6."/>
      <w:lvlJc w:val="right"/>
      <w:pPr>
        <w:ind w:left="5024" w:hanging="180"/>
      </w:pPr>
    </w:lvl>
    <w:lvl w:ilvl="6" w:tplc="0409000F" w:tentative="1">
      <w:start w:val="1"/>
      <w:numFmt w:val="decimal"/>
      <w:lvlText w:val="%7."/>
      <w:lvlJc w:val="left"/>
      <w:pPr>
        <w:ind w:left="5744" w:hanging="360"/>
      </w:pPr>
    </w:lvl>
    <w:lvl w:ilvl="7" w:tplc="04090019" w:tentative="1">
      <w:start w:val="1"/>
      <w:numFmt w:val="lowerLetter"/>
      <w:lvlText w:val="%8."/>
      <w:lvlJc w:val="left"/>
      <w:pPr>
        <w:ind w:left="6464" w:hanging="360"/>
      </w:pPr>
    </w:lvl>
    <w:lvl w:ilvl="8" w:tplc="0409001B" w:tentative="1">
      <w:start w:val="1"/>
      <w:numFmt w:val="lowerRoman"/>
      <w:lvlText w:val="%9."/>
      <w:lvlJc w:val="right"/>
      <w:pPr>
        <w:ind w:left="7184" w:hanging="180"/>
      </w:pPr>
    </w:lvl>
  </w:abstractNum>
  <w:abstractNum w:abstractNumId="17" w15:restartNumberingAfterBreak="0">
    <w:nsid w:val="37E86BF2"/>
    <w:multiLevelType w:val="hybridMultilevel"/>
    <w:tmpl w:val="D80266C0"/>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442D2D38"/>
    <w:multiLevelType w:val="multilevel"/>
    <w:tmpl w:val="58C2984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9256CD"/>
    <w:multiLevelType w:val="hybridMultilevel"/>
    <w:tmpl w:val="DD7C8744"/>
    <w:lvl w:ilvl="0" w:tplc="368A964E">
      <w:start w:val="1"/>
      <w:numFmt w:val="decimal"/>
      <w:lvlText w:val="%1."/>
      <w:lvlJc w:val="left"/>
      <w:pPr>
        <w:ind w:left="720" w:hanging="360"/>
      </w:pPr>
      <w:rPr>
        <w:rFonts w:hint="default"/>
        <w:b w:val="0"/>
        <w:i w:val="0"/>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261741"/>
    <w:multiLevelType w:val="hybridMultilevel"/>
    <w:tmpl w:val="83246AEE"/>
    <w:lvl w:ilvl="0" w:tplc="4AB0922E">
      <w:start w:val="18"/>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3B31AA"/>
    <w:multiLevelType w:val="hybridMultilevel"/>
    <w:tmpl w:val="1BF4A4C0"/>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766F80"/>
    <w:multiLevelType w:val="hybridMultilevel"/>
    <w:tmpl w:val="8A627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097155"/>
    <w:multiLevelType w:val="hybridMultilevel"/>
    <w:tmpl w:val="68DE73DE"/>
    <w:lvl w:ilvl="0" w:tplc="D5F816AC">
      <w:start w:val="1"/>
      <w:numFmt w:val="decimal"/>
      <w:lvlText w:val="5.%1"/>
      <w:lvlJc w:val="left"/>
      <w:pPr>
        <w:ind w:left="720" w:hanging="360"/>
      </w:pPr>
      <w:rPr>
        <w:rFonts w:hint="default"/>
        <w:b/>
        <w:i w:val="0"/>
      </w:rPr>
    </w:lvl>
    <w:lvl w:ilvl="1" w:tplc="04090019">
      <w:start w:val="1"/>
      <w:numFmt w:val="lowerLetter"/>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CA65EE"/>
    <w:multiLevelType w:val="hybridMultilevel"/>
    <w:tmpl w:val="8550C0B6"/>
    <w:lvl w:ilvl="0" w:tplc="5C686E4A">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B56DD0"/>
    <w:multiLevelType w:val="hybridMultilevel"/>
    <w:tmpl w:val="1C008AD2"/>
    <w:lvl w:ilvl="0" w:tplc="2134189C">
      <w:start w:val="24"/>
      <w:numFmt w:val="decimal"/>
      <w:lvlText w:val="5.%1"/>
      <w:lvlJc w:val="left"/>
      <w:pPr>
        <w:ind w:left="63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821719"/>
    <w:multiLevelType w:val="hybridMultilevel"/>
    <w:tmpl w:val="9ACCED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2D19B4"/>
    <w:multiLevelType w:val="hybridMultilevel"/>
    <w:tmpl w:val="B59C91D6"/>
    <w:lvl w:ilvl="0" w:tplc="D5F816AC">
      <w:start w:val="1"/>
      <w:numFmt w:val="decimal"/>
      <w:lvlText w:val="5.%1"/>
      <w:lvlJc w:val="left"/>
      <w:pPr>
        <w:ind w:left="63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B047F5"/>
    <w:multiLevelType w:val="hybridMultilevel"/>
    <w:tmpl w:val="2A86C110"/>
    <w:lvl w:ilvl="0" w:tplc="A8C0594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7E07A7F"/>
    <w:multiLevelType w:val="hybridMultilevel"/>
    <w:tmpl w:val="CC740372"/>
    <w:lvl w:ilvl="0" w:tplc="2B6A1026">
      <w:start w:val="1"/>
      <w:numFmt w:val="decimal"/>
      <w:lvlText w:val="2.%1"/>
      <w:lvlJc w:val="left"/>
      <w:pPr>
        <w:ind w:left="1064" w:hanging="360"/>
      </w:pPr>
      <w:rPr>
        <w:rFonts w:hint="default"/>
        <w:b/>
        <w:i w:val="0"/>
      </w:r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30" w15:restartNumberingAfterBreak="0">
    <w:nsid w:val="5F451C7A"/>
    <w:multiLevelType w:val="hybridMultilevel"/>
    <w:tmpl w:val="6D1C65B4"/>
    <w:lvl w:ilvl="0" w:tplc="1BCEEC46">
      <w:start w:val="1"/>
      <w:numFmt w:val="decimal"/>
      <w:lvlText w:val="5.%1"/>
      <w:lvlJc w:val="left"/>
      <w:pPr>
        <w:ind w:left="540" w:hanging="360"/>
      </w:pPr>
      <w:rPr>
        <w:rFonts w:hint="default"/>
        <w:b/>
      </w:rPr>
    </w:lvl>
    <w:lvl w:ilvl="1" w:tplc="4080FDF4">
      <w:start w:val="1"/>
      <w:numFmt w:val="lowerLetter"/>
      <w:lvlText w:val="%2."/>
      <w:lvlJc w:val="left"/>
      <w:pPr>
        <w:ind w:left="1620" w:hanging="360"/>
      </w:pPr>
      <w:rPr>
        <w:sz w:val="24"/>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15556F6"/>
    <w:multiLevelType w:val="hybridMultilevel"/>
    <w:tmpl w:val="4972ED34"/>
    <w:lvl w:ilvl="0" w:tplc="C0A886B4">
      <w:start w:val="202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792C99"/>
    <w:multiLevelType w:val="hybridMultilevel"/>
    <w:tmpl w:val="4724A7D0"/>
    <w:lvl w:ilvl="0" w:tplc="D5F816AC">
      <w:start w:val="1"/>
      <w:numFmt w:val="decimal"/>
      <w:lvlText w:val="5.%1"/>
      <w:lvlJc w:val="left"/>
      <w:pPr>
        <w:ind w:left="1064" w:hanging="360"/>
      </w:pPr>
      <w:rPr>
        <w:rFonts w:hint="default"/>
        <w:b/>
        <w:i w:val="0"/>
      </w:r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33" w15:restartNumberingAfterBreak="0">
    <w:nsid w:val="61CF7C7A"/>
    <w:multiLevelType w:val="hybridMultilevel"/>
    <w:tmpl w:val="4574D2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526177"/>
    <w:multiLevelType w:val="hybridMultilevel"/>
    <w:tmpl w:val="A920D556"/>
    <w:lvl w:ilvl="0" w:tplc="F9D60906">
      <w:start w:val="1"/>
      <w:numFmt w:val="decimal"/>
      <w:lvlText w:val="4.%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E27D14"/>
    <w:multiLevelType w:val="hybridMultilevel"/>
    <w:tmpl w:val="62FCE384"/>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6" w15:restartNumberingAfterBreak="0">
    <w:nsid w:val="6A4C398F"/>
    <w:multiLevelType w:val="hybridMultilevel"/>
    <w:tmpl w:val="D96E1040"/>
    <w:lvl w:ilvl="0" w:tplc="A2C4B34A">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3D554C"/>
    <w:multiLevelType w:val="hybridMultilevel"/>
    <w:tmpl w:val="CCBCFB8E"/>
    <w:lvl w:ilvl="0" w:tplc="FCE6BA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1551B9"/>
    <w:multiLevelType w:val="hybridMultilevel"/>
    <w:tmpl w:val="B79C7FB0"/>
    <w:lvl w:ilvl="0" w:tplc="046A9F16">
      <w:start w:val="1"/>
      <w:numFmt w:val="decimal"/>
      <w:lvlText w:val="3.%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F045BA"/>
    <w:multiLevelType w:val="hybridMultilevel"/>
    <w:tmpl w:val="8B8C110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68E0186"/>
    <w:multiLevelType w:val="hybridMultilevel"/>
    <w:tmpl w:val="4B3CD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3E3E7F"/>
    <w:multiLevelType w:val="hybridMultilevel"/>
    <w:tmpl w:val="9A868C9A"/>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15:restartNumberingAfterBreak="0">
    <w:nsid w:val="7B84403B"/>
    <w:multiLevelType w:val="hybridMultilevel"/>
    <w:tmpl w:val="DAA231A2"/>
    <w:lvl w:ilvl="0" w:tplc="6A8CEE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763517"/>
    <w:multiLevelType w:val="hybridMultilevel"/>
    <w:tmpl w:val="058AC430"/>
    <w:lvl w:ilvl="0" w:tplc="E2A802EA">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22"/>
  </w:num>
  <w:num w:numId="2">
    <w:abstractNumId w:val="14"/>
  </w:num>
  <w:num w:numId="3">
    <w:abstractNumId w:val="13"/>
  </w:num>
  <w:num w:numId="4">
    <w:abstractNumId w:val="39"/>
  </w:num>
  <w:num w:numId="5">
    <w:abstractNumId w:val="12"/>
  </w:num>
  <w:num w:numId="6">
    <w:abstractNumId w:val="8"/>
  </w:num>
  <w:num w:numId="7">
    <w:abstractNumId w:val="33"/>
  </w:num>
  <w:num w:numId="8">
    <w:abstractNumId w:val="28"/>
  </w:num>
  <w:num w:numId="9">
    <w:abstractNumId w:val="35"/>
  </w:num>
  <w:num w:numId="10">
    <w:abstractNumId w:val="37"/>
  </w:num>
  <w:num w:numId="11">
    <w:abstractNumId w:val="43"/>
  </w:num>
  <w:num w:numId="12">
    <w:abstractNumId w:val="21"/>
  </w:num>
  <w:num w:numId="13">
    <w:abstractNumId w:val="4"/>
  </w:num>
  <w:num w:numId="14">
    <w:abstractNumId w:val="36"/>
  </w:num>
  <w:num w:numId="15">
    <w:abstractNumId w:val="24"/>
  </w:num>
  <w:num w:numId="16">
    <w:abstractNumId w:val="20"/>
  </w:num>
  <w:num w:numId="17">
    <w:abstractNumId w:val="11"/>
  </w:num>
  <w:num w:numId="18">
    <w:abstractNumId w:val="9"/>
  </w:num>
  <w:num w:numId="19">
    <w:abstractNumId w:val="2"/>
  </w:num>
  <w:num w:numId="20">
    <w:abstractNumId w:val="38"/>
  </w:num>
  <w:num w:numId="21">
    <w:abstractNumId w:val="34"/>
  </w:num>
  <w:num w:numId="22">
    <w:abstractNumId w:val="19"/>
  </w:num>
  <w:num w:numId="23">
    <w:abstractNumId w:val="23"/>
  </w:num>
  <w:num w:numId="24">
    <w:abstractNumId w:val="5"/>
  </w:num>
  <w:num w:numId="25">
    <w:abstractNumId w:val="3"/>
  </w:num>
  <w:num w:numId="26">
    <w:abstractNumId w:val="10"/>
  </w:num>
  <w:num w:numId="27">
    <w:abstractNumId w:val="15"/>
  </w:num>
  <w:num w:numId="28">
    <w:abstractNumId w:val="16"/>
  </w:num>
  <w:num w:numId="29">
    <w:abstractNumId w:val="30"/>
  </w:num>
  <w:num w:numId="30">
    <w:abstractNumId w:val="18"/>
  </w:num>
  <w:num w:numId="31">
    <w:abstractNumId w:val="40"/>
  </w:num>
  <w:num w:numId="32">
    <w:abstractNumId w:val="26"/>
  </w:num>
  <w:num w:numId="33">
    <w:abstractNumId w:val="42"/>
  </w:num>
  <w:num w:numId="34">
    <w:abstractNumId w:val="7"/>
  </w:num>
  <w:num w:numId="35">
    <w:abstractNumId w:val="27"/>
  </w:num>
  <w:num w:numId="36">
    <w:abstractNumId w:val="1"/>
  </w:num>
  <w:num w:numId="37">
    <w:abstractNumId w:val="17"/>
  </w:num>
  <w:num w:numId="38">
    <w:abstractNumId w:val="41"/>
  </w:num>
  <w:num w:numId="39">
    <w:abstractNumId w:val="32"/>
  </w:num>
  <w:num w:numId="40">
    <w:abstractNumId w:val="0"/>
  </w:num>
  <w:num w:numId="41">
    <w:abstractNumId w:val="29"/>
  </w:num>
  <w:num w:numId="42">
    <w:abstractNumId w:val="6"/>
  </w:num>
  <w:num w:numId="43">
    <w:abstractNumId w:val="31"/>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7C2"/>
    <w:rsid w:val="00001DE2"/>
    <w:rsid w:val="000071F5"/>
    <w:rsid w:val="000130EF"/>
    <w:rsid w:val="00014822"/>
    <w:rsid w:val="00016CA3"/>
    <w:rsid w:val="00025ED6"/>
    <w:rsid w:val="00030060"/>
    <w:rsid w:val="00030357"/>
    <w:rsid w:val="00032A78"/>
    <w:rsid w:val="00032C7B"/>
    <w:rsid w:val="00034067"/>
    <w:rsid w:val="00034D4C"/>
    <w:rsid w:val="00035029"/>
    <w:rsid w:val="0003760E"/>
    <w:rsid w:val="00040F6A"/>
    <w:rsid w:val="0004257C"/>
    <w:rsid w:val="00042636"/>
    <w:rsid w:val="00050E09"/>
    <w:rsid w:val="000512B2"/>
    <w:rsid w:val="00065726"/>
    <w:rsid w:val="00072BA9"/>
    <w:rsid w:val="00073372"/>
    <w:rsid w:val="00077B32"/>
    <w:rsid w:val="00094115"/>
    <w:rsid w:val="0009466C"/>
    <w:rsid w:val="000A13F6"/>
    <w:rsid w:val="000A1FEC"/>
    <w:rsid w:val="000A49F9"/>
    <w:rsid w:val="000A6FF9"/>
    <w:rsid w:val="000B2BC2"/>
    <w:rsid w:val="000B3D66"/>
    <w:rsid w:val="000B459A"/>
    <w:rsid w:val="000B556A"/>
    <w:rsid w:val="000C5AA1"/>
    <w:rsid w:val="000C61DC"/>
    <w:rsid w:val="000C7C04"/>
    <w:rsid w:val="000D1721"/>
    <w:rsid w:val="000D3739"/>
    <w:rsid w:val="000E1C06"/>
    <w:rsid w:val="000E2080"/>
    <w:rsid w:val="000E5858"/>
    <w:rsid w:val="000E596E"/>
    <w:rsid w:val="000F31DD"/>
    <w:rsid w:val="000F3913"/>
    <w:rsid w:val="000F6938"/>
    <w:rsid w:val="00100BC8"/>
    <w:rsid w:val="00104D96"/>
    <w:rsid w:val="00105060"/>
    <w:rsid w:val="001122B9"/>
    <w:rsid w:val="001124AA"/>
    <w:rsid w:val="00112C93"/>
    <w:rsid w:val="00113EF9"/>
    <w:rsid w:val="00117561"/>
    <w:rsid w:val="0012035A"/>
    <w:rsid w:val="0012375A"/>
    <w:rsid w:val="00126B98"/>
    <w:rsid w:val="00127B8B"/>
    <w:rsid w:val="00137011"/>
    <w:rsid w:val="00137623"/>
    <w:rsid w:val="00145DC1"/>
    <w:rsid w:val="00145E8C"/>
    <w:rsid w:val="00145F9C"/>
    <w:rsid w:val="001475AF"/>
    <w:rsid w:val="00147738"/>
    <w:rsid w:val="00150392"/>
    <w:rsid w:val="00161DD7"/>
    <w:rsid w:val="00163BD8"/>
    <w:rsid w:val="001725CB"/>
    <w:rsid w:val="0018340F"/>
    <w:rsid w:val="00185B73"/>
    <w:rsid w:val="00190DF2"/>
    <w:rsid w:val="00191643"/>
    <w:rsid w:val="001A343D"/>
    <w:rsid w:val="001A51DF"/>
    <w:rsid w:val="001A6D25"/>
    <w:rsid w:val="001B03FE"/>
    <w:rsid w:val="001B0EB4"/>
    <w:rsid w:val="001B1971"/>
    <w:rsid w:val="001C18EA"/>
    <w:rsid w:val="001C4606"/>
    <w:rsid w:val="001D0DB6"/>
    <w:rsid w:val="001D44FF"/>
    <w:rsid w:val="001D60CB"/>
    <w:rsid w:val="001D7FE2"/>
    <w:rsid w:val="001E100A"/>
    <w:rsid w:val="001E371C"/>
    <w:rsid w:val="001E45B7"/>
    <w:rsid w:val="001E5DD4"/>
    <w:rsid w:val="001E657A"/>
    <w:rsid w:val="001E6810"/>
    <w:rsid w:val="001F1E7F"/>
    <w:rsid w:val="001F3061"/>
    <w:rsid w:val="0020126F"/>
    <w:rsid w:val="0020404F"/>
    <w:rsid w:val="00204931"/>
    <w:rsid w:val="002049F5"/>
    <w:rsid w:val="00206AAA"/>
    <w:rsid w:val="00210B6F"/>
    <w:rsid w:val="00210CC0"/>
    <w:rsid w:val="0021733D"/>
    <w:rsid w:val="00222F85"/>
    <w:rsid w:val="00227413"/>
    <w:rsid w:val="00227B1C"/>
    <w:rsid w:val="0023111E"/>
    <w:rsid w:val="00241140"/>
    <w:rsid w:val="00244FDE"/>
    <w:rsid w:val="00250138"/>
    <w:rsid w:val="002522CC"/>
    <w:rsid w:val="00261BE3"/>
    <w:rsid w:val="0027249C"/>
    <w:rsid w:val="00275CCE"/>
    <w:rsid w:val="00277397"/>
    <w:rsid w:val="00280B98"/>
    <w:rsid w:val="00282A6D"/>
    <w:rsid w:val="002857B9"/>
    <w:rsid w:val="002935D1"/>
    <w:rsid w:val="00297116"/>
    <w:rsid w:val="002A690A"/>
    <w:rsid w:val="002B03F1"/>
    <w:rsid w:val="002B071E"/>
    <w:rsid w:val="002B1DEE"/>
    <w:rsid w:val="002B4263"/>
    <w:rsid w:val="002B6991"/>
    <w:rsid w:val="002B6FED"/>
    <w:rsid w:val="002C16C3"/>
    <w:rsid w:val="002D15F5"/>
    <w:rsid w:val="002D5212"/>
    <w:rsid w:val="002D6BFF"/>
    <w:rsid w:val="002D7DC6"/>
    <w:rsid w:val="002E0E8C"/>
    <w:rsid w:val="002E2889"/>
    <w:rsid w:val="002E439C"/>
    <w:rsid w:val="002E5418"/>
    <w:rsid w:val="002F1FC2"/>
    <w:rsid w:val="00306EB4"/>
    <w:rsid w:val="00307FA4"/>
    <w:rsid w:val="00312619"/>
    <w:rsid w:val="00313712"/>
    <w:rsid w:val="0031484F"/>
    <w:rsid w:val="00315454"/>
    <w:rsid w:val="00315952"/>
    <w:rsid w:val="00316C2B"/>
    <w:rsid w:val="0032333F"/>
    <w:rsid w:val="00324559"/>
    <w:rsid w:val="0033132A"/>
    <w:rsid w:val="00331EE8"/>
    <w:rsid w:val="00333D41"/>
    <w:rsid w:val="00337034"/>
    <w:rsid w:val="00337419"/>
    <w:rsid w:val="003400AC"/>
    <w:rsid w:val="003406EE"/>
    <w:rsid w:val="003435EA"/>
    <w:rsid w:val="00344CE7"/>
    <w:rsid w:val="003517B0"/>
    <w:rsid w:val="00351D9E"/>
    <w:rsid w:val="00351E4F"/>
    <w:rsid w:val="003524D8"/>
    <w:rsid w:val="00354F54"/>
    <w:rsid w:val="00356FB4"/>
    <w:rsid w:val="00371627"/>
    <w:rsid w:val="003731FD"/>
    <w:rsid w:val="00373A30"/>
    <w:rsid w:val="003762FA"/>
    <w:rsid w:val="00383F19"/>
    <w:rsid w:val="00391BE3"/>
    <w:rsid w:val="003A5A39"/>
    <w:rsid w:val="003A5B8B"/>
    <w:rsid w:val="003A5C34"/>
    <w:rsid w:val="003A604E"/>
    <w:rsid w:val="003B25BB"/>
    <w:rsid w:val="003B5E03"/>
    <w:rsid w:val="003C50F8"/>
    <w:rsid w:val="003C545D"/>
    <w:rsid w:val="003C6DCB"/>
    <w:rsid w:val="003D0201"/>
    <w:rsid w:val="003D0AAD"/>
    <w:rsid w:val="003D3A34"/>
    <w:rsid w:val="003D6029"/>
    <w:rsid w:val="003D77CB"/>
    <w:rsid w:val="003E0FF1"/>
    <w:rsid w:val="003E38E1"/>
    <w:rsid w:val="003E494B"/>
    <w:rsid w:val="003F0695"/>
    <w:rsid w:val="003F090C"/>
    <w:rsid w:val="003F1F20"/>
    <w:rsid w:val="003F3292"/>
    <w:rsid w:val="003F4481"/>
    <w:rsid w:val="003F52E0"/>
    <w:rsid w:val="003F6842"/>
    <w:rsid w:val="00404258"/>
    <w:rsid w:val="004046E5"/>
    <w:rsid w:val="00404809"/>
    <w:rsid w:val="00414117"/>
    <w:rsid w:val="00414752"/>
    <w:rsid w:val="00421B8C"/>
    <w:rsid w:val="00422A2D"/>
    <w:rsid w:val="0042779A"/>
    <w:rsid w:val="00435023"/>
    <w:rsid w:val="00441D15"/>
    <w:rsid w:val="00451743"/>
    <w:rsid w:val="0045365A"/>
    <w:rsid w:val="00454334"/>
    <w:rsid w:val="00455040"/>
    <w:rsid w:val="004563D3"/>
    <w:rsid w:val="004624E0"/>
    <w:rsid w:val="00473B65"/>
    <w:rsid w:val="00484709"/>
    <w:rsid w:val="00493D9E"/>
    <w:rsid w:val="00494775"/>
    <w:rsid w:val="00495A0A"/>
    <w:rsid w:val="0049771D"/>
    <w:rsid w:val="00497E15"/>
    <w:rsid w:val="004A30A8"/>
    <w:rsid w:val="004A7556"/>
    <w:rsid w:val="004B1EBE"/>
    <w:rsid w:val="004B7BF1"/>
    <w:rsid w:val="004B7C80"/>
    <w:rsid w:val="004C0200"/>
    <w:rsid w:val="004C0DEC"/>
    <w:rsid w:val="004C6034"/>
    <w:rsid w:val="004D1BFE"/>
    <w:rsid w:val="004D4EA7"/>
    <w:rsid w:val="004E0521"/>
    <w:rsid w:val="004E5015"/>
    <w:rsid w:val="004E55EF"/>
    <w:rsid w:val="004E5D1F"/>
    <w:rsid w:val="004E65CC"/>
    <w:rsid w:val="004F2259"/>
    <w:rsid w:val="004F3299"/>
    <w:rsid w:val="004F37AE"/>
    <w:rsid w:val="00502016"/>
    <w:rsid w:val="005103A5"/>
    <w:rsid w:val="005127FF"/>
    <w:rsid w:val="00513C7F"/>
    <w:rsid w:val="0051508C"/>
    <w:rsid w:val="00520298"/>
    <w:rsid w:val="005207F2"/>
    <w:rsid w:val="005214A6"/>
    <w:rsid w:val="0052356E"/>
    <w:rsid w:val="0052459A"/>
    <w:rsid w:val="005404E1"/>
    <w:rsid w:val="00541337"/>
    <w:rsid w:val="005448E5"/>
    <w:rsid w:val="00544C8E"/>
    <w:rsid w:val="00545691"/>
    <w:rsid w:val="0054574B"/>
    <w:rsid w:val="0054678E"/>
    <w:rsid w:val="0055161B"/>
    <w:rsid w:val="00553E72"/>
    <w:rsid w:val="00554708"/>
    <w:rsid w:val="005552E8"/>
    <w:rsid w:val="00562697"/>
    <w:rsid w:val="00565F8E"/>
    <w:rsid w:val="00566C1A"/>
    <w:rsid w:val="0056727B"/>
    <w:rsid w:val="00567723"/>
    <w:rsid w:val="0057105A"/>
    <w:rsid w:val="00574015"/>
    <w:rsid w:val="00577BB2"/>
    <w:rsid w:val="00585919"/>
    <w:rsid w:val="00586CF5"/>
    <w:rsid w:val="00587573"/>
    <w:rsid w:val="00590059"/>
    <w:rsid w:val="005906D3"/>
    <w:rsid w:val="005A0EB3"/>
    <w:rsid w:val="005A0F14"/>
    <w:rsid w:val="005A19E1"/>
    <w:rsid w:val="005A1BBC"/>
    <w:rsid w:val="005A4C97"/>
    <w:rsid w:val="005B06DC"/>
    <w:rsid w:val="005B1D42"/>
    <w:rsid w:val="005B3031"/>
    <w:rsid w:val="005B436D"/>
    <w:rsid w:val="005C2F90"/>
    <w:rsid w:val="005C3089"/>
    <w:rsid w:val="005C3196"/>
    <w:rsid w:val="005C3D50"/>
    <w:rsid w:val="005C6DAC"/>
    <w:rsid w:val="005C7618"/>
    <w:rsid w:val="005D5038"/>
    <w:rsid w:val="005D79EB"/>
    <w:rsid w:val="005E046C"/>
    <w:rsid w:val="005E2F2A"/>
    <w:rsid w:val="005E4947"/>
    <w:rsid w:val="005E76F8"/>
    <w:rsid w:val="005E77C2"/>
    <w:rsid w:val="005F2377"/>
    <w:rsid w:val="005F6CF9"/>
    <w:rsid w:val="006011ED"/>
    <w:rsid w:val="006037BD"/>
    <w:rsid w:val="00604AF2"/>
    <w:rsid w:val="0060530A"/>
    <w:rsid w:val="006071C0"/>
    <w:rsid w:val="00613B20"/>
    <w:rsid w:val="00613B80"/>
    <w:rsid w:val="0061613C"/>
    <w:rsid w:val="00616407"/>
    <w:rsid w:val="00616A4F"/>
    <w:rsid w:val="006206AB"/>
    <w:rsid w:val="0062103E"/>
    <w:rsid w:val="006210A7"/>
    <w:rsid w:val="00621EAB"/>
    <w:rsid w:val="006226CD"/>
    <w:rsid w:val="00622EEE"/>
    <w:rsid w:val="00626D81"/>
    <w:rsid w:val="00632D92"/>
    <w:rsid w:val="00633920"/>
    <w:rsid w:val="006339BC"/>
    <w:rsid w:val="006366DB"/>
    <w:rsid w:val="0064075A"/>
    <w:rsid w:val="00642211"/>
    <w:rsid w:val="00643760"/>
    <w:rsid w:val="00647A99"/>
    <w:rsid w:val="006522DC"/>
    <w:rsid w:val="00653E63"/>
    <w:rsid w:val="00655283"/>
    <w:rsid w:val="0065590A"/>
    <w:rsid w:val="00655AC0"/>
    <w:rsid w:val="00657CF9"/>
    <w:rsid w:val="00661419"/>
    <w:rsid w:val="00661660"/>
    <w:rsid w:val="0066180C"/>
    <w:rsid w:val="00662A1F"/>
    <w:rsid w:val="00663A1A"/>
    <w:rsid w:val="00664EF5"/>
    <w:rsid w:val="006660AD"/>
    <w:rsid w:val="00667A14"/>
    <w:rsid w:val="00671BC5"/>
    <w:rsid w:val="00671FFE"/>
    <w:rsid w:val="006732AE"/>
    <w:rsid w:val="006736D5"/>
    <w:rsid w:val="00674BCF"/>
    <w:rsid w:val="006753DC"/>
    <w:rsid w:val="006762A3"/>
    <w:rsid w:val="00676339"/>
    <w:rsid w:val="00676CAA"/>
    <w:rsid w:val="006844E6"/>
    <w:rsid w:val="00685944"/>
    <w:rsid w:val="00687EFD"/>
    <w:rsid w:val="0069102F"/>
    <w:rsid w:val="006A1716"/>
    <w:rsid w:val="006A4B7A"/>
    <w:rsid w:val="006A5F44"/>
    <w:rsid w:val="006A776B"/>
    <w:rsid w:val="006B252A"/>
    <w:rsid w:val="006B381F"/>
    <w:rsid w:val="006B540C"/>
    <w:rsid w:val="006B68D2"/>
    <w:rsid w:val="006B75DC"/>
    <w:rsid w:val="006B7FD7"/>
    <w:rsid w:val="006C3D61"/>
    <w:rsid w:val="006C48B5"/>
    <w:rsid w:val="006C620F"/>
    <w:rsid w:val="006C6F3A"/>
    <w:rsid w:val="006C7464"/>
    <w:rsid w:val="006D230A"/>
    <w:rsid w:val="006D37AB"/>
    <w:rsid w:val="006D41BA"/>
    <w:rsid w:val="006D681C"/>
    <w:rsid w:val="006D7058"/>
    <w:rsid w:val="006E3811"/>
    <w:rsid w:val="006E42DC"/>
    <w:rsid w:val="007023DF"/>
    <w:rsid w:val="00705E56"/>
    <w:rsid w:val="00706A83"/>
    <w:rsid w:val="00710B1A"/>
    <w:rsid w:val="00710F38"/>
    <w:rsid w:val="00712610"/>
    <w:rsid w:val="0071655F"/>
    <w:rsid w:val="00720870"/>
    <w:rsid w:val="00720DB4"/>
    <w:rsid w:val="00722721"/>
    <w:rsid w:val="007228F8"/>
    <w:rsid w:val="0072682F"/>
    <w:rsid w:val="007310BD"/>
    <w:rsid w:val="00734235"/>
    <w:rsid w:val="00736C89"/>
    <w:rsid w:val="0074183E"/>
    <w:rsid w:val="00742E89"/>
    <w:rsid w:val="007450FE"/>
    <w:rsid w:val="0074516A"/>
    <w:rsid w:val="007510D9"/>
    <w:rsid w:val="007556CA"/>
    <w:rsid w:val="00762417"/>
    <w:rsid w:val="007750C4"/>
    <w:rsid w:val="007808E5"/>
    <w:rsid w:val="00781E4F"/>
    <w:rsid w:val="007829FC"/>
    <w:rsid w:val="0078410B"/>
    <w:rsid w:val="0078694E"/>
    <w:rsid w:val="00790419"/>
    <w:rsid w:val="0079139F"/>
    <w:rsid w:val="00791AA0"/>
    <w:rsid w:val="00795341"/>
    <w:rsid w:val="007A01BA"/>
    <w:rsid w:val="007A4CD3"/>
    <w:rsid w:val="007A7128"/>
    <w:rsid w:val="007A7DEB"/>
    <w:rsid w:val="007B0770"/>
    <w:rsid w:val="007B2527"/>
    <w:rsid w:val="007B364E"/>
    <w:rsid w:val="007B4B20"/>
    <w:rsid w:val="007B629E"/>
    <w:rsid w:val="007B6DF9"/>
    <w:rsid w:val="007B6EEB"/>
    <w:rsid w:val="007C0499"/>
    <w:rsid w:val="007C25D8"/>
    <w:rsid w:val="007C2ED4"/>
    <w:rsid w:val="007D6816"/>
    <w:rsid w:val="007E0490"/>
    <w:rsid w:val="007E0BF2"/>
    <w:rsid w:val="007E0F5A"/>
    <w:rsid w:val="007E1F9E"/>
    <w:rsid w:val="007E5B82"/>
    <w:rsid w:val="007F04F3"/>
    <w:rsid w:val="007F23E1"/>
    <w:rsid w:val="007F2A4A"/>
    <w:rsid w:val="007F38DD"/>
    <w:rsid w:val="007F430A"/>
    <w:rsid w:val="00802825"/>
    <w:rsid w:val="00802ED3"/>
    <w:rsid w:val="008036F3"/>
    <w:rsid w:val="008112E5"/>
    <w:rsid w:val="008115E3"/>
    <w:rsid w:val="00816A75"/>
    <w:rsid w:val="00820881"/>
    <w:rsid w:val="00821083"/>
    <w:rsid w:val="008220A0"/>
    <w:rsid w:val="00822581"/>
    <w:rsid w:val="00823296"/>
    <w:rsid w:val="00831FB0"/>
    <w:rsid w:val="008403EE"/>
    <w:rsid w:val="00840AEC"/>
    <w:rsid w:val="0084113C"/>
    <w:rsid w:val="0084164C"/>
    <w:rsid w:val="00842192"/>
    <w:rsid w:val="00842647"/>
    <w:rsid w:val="00843498"/>
    <w:rsid w:val="0084458F"/>
    <w:rsid w:val="008472AE"/>
    <w:rsid w:val="008477A0"/>
    <w:rsid w:val="0085214A"/>
    <w:rsid w:val="00853CF6"/>
    <w:rsid w:val="00854969"/>
    <w:rsid w:val="00855DB3"/>
    <w:rsid w:val="00856A0E"/>
    <w:rsid w:val="00862E36"/>
    <w:rsid w:val="008725D9"/>
    <w:rsid w:val="00874C35"/>
    <w:rsid w:val="00877E25"/>
    <w:rsid w:val="00881674"/>
    <w:rsid w:val="00883088"/>
    <w:rsid w:val="008836D0"/>
    <w:rsid w:val="008913D3"/>
    <w:rsid w:val="00895D3C"/>
    <w:rsid w:val="00896673"/>
    <w:rsid w:val="008A2376"/>
    <w:rsid w:val="008A69C4"/>
    <w:rsid w:val="008C4F06"/>
    <w:rsid w:val="008C6DD0"/>
    <w:rsid w:val="008C6F73"/>
    <w:rsid w:val="008C6FF4"/>
    <w:rsid w:val="008D3733"/>
    <w:rsid w:val="008D6087"/>
    <w:rsid w:val="008E0ABF"/>
    <w:rsid w:val="008E2360"/>
    <w:rsid w:val="008E43E6"/>
    <w:rsid w:val="008E6DB4"/>
    <w:rsid w:val="008E7D5E"/>
    <w:rsid w:val="008F133B"/>
    <w:rsid w:val="008F1431"/>
    <w:rsid w:val="008F1ED3"/>
    <w:rsid w:val="008F2AF6"/>
    <w:rsid w:val="008F3805"/>
    <w:rsid w:val="008F398D"/>
    <w:rsid w:val="008F4B23"/>
    <w:rsid w:val="008F53EE"/>
    <w:rsid w:val="00901EF2"/>
    <w:rsid w:val="009025F0"/>
    <w:rsid w:val="00904D9C"/>
    <w:rsid w:val="00906FBF"/>
    <w:rsid w:val="0091082C"/>
    <w:rsid w:val="00913791"/>
    <w:rsid w:val="00913EF8"/>
    <w:rsid w:val="00914889"/>
    <w:rsid w:val="00916119"/>
    <w:rsid w:val="0092122C"/>
    <w:rsid w:val="00921C0E"/>
    <w:rsid w:val="00926B93"/>
    <w:rsid w:val="00931FCA"/>
    <w:rsid w:val="009343FF"/>
    <w:rsid w:val="00941581"/>
    <w:rsid w:val="00942815"/>
    <w:rsid w:val="00942FAF"/>
    <w:rsid w:val="00945FDA"/>
    <w:rsid w:val="00946DC8"/>
    <w:rsid w:val="00955883"/>
    <w:rsid w:val="00956598"/>
    <w:rsid w:val="00961AA5"/>
    <w:rsid w:val="0096777A"/>
    <w:rsid w:val="009704A3"/>
    <w:rsid w:val="009713E8"/>
    <w:rsid w:val="009739F5"/>
    <w:rsid w:val="00977360"/>
    <w:rsid w:val="00980F47"/>
    <w:rsid w:val="009851C4"/>
    <w:rsid w:val="009865CA"/>
    <w:rsid w:val="00986F32"/>
    <w:rsid w:val="0099359A"/>
    <w:rsid w:val="0099393D"/>
    <w:rsid w:val="009978BF"/>
    <w:rsid w:val="00997E6A"/>
    <w:rsid w:val="009A25D3"/>
    <w:rsid w:val="009A7668"/>
    <w:rsid w:val="009B07C5"/>
    <w:rsid w:val="009B461E"/>
    <w:rsid w:val="009B54B4"/>
    <w:rsid w:val="009B55A3"/>
    <w:rsid w:val="009B5C15"/>
    <w:rsid w:val="009B7A5A"/>
    <w:rsid w:val="009C0E35"/>
    <w:rsid w:val="009C385C"/>
    <w:rsid w:val="009D0702"/>
    <w:rsid w:val="009D2474"/>
    <w:rsid w:val="009D288C"/>
    <w:rsid w:val="009E1B40"/>
    <w:rsid w:val="009E5100"/>
    <w:rsid w:val="009E5C5B"/>
    <w:rsid w:val="009F07FD"/>
    <w:rsid w:val="009F08E8"/>
    <w:rsid w:val="009F0AA4"/>
    <w:rsid w:val="009F1DDC"/>
    <w:rsid w:val="009F4777"/>
    <w:rsid w:val="009F6FE5"/>
    <w:rsid w:val="00A01A0E"/>
    <w:rsid w:val="00A02DE3"/>
    <w:rsid w:val="00A06E4A"/>
    <w:rsid w:val="00A076ED"/>
    <w:rsid w:val="00A11F5B"/>
    <w:rsid w:val="00A15459"/>
    <w:rsid w:val="00A17DDC"/>
    <w:rsid w:val="00A25572"/>
    <w:rsid w:val="00A3105E"/>
    <w:rsid w:val="00A33D78"/>
    <w:rsid w:val="00A345DC"/>
    <w:rsid w:val="00A34E78"/>
    <w:rsid w:val="00A3698D"/>
    <w:rsid w:val="00A369AB"/>
    <w:rsid w:val="00A376EC"/>
    <w:rsid w:val="00A40FF6"/>
    <w:rsid w:val="00A458A3"/>
    <w:rsid w:val="00A51B6A"/>
    <w:rsid w:val="00A52E3C"/>
    <w:rsid w:val="00A53578"/>
    <w:rsid w:val="00A5395E"/>
    <w:rsid w:val="00A543E1"/>
    <w:rsid w:val="00A553AB"/>
    <w:rsid w:val="00A71B5E"/>
    <w:rsid w:val="00A72465"/>
    <w:rsid w:val="00A83A85"/>
    <w:rsid w:val="00A862AC"/>
    <w:rsid w:val="00A8775C"/>
    <w:rsid w:val="00A87810"/>
    <w:rsid w:val="00A879FD"/>
    <w:rsid w:val="00A91585"/>
    <w:rsid w:val="00A93CCE"/>
    <w:rsid w:val="00A966F9"/>
    <w:rsid w:val="00AA094A"/>
    <w:rsid w:val="00AA158C"/>
    <w:rsid w:val="00AA17BE"/>
    <w:rsid w:val="00AA23FA"/>
    <w:rsid w:val="00AA2AD3"/>
    <w:rsid w:val="00AB132E"/>
    <w:rsid w:val="00AB4688"/>
    <w:rsid w:val="00AB555F"/>
    <w:rsid w:val="00AB62BC"/>
    <w:rsid w:val="00AC0C17"/>
    <w:rsid w:val="00AC1515"/>
    <w:rsid w:val="00AC1A3D"/>
    <w:rsid w:val="00AC2E43"/>
    <w:rsid w:val="00AC2FCE"/>
    <w:rsid w:val="00AC3892"/>
    <w:rsid w:val="00AC6C40"/>
    <w:rsid w:val="00AC7FEE"/>
    <w:rsid w:val="00AD14D3"/>
    <w:rsid w:val="00AD274B"/>
    <w:rsid w:val="00AD3C31"/>
    <w:rsid w:val="00AD57B5"/>
    <w:rsid w:val="00AE629C"/>
    <w:rsid w:val="00AE634B"/>
    <w:rsid w:val="00AE6BBF"/>
    <w:rsid w:val="00AE6CF7"/>
    <w:rsid w:val="00AE7CF8"/>
    <w:rsid w:val="00B06E93"/>
    <w:rsid w:val="00B11302"/>
    <w:rsid w:val="00B12EA9"/>
    <w:rsid w:val="00B141AB"/>
    <w:rsid w:val="00B14778"/>
    <w:rsid w:val="00B23BCB"/>
    <w:rsid w:val="00B24934"/>
    <w:rsid w:val="00B34243"/>
    <w:rsid w:val="00B35E3E"/>
    <w:rsid w:val="00B361A5"/>
    <w:rsid w:val="00B471EC"/>
    <w:rsid w:val="00B506B7"/>
    <w:rsid w:val="00B53A34"/>
    <w:rsid w:val="00B5434F"/>
    <w:rsid w:val="00B60FB6"/>
    <w:rsid w:val="00B6131C"/>
    <w:rsid w:val="00B61957"/>
    <w:rsid w:val="00B633BE"/>
    <w:rsid w:val="00B63B84"/>
    <w:rsid w:val="00B7007A"/>
    <w:rsid w:val="00B707A5"/>
    <w:rsid w:val="00B74B13"/>
    <w:rsid w:val="00B75C02"/>
    <w:rsid w:val="00B80094"/>
    <w:rsid w:val="00B83893"/>
    <w:rsid w:val="00B8587D"/>
    <w:rsid w:val="00B92299"/>
    <w:rsid w:val="00B94AA8"/>
    <w:rsid w:val="00BA0FED"/>
    <w:rsid w:val="00BA48A1"/>
    <w:rsid w:val="00BA6185"/>
    <w:rsid w:val="00BB0993"/>
    <w:rsid w:val="00BB10AF"/>
    <w:rsid w:val="00BB2A74"/>
    <w:rsid w:val="00BB47B1"/>
    <w:rsid w:val="00BB4E6D"/>
    <w:rsid w:val="00BB652A"/>
    <w:rsid w:val="00BC33E7"/>
    <w:rsid w:val="00BC67C7"/>
    <w:rsid w:val="00BD2E13"/>
    <w:rsid w:val="00BE0B56"/>
    <w:rsid w:val="00BF17CC"/>
    <w:rsid w:val="00BF1CBA"/>
    <w:rsid w:val="00BF55CA"/>
    <w:rsid w:val="00BF777F"/>
    <w:rsid w:val="00C01336"/>
    <w:rsid w:val="00C045FE"/>
    <w:rsid w:val="00C12B8B"/>
    <w:rsid w:val="00C14967"/>
    <w:rsid w:val="00C1534F"/>
    <w:rsid w:val="00C15A4F"/>
    <w:rsid w:val="00C15F4A"/>
    <w:rsid w:val="00C17146"/>
    <w:rsid w:val="00C20FBE"/>
    <w:rsid w:val="00C24581"/>
    <w:rsid w:val="00C27005"/>
    <w:rsid w:val="00C329A1"/>
    <w:rsid w:val="00C35DA4"/>
    <w:rsid w:val="00C369BD"/>
    <w:rsid w:val="00C37434"/>
    <w:rsid w:val="00C44566"/>
    <w:rsid w:val="00C45994"/>
    <w:rsid w:val="00C53FE7"/>
    <w:rsid w:val="00C54325"/>
    <w:rsid w:val="00C543B5"/>
    <w:rsid w:val="00C54595"/>
    <w:rsid w:val="00C55766"/>
    <w:rsid w:val="00C55C63"/>
    <w:rsid w:val="00C601D3"/>
    <w:rsid w:val="00C61C0F"/>
    <w:rsid w:val="00C6316B"/>
    <w:rsid w:val="00C66230"/>
    <w:rsid w:val="00C72D1D"/>
    <w:rsid w:val="00C751CA"/>
    <w:rsid w:val="00C76524"/>
    <w:rsid w:val="00C82C22"/>
    <w:rsid w:val="00C8467F"/>
    <w:rsid w:val="00C8515C"/>
    <w:rsid w:val="00C85CE7"/>
    <w:rsid w:val="00C9046C"/>
    <w:rsid w:val="00C9288C"/>
    <w:rsid w:val="00C94D3D"/>
    <w:rsid w:val="00CA1124"/>
    <w:rsid w:val="00CA5EDA"/>
    <w:rsid w:val="00CA5F6D"/>
    <w:rsid w:val="00CB03D2"/>
    <w:rsid w:val="00CB08BB"/>
    <w:rsid w:val="00CB0D98"/>
    <w:rsid w:val="00CB156D"/>
    <w:rsid w:val="00CB23E3"/>
    <w:rsid w:val="00CB287A"/>
    <w:rsid w:val="00CB28AD"/>
    <w:rsid w:val="00CB455C"/>
    <w:rsid w:val="00CB5911"/>
    <w:rsid w:val="00CC0CB5"/>
    <w:rsid w:val="00CC1668"/>
    <w:rsid w:val="00CC2979"/>
    <w:rsid w:val="00CC4877"/>
    <w:rsid w:val="00CC7750"/>
    <w:rsid w:val="00CC7846"/>
    <w:rsid w:val="00CD02E8"/>
    <w:rsid w:val="00CD1AAB"/>
    <w:rsid w:val="00CD3F06"/>
    <w:rsid w:val="00CE04EC"/>
    <w:rsid w:val="00CE15F5"/>
    <w:rsid w:val="00CE3F88"/>
    <w:rsid w:val="00CE6910"/>
    <w:rsid w:val="00CF1CB0"/>
    <w:rsid w:val="00CF214E"/>
    <w:rsid w:val="00CF3171"/>
    <w:rsid w:val="00CF7DB6"/>
    <w:rsid w:val="00D00B94"/>
    <w:rsid w:val="00D012FC"/>
    <w:rsid w:val="00D02779"/>
    <w:rsid w:val="00D04FC9"/>
    <w:rsid w:val="00D06822"/>
    <w:rsid w:val="00D07383"/>
    <w:rsid w:val="00D12E2E"/>
    <w:rsid w:val="00D200C2"/>
    <w:rsid w:val="00D2044E"/>
    <w:rsid w:val="00D23D65"/>
    <w:rsid w:val="00D25110"/>
    <w:rsid w:val="00D25974"/>
    <w:rsid w:val="00D25D30"/>
    <w:rsid w:val="00D3086A"/>
    <w:rsid w:val="00D3380A"/>
    <w:rsid w:val="00D33E0E"/>
    <w:rsid w:val="00D348AD"/>
    <w:rsid w:val="00D46A83"/>
    <w:rsid w:val="00D5007A"/>
    <w:rsid w:val="00D5029D"/>
    <w:rsid w:val="00D53291"/>
    <w:rsid w:val="00D53BEA"/>
    <w:rsid w:val="00D56610"/>
    <w:rsid w:val="00D57395"/>
    <w:rsid w:val="00D57B63"/>
    <w:rsid w:val="00D610B5"/>
    <w:rsid w:val="00D64F1C"/>
    <w:rsid w:val="00D658F7"/>
    <w:rsid w:val="00D66967"/>
    <w:rsid w:val="00D73C07"/>
    <w:rsid w:val="00D75F69"/>
    <w:rsid w:val="00D77ECC"/>
    <w:rsid w:val="00D810A9"/>
    <w:rsid w:val="00D8189A"/>
    <w:rsid w:val="00D828A1"/>
    <w:rsid w:val="00D83508"/>
    <w:rsid w:val="00D84BFE"/>
    <w:rsid w:val="00D85FA7"/>
    <w:rsid w:val="00D90A4F"/>
    <w:rsid w:val="00D91F6F"/>
    <w:rsid w:val="00D930E3"/>
    <w:rsid w:val="00D95468"/>
    <w:rsid w:val="00D96861"/>
    <w:rsid w:val="00D970F6"/>
    <w:rsid w:val="00DA249C"/>
    <w:rsid w:val="00DA4448"/>
    <w:rsid w:val="00DB13B9"/>
    <w:rsid w:val="00DC1286"/>
    <w:rsid w:val="00DC1CAD"/>
    <w:rsid w:val="00DC3A30"/>
    <w:rsid w:val="00DC5F72"/>
    <w:rsid w:val="00DC621E"/>
    <w:rsid w:val="00DC7FE2"/>
    <w:rsid w:val="00DD4183"/>
    <w:rsid w:val="00DD4631"/>
    <w:rsid w:val="00DD4EF0"/>
    <w:rsid w:val="00DD64E8"/>
    <w:rsid w:val="00DD7CF3"/>
    <w:rsid w:val="00DE2E13"/>
    <w:rsid w:val="00DE2E53"/>
    <w:rsid w:val="00DE2F06"/>
    <w:rsid w:val="00DE527F"/>
    <w:rsid w:val="00DF1D1C"/>
    <w:rsid w:val="00DF1DAE"/>
    <w:rsid w:val="00DF3470"/>
    <w:rsid w:val="00E006C0"/>
    <w:rsid w:val="00E0216E"/>
    <w:rsid w:val="00E041C9"/>
    <w:rsid w:val="00E04D50"/>
    <w:rsid w:val="00E059DF"/>
    <w:rsid w:val="00E06B5C"/>
    <w:rsid w:val="00E07E53"/>
    <w:rsid w:val="00E14DA3"/>
    <w:rsid w:val="00E2072A"/>
    <w:rsid w:val="00E219A7"/>
    <w:rsid w:val="00E21F5D"/>
    <w:rsid w:val="00E223B7"/>
    <w:rsid w:val="00E22F53"/>
    <w:rsid w:val="00E239F9"/>
    <w:rsid w:val="00E248CD"/>
    <w:rsid w:val="00E33517"/>
    <w:rsid w:val="00E356BA"/>
    <w:rsid w:val="00E35860"/>
    <w:rsid w:val="00E35C35"/>
    <w:rsid w:val="00E367D3"/>
    <w:rsid w:val="00E455EC"/>
    <w:rsid w:val="00E472AC"/>
    <w:rsid w:val="00E479FD"/>
    <w:rsid w:val="00E47B95"/>
    <w:rsid w:val="00E5239D"/>
    <w:rsid w:val="00E54647"/>
    <w:rsid w:val="00E55E93"/>
    <w:rsid w:val="00E61D05"/>
    <w:rsid w:val="00E63BDA"/>
    <w:rsid w:val="00E63D84"/>
    <w:rsid w:val="00E64FC6"/>
    <w:rsid w:val="00E66226"/>
    <w:rsid w:val="00E6627E"/>
    <w:rsid w:val="00E825AD"/>
    <w:rsid w:val="00E865A9"/>
    <w:rsid w:val="00E907CA"/>
    <w:rsid w:val="00E9241D"/>
    <w:rsid w:val="00EA03CC"/>
    <w:rsid w:val="00EA16DC"/>
    <w:rsid w:val="00EA2360"/>
    <w:rsid w:val="00EA2AB2"/>
    <w:rsid w:val="00EA7BC6"/>
    <w:rsid w:val="00EB0A59"/>
    <w:rsid w:val="00EB1800"/>
    <w:rsid w:val="00EB22E0"/>
    <w:rsid w:val="00EB31F5"/>
    <w:rsid w:val="00EB6769"/>
    <w:rsid w:val="00EB6F3F"/>
    <w:rsid w:val="00EB75DB"/>
    <w:rsid w:val="00EC2451"/>
    <w:rsid w:val="00EC27C3"/>
    <w:rsid w:val="00ED5E32"/>
    <w:rsid w:val="00EE07B0"/>
    <w:rsid w:val="00EE6DFC"/>
    <w:rsid w:val="00F0090E"/>
    <w:rsid w:val="00F03C2C"/>
    <w:rsid w:val="00F05CF1"/>
    <w:rsid w:val="00F06878"/>
    <w:rsid w:val="00F10E97"/>
    <w:rsid w:val="00F15A75"/>
    <w:rsid w:val="00F20626"/>
    <w:rsid w:val="00F23FF0"/>
    <w:rsid w:val="00F33594"/>
    <w:rsid w:val="00F4264F"/>
    <w:rsid w:val="00F433FE"/>
    <w:rsid w:val="00F543B1"/>
    <w:rsid w:val="00F56BC5"/>
    <w:rsid w:val="00F61B72"/>
    <w:rsid w:val="00F6250A"/>
    <w:rsid w:val="00F62FE6"/>
    <w:rsid w:val="00F6362B"/>
    <w:rsid w:val="00F647B8"/>
    <w:rsid w:val="00F64965"/>
    <w:rsid w:val="00F65273"/>
    <w:rsid w:val="00F75C47"/>
    <w:rsid w:val="00F76411"/>
    <w:rsid w:val="00F92496"/>
    <w:rsid w:val="00F93214"/>
    <w:rsid w:val="00F93A11"/>
    <w:rsid w:val="00F97744"/>
    <w:rsid w:val="00FA1966"/>
    <w:rsid w:val="00FA3478"/>
    <w:rsid w:val="00FA3D85"/>
    <w:rsid w:val="00FA7CE0"/>
    <w:rsid w:val="00FB0B66"/>
    <w:rsid w:val="00FB7058"/>
    <w:rsid w:val="00FC06EF"/>
    <w:rsid w:val="00FC31DF"/>
    <w:rsid w:val="00FC376D"/>
    <w:rsid w:val="00FC37DB"/>
    <w:rsid w:val="00FC50B8"/>
    <w:rsid w:val="00FD09A0"/>
    <w:rsid w:val="00FD5289"/>
    <w:rsid w:val="00FD5FC7"/>
    <w:rsid w:val="00FE02B8"/>
    <w:rsid w:val="00FE0AB6"/>
    <w:rsid w:val="00FE2EDB"/>
    <w:rsid w:val="00FE63F0"/>
    <w:rsid w:val="00FE773E"/>
    <w:rsid w:val="00FF26D8"/>
    <w:rsid w:val="00FF3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338572"/>
  <w15:chartTrackingRefBased/>
  <w15:docId w15:val="{A22FB9DB-AE08-4F8A-A9E2-F0AAC9767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A4C97"/>
    <w:rPr>
      <w:rFonts w:eastAsia="Calibr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7556"/>
    <w:pPr>
      <w:tabs>
        <w:tab w:val="center" w:pos="4320"/>
        <w:tab w:val="right" w:pos="8640"/>
      </w:tabs>
    </w:pPr>
  </w:style>
  <w:style w:type="paragraph" w:styleId="Footer">
    <w:name w:val="footer"/>
    <w:basedOn w:val="Normal"/>
    <w:link w:val="FooterChar"/>
    <w:uiPriority w:val="99"/>
    <w:rsid w:val="004A7556"/>
    <w:pPr>
      <w:tabs>
        <w:tab w:val="center" w:pos="4320"/>
        <w:tab w:val="right" w:pos="8640"/>
      </w:tabs>
    </w:pPr>
  </w:style>
  <w:style w:type="table" w:styleId="TableGrid">
    <w:name w:val="Table Grid"/>
    <w:basedOn w:val="TableNormal"/>
    <w:uiPriority w:val="39"/>
    <w:rsid w:val="009A2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C3196"/>
    <w:rPr>
      <w:rFonts w:ascii="Tahoma" w:hAnsi="Tahoma" w:cs="Tahoma"/>
      <w:sz w:val="16"/>
      <w:szCs w:val="16"/>
    </w:rPr>
  </w:style>
  <w:style w:type="character" w:styleId="Hyperlink">
    <w:name w:val="Hyperlink"/>
    <w:rsid w:val="006762A3"/>
    <w:rPr>
      <w:color w:val="0000FF"/>
      <w:u w:val="single"/>
    </w:rPr>
  </w:style>
  <w:style w:type="character" w:customStyle="1" w:styleId="tabledatafont1">
    <w:name w:val="tabledatafont1"/>
    <w:rsid w:val="00495A0A"/>
    <w:rPr>
      <w:rFonts w:ascii="Arial" w:hAnsi="Arial" w:cs="Arial" w:hint="default"/>
      <w:color w:val="000000"/>
      <w:sz w:val="17"/>
      <w:szCs w:val="17"/>
    </w:rPr>
  </w:style>
  <w:style w:type="paragraph" w:styleId="ListParagraph">
    <w:name w:val="List Paragraph"/>
    <w:basedOn w:val="Normal"/>
    <w:uiPriority w:val="34"/>
    <w:qFormat/>
    <w:rsid w:val="0052356E"/>
    <w:pPr>
      <w:ind w:left="720"/>
      <w:contextualSpacing/>
    </w:pPr>
  </w:style>
  <w:style w:type="character" w:styleId="PageNumber">
    <w:name w:val="page number"/>
    <w:basedOn w:val="DefaultParagraphFont"/>
    <w:rsid w:val="00BB2A74"/>
  </w:style>
  <w:style w:type="character" w:styleId="FootnoteReference">
    <w:name w:val="footnote reference"/>
    <w:rsid w:val="00BB2A74"/>
    <w:rPr>
      <w:vertAlign w:val="superscript"/>
    </w:rPr>
  </w:style>
  <w:style w:type="paragraph" w:styleId="FootnoteText">
    <w:name w:val="footnote text"/>
    <w:basedOn w:val="Normal"/>
    <w:link w:val="FootnoteTextChar"/>
    <w:rsid w:val="00BB2A74"/>
    <w:rPr>
      <w:rFonts w:eastAsia="Times New Roman"/>
      <w:sz w:val="20"/>
      <w:szCs w:val="20"/>
    </w:rPr>
  </w:style>
  <w:style w:type="character" w:customStyle="1" w:styleId="FootnoteTextChar">
    <w:name w:val="Footnote Text Char"/>
    <w:basedOn w:val="DefaultParagraphFont"/>
    <w:link w:val="FootnoteText"/>
    <w:rsid w:val="00BB2A74"/>
  </w:style>
  <w:style w:type="character" w:customStyle="1" w:styleId="FooterChar">
    <w:name w:val="Footer Char"/>
    <w:link w:val="Footer"/>
    <w:uiPriority w:val="99"/>
    <w:rsid w:val="00BB2A74"/>
    <w:rPr>
      <w:rFonts w:eastAsia="Calibri"/>
      <w:sz w:val="24"/>
      <w:szCs w:val="22"/>
    </w:rPr>
  </w:style>
  <w:style w:type="character" w:customStyle="1" w:styleId="HeaderChar">
    <w:name w:val="Header Char"/>
    <w:link w:val="Header"/>
    <w:uiPriority w:val="99"/>
    <w:rsid w:val="0092122C"/>
    <w:rPr>
      <w:rFonts w:eastAsia="Calibri"/>
      <w:sz w:val="24"/>
      <w:szCs w:val="22"/>
    </w:rPr>
  </w:style>
  <w:style w:type="paragraph" w:customStyle="1" w:styleId="Default">
    <w:name w:val="Default"/>
    <w:rsid w:val="00A076ED"/>
    <w:pPr>
      <w:autoSpaceDE w:val="0"/>
      <w:autoSpaceDN w:val="0"/>
      <w:adjustRightInd w:val="0"/>
    </w:pPr>
    <w:rPr>
      <w:rFonts w:ascii="Arial" w:eastAsia="Calibri" w:hAnsi="Arial" w:cs="Arial"/>
      <w:color w:val="000000"/>
      <w:sz w:val="24"/>
      <w:szCs w:val="24"/>
    </w:rPr>
  </w:style>
  <w:style w:type="character" w:customStyle="1" w:styleId="BalloonTextChar">
    <w:name w:val="Balloon Text Char"/>
    <w:link w:val="BalloonText"/>
    <w:rsid w:val="00F93214"/>
    <w:rPr>
      <w:rFonts w:ascii="Tahoma" w:eastAsia="Calibri" w:hAnsi="Tahoma" w:cs="Tahoma"/>
      <w:sz w:val="16"/>
      <w:szCs w:val="16"/>
    </w:rPr>
  </w:style>
  <w:style w:type="character" w:styleId="Strong">
    <w:name w:val="Strong"/>
    <w:uiPriority w:val="22"/>
    <w:qFormat/>
    <w:rsid w:val="003406EE"/>
    <w:rPr>
      <w:b/>
      <w:bCs/>
    </w:rPr>
  </w:style>
  <w:style w:type="character" w:styleId="FollowedHyperlink">
    <w:name w:val="FollowedHyperlink"/>
    <w:rsid w:val="00C14967"/>
    <w:rPr>
      <w:color w:val="800080"/>
      <w:u w:val="single"/>
    </w:rPr>
  </w:style>
  <w:style w:type="character" w:styleId="CommentReference">
    <w:name w:val="annotation reference"/>
    <w:uiPriority w:val="99"/>
    <w:rsid w:val="00A06E4A"/>
    <w:rPr>
      <w:sz w:val="16"/>
      <w:szCs w:val="16"/>
    </w:rPr>
  </w:style>
  <w:style w:type="paragraph" w:styleId="CommentText">
    <w:name w:val="annotation text"/>
    <w:basedOn w:val="Normal"/>
    <w:link w:val="CommentTextChar"/>
    <w:uiPriority w:val="99"/>
    <w:rsid w:val="00A06E4A"/>
    <w:rPr>
      <w:sz w:val="20"/>
      <w:szCs w:val="20"/>
    </w:rPr>
  </w:style>
  <w:style w:type="character" w:customStyle="1" w:styleId="CommentTextChar">
    <w:name w:val="Comment Text Char"/>
    <w:link w:val="CommentText"/>
    <w:uiPriority w:val="99"/>
    <w:rsid w:val="00A06E4A"/>
    <w:rPr>
      <w:rFonts w:eastAsia="Calibri"/>
    </w:rPr>
  </w:style>
  <w:style w:type="paragraph" w:styleId="CommentSubject">
    <w:name w:val="annotation subject"/>
    <w:basedOn w:val="CommentText"/>
    <w:next w:val="CommentText"/>
    <w:link w:val="CommentSubjectChar"/>
    <w:rsid w:val="00A06E4A"/>
    <w:rPr>
      <w:b/>
      <w:bCs/>
    </w:rPr>
  </w:style>
  <w:style w:type="character" w:customStyle="1" w:styleId="CommentSubjectChar">
    <w:name w:val="Comment Subject Char"/>
    <w:link w:val="CommentSubject"/>
    <w:rsid w:val="00A06E4A"/>
    <w:rPr>
      <w:rFonts w:eastAsia="Calibri"/>
      <w:b/>
      <w:bCs/>
    </w:rPr>
  </w:style>
  <w:style w:type="paragraph" w:styleId="Revision">
    <w:name w:val="Revision"/>
    <w:hidden/>
    <w:uiPriority w:val="99"/>
    <w:semiHidden/>
    <w:rsid w:val="00AE7CF8"/>
    <w:rPr>
      <w:rFonts w:eastAsia="Calibri"/>
      <w:sz w:val="24"/>
      <w:szCs w:val="22"/>
    </w:rPr>
  </w:style>
  <w:style w:type="table" w:customStyle="1" w:styleId="TableGrid1">
    <w:name w:val="Table Grid1"/>
    <w:basedOn w:val="TableNormal"/>
    <w:next w:val="TableGrid"/>
    <w:uiPriority w:val="39"/>
    <w:rsid w:val="00C53FE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4574B"/>
    <w:rPr>
      <w:color w:val="808080"/>
    </w:rPr>
  </w:style>
  <w:style w:type="character" w:styleId="UnresolvedMention">
    <w:name w:val="Unresolved Mention"/>
    <w:basedOn w:val="DefaultParagraphFont"/>
    <w:uiPriority w:val="99"/>
    <w:semiHidden/>
    <w:unhideWhenUsed/>
    <w:rsid w:val="00AB1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33939">
      <w:bodyDiv w:val="1"/>
      <w:marLeft w:val="0"/>
      <w:marRight w:val="0"/>
      <w:marTop w:val="0"/>
      <w:marBottom w:val="0"/>
      <w:divBdr>
        <w:top w:val="none" w:sz="0" w:space="0" w:color="auto"/>
        <w:left w:val="none" w:sz="0" w:space="0" w:color="auto"/>
        <w:bottom w:val="none" w:sz="0" w:space="0" w:color="auto"/>
        <w:right w:val="none" w:sz="0" w:space="0" w:color="auto"/>
      </w:divBdr>
      <w:divsChild>
        <w:div w:id="482049013">
          <w:marLeft w:val="75"/>
          <w:marRight w:val="75"/>
          <w:marTop w:val="0"/>
          <w:marBottom w:val="0"/>
          <w:divBdr>
            <w:top w:val="none" w:sz="0" w:space="0" w:color="auto"/>
            <w:left w:val="none" w:sz="0" w:space="0" w:color="auto"/>
            <w:bottom w:val="none" w:sz="0" w:space="0" w:color="auto"/>
            <w:right w:val="none" w:sz="0" w:space="0" w:color="auto"/>
          </w:divBdr>
        </w:div>
      </w:divsChild>
    </w:div>
    <w:div w:id="165217108">
      <w:bodyDiv w:val="1"/>
      <w:marLeft w:val="0"/>
      <w:marRight w:val="0"/>
      <w:marTop w:val="0"/>
      <w:marBottom w:val="0"/>
      <w:divBdr>
        <w:top w:val="none" w:sz="0" w:space="0" w:color="auto"/>
        <w:left w:val="none" w:sz="0" w:space="0" w:color="auto"/>
        <w:bottom w:val="none" w:sz="0" w:space="0" w:color="auto"/>
        <w:right w:val="none" w:sz="0" w:space="0" w:color="auto"/>
      </w:divBdr>
      <w:divsChild>
        <w:div w:id="1859469577">
          <w:marLeft w:val="75"/>
          <w:marRight w:val="75"/>
          <w:marTop w:val="0"/>
          <w:marBottom w:val="0"/>
          <w:divBdr>
            <w:top w:val="none" w:sz="0" w:space="0" w:color="auto"/>
            <w:left w:val="none" w:sz="0" w:space="0" w:color="auto"/>
            <w:bottom w:val="none" w:sz="0" w:space="0" w:color="auto"/>
            <w:right w:val="none" w:sz="0" w:space="0" w:color="auto"/>
          </w:divBdr>
        </w:div>
      </w:divsChild>
    </w:div>
    <w:div w:id="551186770">
      <w:bodyDiv w:val="1"/>
      <w:marLeft w:val="0"/>
      <w:marRight w:val="0"/>
      <w:marTop w:val="0"/>
      <w:marBottom w:val="0"/>
      <w:divBdr>
        <w:top w:val="none" w:sz="0" w:space="0" w:color="auto"/>
        <w:left w:val="none" w:sz="0" w:space="0" w:color="auto"/>
        <w:bottom w:val="none" w:sz="0" w:space="0" w:color="auto"/>
        <w:right w:val="none" w:sz="0" w:space="0" w:color="auto"/>
      </w:divBdr>
      <w:divsChild>
        <w:div w:id="1620531480">
          <w:marLeft w:val="75"/>
          <w:marRight w:val="75"/>
          <w:marTop w:val="0"/>
          <w:marBottom w:val="0"/>
          <w:divBdr>
            <w:top w:val="none" w:sz="0" w:space="0" w:color="auto"/>
            <w:left w:val="none" w:sz="0" w:space="0" w:color="auto"/>
            <w:bottom w:val="none" w:sz="0" w:space="0" w:color="auto"/>
            <w:right w:val="none" w:sz="0" w:space="0" w:color="auto"/>
          </w:divBdr>
        </w:div>
      </w:divsChild>
    </w:div>
    <w:div w:id="672496233">
      <w:bodyDiv w:val="1"/>
      <w:marLeft w:val="0"/>
      <w:marRight w:val="0"/>
      <w:marTop w:val="0"/>
      <w:marBottom w:val="0"/>
      <w:divBdr>
        <w:top w:val="none" w:sz="0" w:space="0" w:color="auto"/>
        <w:left w:val="none" w:sz="0" w:space="0" w:color="auto"/>
        <w:bottom w:val="none" w:sz="0" w:space="0" w:color="auto"/>
        <w:right w:val="none" w:sz="0" w:space="0" w:color="auto"/>
      </w:divBdr>
    </w:div>
    <w:div w:id="682510370">
      <w:bodyDiv w:val="1"/>
      <w:marLeft w:val="0"/>
      <w:marRight w:val="0"/>
      <w:marTop w:val="0"/>
      <w:marBottom w:val="0"/>
      <w:divBdr>
        <w:top w:val="none" w:sz="0" w:space="0" w:color="auto"/>
        <w:left w:val="none" w:sz="0" w:space="0" w:color="auto"/>
        <w:bottom w:val="none" w:sz="0" w:space="0" w:color="auto"/>
        <w:right w:val="none" w:sz="0" w:space="0" w:color="auto"/>
      </w:divBdr>
      <w:divsChild>
        <w:div w:id="349575257">
          <w:marLeft w:val="75"/>
          <w:marRight w:val="75"/>
          <w:marTop w:val="0"/>
          <w:marBottom w:val="0"/>
          <w:divBdr>
            <w:top w:val="none" w:sz="0" w:space="0" w:color="auto"/>
            <w:left w:val="none" w:sz="0" w:space="0" w:color="auto"/>
            <w:bottom w:val="none" w:sz="0" w:space="0" w:color="auto"/>
            <w:right w:val="none" w:sz="0" w:space="0" w:color="auto"/>
          </w:divBdr>
        </w:div>
      </w:divsChild>
    </w:div>
    <w:div w:id="955452645">
      <w:bodyDiv w:val="1"/>
      <w:marLeft w:val="0"/>
      <w:marRight w:val="0"/>
      <w:marTop w:val="0"/>
      <w:marBottom w:val="0"/>
      <w:divBdr>
        <w:top w:val="none" w:sz="0" w:space="0" w:color="auto"/>
        <w:left w:val="none" w:sz="0" w:space="0" w:color="auto"/>
        <w:bottom w:val="none" w:sz="0" w:space="0" w:color="auto"/>
        <w:right w:val="none" w:sz="0" w:space="0" w:color="auto"/>
      </w:divBdr>
      <w:divsChild>
        <w:div w:id="1472405080">
          <w:marLeft w:val="75"/>
          <w:marRight w:val="75"/>
          <w:marTop w:val="0"/>
          <w:marBottom w:val="0"/>
          <w:divBdr>
            <w:top w:val="none" w:sz="0" w:space="0" w:color="auto"/>
            <w:left w:val="none" w:sz="0" w:space="0" w:color="auto"/>
            <w:bottom w:val="none" w:sz="0" w:space="0" w:color="auto"/>
            <w:right w:val="none" w:sz="0" w:space="0" w:color="auto"/>
          </w:divBdr>
        </w:div>
      </w:divsChild>
    </w:div>
    <w:div w:id="1172791177">
      <w:bodyDiv w:val="1"/>
      <w:marLeft w:val="0"/>
      <w:marRight w:val="0"/>
      <w:marTop w:val="0"/>
      <w:marBottom w:val="0"/>
      <w:divBdr>
        <w:top w:val="none" w:sz="0" w:space="0" w:color="auto"/>
        <w:left w:val="none" w:sz="0" w:space="0" w:color="auto"/>
        <w:bottom w:val="none" w:sz="0" w:space="0" w:color="auto"/>
        <w:right w:val="none" w:sz="0" w:space="0" w:color="auto"/>
      </w:divBdr>
    </w:div>
    <w:div w:id="1244343064">
      <w:bodyDiv w:val="1"/>
      <w:marLeft w:val="0"/>
      <w:marRight w:val="0"/>
      <w:marTop w:val="0"/>
      <w:marBottom w:val="0"/>
      <w:divBdr>
        <w:top w:val="none" w:sz="0" w:space="0" w:color="auto"/>
        <w:left w:val="none" w:sz="0" w:space="0" w:color="auto"/>
        <w:bottom w:val="none" w:sz="0" w:space="0" w:color="auto"/>
        <w:right w:val="none" w:sz="0" w:space="0" w:color="auto"/>
      </w:divBdr>
      <w:divsChild>
        <w:div w:id="355038258">
          <w:marLeft w:val="75"/>
          <w:marRight w:val="75"/>
          <w:marTop w:val="0"/>
          <w:marBottom w:val="0"/>
          <w:divBdr>
            <w:top w:val="none" w:sz="0" w:space="0" w:color="auto"/>
            <w:left w:val="none" w:sz="0" w:space="0" w:color="auto"/>
            <w:bottom w:val="none" w:sz="0" w:space="0" w:color="auto"/>
            <w:right w:val="none" w:sz="0" w:space="0" w:color="auto"/>
          </w:divBdr>
        </w:div>
      </w:divsChild>
    </w:div>
    <w:div w:id="1297758686">
      <w:bodyDiv w:val="1"/>
      <w:marLeft w:val="0"/>
      <w:marRight w:val="0"/>
      <w:marTop w:val="0"/>
      <w:marBottom w:val="0"/>
      <w:divBdr>
        <w:top w:val="none" w:sz="0" w:space="0" w:color="auto"/>
        <w:left w:val="none" w:sz="0" w:space="0" w:color="auto"/>
        <w:bottom w:val="none" w:sz="0" w:space="0" w:color="auto"/>
        <w:right w:val="none" w:sz="0" w:space="0" w:color="auto"/>
      </w:divBdr>
      <w:divsChild>
        <w:div w:id="452671517">
          <w:marLeft w:val="75"/>
          <w:marRight w:val="75"/>
          <w:marTop w:val="0"/>
          <w:marBottom w:val="0"/>
          <w:divBdr>
            <w:top w:val="none" w:sz="0" w:space="0" w:color="auto"/>
            <w:left w:val="none" w:sz="0" w:space="0" w:color="auto"/>
            <w:bottom w:val="none" w:sz="0" w:space="0" w:color="auto"/>
            <w:right w:val="none" w:sz="0" w:space="0" w:color="auto"/>
          </w:divBdr>
        </w:div>
      </w:divsChild>
    </w:div>
    <w:div w:id="1572617825">
      <w:bodyDiv w:val="1"/>
      <w:marLeft w:val="0"/>
      <w:marRight w:val="0"/>
      <w:marTop w:val="0"/>
      <w:marBottom w:val="0"/>
      <w:divBdr>
        <w:top w:val="none" w:sz="0" w:space="0" w:color="auto"/>
        <w:left w:val="none" w:sz="0" w:space="0" w:color="auto"/>
        <w:bottom w:val="none" w:sz="0" w:space="0" w:color="auto"/>
        <w:right w:val="none" w:sz="0" w:space="0" w:color="auto"/>
      </w:divBdr>
      <w:divsChild>
        <w:div w:id="610821913">
          <w:marLeft w:val="75"/>
          <w:marRight w:val="75"/>
          <w:marTop w:val="0"/>
          <w:marBottom w:val="0"/>
          <w:divBdr>
            <w:top w:val="none" w:sz="0" w:space="0" w:color="auto"/>
            <w:left w:val="none" w:sz="0" w:space="0" w:color="auto"/>
            <w:bottom w:val="none" w:sz="0" w:space="0" w:color="auto"/>
            <w:right w:val="none" w:sz="0" w:space="0" w:color="auto"/>
          </w:divBdr>
        </w:div>
      </w:divsChild>
    </w:div>
    <w:div w:id="1928613815">
      <w:bodyDiv w:val="1"/>
      <w:marLeft w:val="0"/>
      <w:marRight w:val="0"/>
      <w:marTop w:val="0"/>
      <w:marBottom w:val="0"/>
      <w:divBdr>
        <w:top w:val="none" w:sz="0" w:space="0" w:color="auto"/>
        <w:left w:val="none" w:sz="0" w:space="0" w:color="auto"/>
        <w:bottom w:val="none" w:sz="0" w:space="0" w:color="auto"/>
        <w:right w:val="none" w:sz="0" w:space="0" w:color="auto"/>
      </w:divBdr>
      <w:divsChild>
        <w:div w:id="642079119">
          <w:marLeft w:val="75"/>
          <w:marRight w:val="75"/>
          <w:marTop w:val="0"/>
          <w:marBottom w:val="0"/>
          <w:divBdr>
            <w:top w:val="none" w:sz="0" w:space="0" w:color="auto"/>
            <w:left w:val="none" w:sz="0" w:space="0" w:color="auto"/>
            <w:bottom w:val="none" w:sz="0" w:space="0" w:color="auto"/>
            <w:right w:val="none" w:sz="0" w:space="0" w:color="auto"/>
          </w:divBdr>
        </w:div>
      </w:divsChild>
    </w:div>
    <w:div w:id="2050646976">
      <w:bodyDiv w:val="1"/>
      <w:marLeft w:val="0"/>
      <w:marRight w:val="0"/>
      <w:marTop w:val="0"/>
      <w:marBottom w:val="0"/>
      <w:divBdr>
        <w:top w:val="none" w:sz="0" w:space="0" w:color="auto"/>
        <w:left w:val="none" w:sz="0" w:space="0" w:color="auto"/>
        <w:bottom w:val="none" w:sz="0" w:space="0" w:color="auto"/>
        <w:right w:val="none" w:sz="0" w:space="0" w:color="auto"/>
      </w:divBdr>
      <w:divsChild>
        <w:div w:id="926495370">
          <w:marLeft w:val="75"/>
          <w:marRight w:val="75"/>
          <w:marTop w:val="0"/>
          <w:marBottom w:val="0"/>
          <w:divBdr>
            <w:top w:val="none" w:sz="0" w:space="0" w:color="auto"/>
            <w:left w:val="none" w:sz="0" w:space="0" w:color="auto"/>
            <w:bottom w:val="none" w:sz="0" w:space="0" w:color="auto"/>
            <w:right w:val="none" w:sz="0" w:space="0" w:color="auto"/>
          </w:divBdr>
        </w:div>
      </w:divsChild>
    </w:div>
    <w:div w:id="2055998704">
      <w:bodyDiv w:val="1"/>
      <w:marLeft w:val="0"/>
      <w:marRight w:val="0"/>
      <w:marTop w:val="0"/>
      <w:marBottom w:val="0"/>
      <w:divBdr>
        <w:top w:val="none" w:sz="0" w:space="0" w:color="auto"/>
        <w:left w:val="none" w:sz="0" w:space="0" w:color="auto"/>
        <w:bottom w:val="none" w:sz="0" w:space="0" w:color="auto"/>
        <w:right w:val="none" w:sz="0" w:space="0" w:color="auto"/>
      </w:divBdr>
      <w:divsChild>
        <w:div w:id="1543714750">
          <w:marLeft w:val="75"/>
          <w:marRight w:val="75"/>
          <w:marTop w:val="0"/>
          <w:marBottom w:val="0"/>
          <w:divBdr>
            <w:top w:val="none" w:sz="0" w:space="0" w:color="auto"/>
            <w:left w:val="none" w:sz="0" w:space="0" w:color="auto"/>
            <w:bottom w:val="none" w:sz="0" w:space="0" w:color="auto"/>
            <w:right w:val="none" w:sz="0" w:space="0" w:color="auto"/>
          </w:divBdr>
        </w:div>
      </w:divsChild>
    </w:div>
    <w:div w:id="2063868010">
      <w:bodyDiv w:val="1"/>
      <w:marLeft w:val="0"/>
      <w:marRight w:val="0"/>
      <w:marTop w:val="0"/>
      <w:marBottom w:val="0"/>
      <w:divBdr>
        <w:top w:val="none" w:sz="0" w:space="0" w:color="auto"/>
        <w:left w:val="none" w:sz="0" w:space="0" w:color="auto"/>
        <w:bottom w:val="none" w:sz="0" w:space="0" w:color="auto"/>
        <w:right w:val="none" w:sz="0" w:space="0" w:color="auto"/>
      </w:divBdr>
    </w:div>
    <w:div w:id="2072581319">
      <w:bodyDiv w:val="1"/>
      <w:marLeft w:val="0"/>
      <w:marRight w:val="0"/>
      <w:marTop w:val="0"/>
      <w:marBottom w:val="0"/>
      <w:divBdr>
        <w:top w:val="none" w:sz="0" w:space="0" w:color="auto"/>
        <w:left w:val="none" w:sz="0" w:space="0" w:color="auto"/>
        <w:bottom w:val="none" w:sz="0" w:space="0" w:color="auto"/>
        <w:right w:val="none" w:sz="0" w:space="0" w:color="auto"/>
      </w:divBdr>
      <w:divsChild>
        <w:div w:id="309022075">
          <w:marLeft w:val="75"/>
          <w:marRight w:val="75"/>
          <w:marTop w:val="0"/>
          <w:marBottom w:val="0"/>
          <w:divBdr>
            <w:top w:val="none" w:sz="0" w:space="0" w:color="auto"/>
            <w:left w:val="none" w:sz="0" w:space="0" w:color="auto"/>
            <w:bottom w:val="none" w:sz="0" w:space="0" w:color="auto"/>
            <w:right w:val="none" w:sz="0" w:space="0" w:color="auto"/>
          </w:divBdr>
        </w:div>
      </w:divsChild>
    </w:div>
    <w:div w:id="2087071307">
      <w:bodyDiv w:val="1"/>
      <w:marLeft w:val="0"/>
      <w:marRight w:val="0"/>
      <w:marTop w:val="0"/>
      <w:marBottom w:val="0"/>
      <w:divBdr>
        <w:top w:val="none" w:sz="0" w:space="0" w:color="auto"/>
        <w:left w:val="none" w:sz="0" w:space="0" w:color="auto"/>
        <w:bottom w:val="none" w:sz="0" w:space="0" w:color="auto"/>
        <w:right w:val="none" w:sz="0" w:space="0" w:color="auto"/>
      </w:divBdr>
      <w:divsChild>
        <w:div w:id="655064373">
          <w:marLeft w:val="75"/>
          <w:marRight w:val="75"/>
          <w:marTop w:val="0"/>
          <w:marBottom w:val="0"/>
          <w:divBdr>
            <w:top w:val="none" w:sz="0" w:space="0" w:color="auto"/>
            <w:left w:val="none" w:sz="0" w:space="0" w:color="auto"/>
            <w:bottom w:val="none" w:sz="0" w:space="0" w:color="auto"/>
            <w:right w:val="none" w:sz="0" w:space="0" w:color="auto"/>
          </w:divBdr>
        </w:div>
      </w:divsChild>
    </w:div>
    <w:div w:id="2137478361">
      <w:bodyDiv w:val="1"/>
      <w:marLeft w:val="0"/>
      <w:marRight w:val="0"/>
      <w:marTop w:val="0"/>
      <w:marBottom w:val="0"/>
      <w:divBdr>
        <w:top w:val="none" w:sz="0" w:space="0" w:color="auto"/>
        <w:left w:val="none" w:sz="0" w:space="0" w:color="auto"/>
        <w:bottom w:val="none" w:sz="0" w:space="0" w:color="auto"/>
        <w:right w:val="none" w:sz="0" w:space="0" w:color="auto"/>
      </w:divBdr>
      <w:divsChild>
        <w:div w:id="1918710681">
          <w:marLeft w:val="75"/>
          <w:marRight w:val="7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wsba.org/connect-serve/committees-boards-other-groups/council-public-defense" TargetMode="External"/><Relationship Id="rId18" Type="http://schemas.openxmlformats.org/officeDocument/2006/relationships/header" Target="header2.xml"/><Relationship Id="rId26" Type="http://schemas.openxmlformats.org/officeDocument/2006/relationships/hyperlink" Target="https://ofm.wa.gov/it-systems/accounting-systems/statewide-vendorpayee-services" TargetMode="External"/><Relationship Id="rId39" Type="http://schemas.openxmlformats.org/officeDocument/2006/relationships/hyperlink" Target="https://wsba.org/docs/default-source/legal-community/committees/council-on-public-defense/standards-for-indigent-defense-services-approved-by-bog-revised-september-2021.pdf?sfvrsn=b40d17f1_4" TargetMode="External"/><Relationship Id="rId21" Type="http://schemas.openxmlformats.org/officeDocument/2006/relationships/hyperlink" Target="http://www.courts.wa.gov" TargetMode="External"/><Relationship Id="rId34" Type="http://schemas.openxmlformats.org/officeDocument/2006/relationships/hyperlink" Target="http://app.leg.wa.gov/RCW/default.aspx?cite=10.101.060" TargetMode="External"/><Relationship Id="rId42" Type="http://schemas.openxmlformats.org/officeDocument/2006/relationships/header" Target="header4.xml"/><Relationship Id="rId47" Type="http://schemas.openxmlformats.org/officeDocument/2006/relationships/hyperlink" Target="https://www.courts.wa.gov/caseload/?fa=caseload.showReport&amp;level=s&amp;freq=a&amp;tab=criminal&amp;fileID=crmfilyr"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 TargetMode="External"/><Relationship Id="rId29" Type="http://schemas.openxmlformats.org/officeDocument/2006/relationships/hyperlink" Target="http://app.leg.wa.gov/RCW/default.aspx?cite=10.101.010" TargetMode="External"/><Relationship Id="rId11" Type="http://schemas.openxmlformats.org/officeDocument/2006/relationships/hyperlink" Target="http://app.leg.wa.gov/RCW/default.aspx?cite=10.101.060" TargetMode="External"/><Relationship Id="rId24" Type="http://schemas.openxmlformats.org/officeDocument/2006/relationships/header" Target="header3.xml"/><Relationship Id="rId32" Type="http://schemas.openxmlformats.org/officeDocument/2006/relationships/hyperlink" Target="http://app.leg.wa.gov/RCW/default.aspx?cite=10.101.060" TargetMode="External"/><Relationship Id="rId37" Type="http://schemas.openxmlformats.org/officeDocument/2006/relationships/hyperlink" Target="http://app.leg.wa.gov/RCW/default.aspx?cite=10.101.050" TargetMode="External"/><Relationship Id="rId40" Type="http://schemas.openxmlformats.org/officeDocument/2006/relationships/hyperlink" Target="http://app.leg.wa.gov/RCW/default.aspx?cite=10.101.040" TargetMode="External"/><Relationship Id="rId45"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mailto:George.Yeannakis@opd.wa.gov" TargetMode="External"/><Relationship Id="rId23" Type="http://schemas.openxmlformats.org/officeDocument/2006/relationships/footer" Target="footer2.xml"/><Relationship Id="rId28" Type="http://schemas.openxmlformats.org/officeDocument/2006/relationships/hyperlink" Target="http://app.leg.wa.gov/RCW/default.aspx?cite=10.101.030" TargetMode="External"/><Relationship Id="rId36" Type="http://schemas.openxmlformats.org/officeDocument/2006/relationships/hyperlink" Target="http://www.opd.wa.gov/documents/00460-2017_TrainingRequirement.pdf" TargetMode="External"/><Relationship Id="rId49" Type="http://schemas.openxmlformats.org/officeDocument/2006/relationships/header" Target="header7.xml"/><Relationship Id="rId10" Type="http://schemas.openxmlformats.org/officeDocument/2006/relationships/hyperlink" Target="https://apps.leg.wa.gov/rcw/default.aspx?cite=10.101.070" TargetMode="External"/><Relationship Id="rId19" Type="http://schemas.openxmlformats.org/officeDocument/2006/relationships/footer" Target="footer1.xml"/><Relationship Id="rId31" Type="http://schemas.openxmlformats.org/officeDocument/2006/relationships/hyperlink" Target="https://wsba.org/docs/default-source/legal-community/committees/council-on-public-defense/standards-for-indigent-defense-services-approved-by-bog-revised-september-2021.pdf?sfvrsn=b40d17f1_4"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opd.wa.gov" TargetMode="External"/><Relationship Id="rId14" Type="http://schemas.openxmlformats.org/officeDocument/2006/relationships/hyperlink" Target="mailto:geoffrey.hulsey@opd.wa.gov" TargetMode="External"/><Relationship Id="rId22" Type="http://schemas.openxmlformats.org/officeDocument/2006/relationships/image" Target="media/image2.png"/><Relationship Id="rId27" Type="http://schemas.openxmlformats.org/officeDocument/2006/relationships/hyperlink" Target="https://wsba.org/docs/default-source/legal-community/committees/council-on-public-defense/standards-for-indigent-defense-services-approved-by-bog-revised-september-2021.pdf?sfvrsn=b40d17f1_4" TargetMode="External"/><Relationship Id="rId30" Type="http://schemas.openxmlformats.org/officeDocument/2006/relationships/hyperlink" Target="http://app.leg.wa.gov/RCW/default.aspx?cite=10.101.060" TargetMode="External"/><Relationship Id="rId35" Type="http://schemas.openxmlformats.org/officeDocument/2006/relationships/hyperlink" Target="http://app.leg.wa.gov/RCW/default.aspx?cite=10.101.050" TargetMode="External"/><Relationship Id="rId43" Type="http://schemas.openxmlformats.org/officeDocument/2006/relationships/header" Target="header5.xml"/><Relationship Id="rId48" Type="http://schemas.openxmlformats.org/officeDocument/2006/relationships/hyperlink" Target="https://kingcounty.gov/~/media/courts/Clerk/docs/Statistics/AnnualReport2022.ashx?la=en" TargetMode="External"/><Relationship Id="rId8" Type="http://schemas.openxmlformats.org/officeDocument/2006/relationships/hyperlink" Target="http://apps.leg.wa.gov/rcw/default.aspx?cite=10.101.050"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sba.org/docs/default-source/legal-community/committees/council-on-public-defense/standards-for-indigent-defense-services-approved-by-bog-revised-september-2021.pdf?sfvrsn=b40d17f1_4" TargetMode="External"/><Relationship Id="rId17" Type="http://schemas.openxmlformats.org/officeDocument/2006/relationships/header" Target="header1.xml"/><Relationship Id="rId25" Type="http://schemas.openxmlformats.org/officeDocument/2006/relationships/footer" Target="footer3.xml"/><Relationship Id="rId33" Type="http://schemas.openxmlformats.org/officeDocument/2006/relationships/hyperlink" Target="http://app.leg.wa.gov/RCW/default.aspx?cite=10.101.060" TargetMode="External"/><Relationship Id="rId38" Type="http://schemas.openxmlformats.org/officeDocument/2006/relationships/hyperlink" Target="https://wsba.org/docs/default-source/legal-community/committees/council-on-public-defense/standards-for-indigent-defense-services-approved-by-bog-revised-september-2021.pdf?sfvrsn=b40d17f1_4" TargetMode="External"/><Relationship Id="rId46" Type="http://schemas.openxmlformats.org/officeDocument/2006/relationships/hyperlink" Target="https://ofm.wa.gov/washington-data-research/population-demographics/population-estimates/april-1-official-population-estimates" TargetMode="External"/><Relationship Id="rId20" Type="http://schemas.openxmlformats.org/officeDocument/2006/relationships/hyperlink" Target="mailto:geoffrey.hulsey@opd.wa.gov" TargetMode="External"/><Relationship Id="rId41" Type="http://schemas.openxmlformats.org/officeDocument/2006/relationships/hyperlink" Target="http://app.leg.wa.gov/RCW/default.aspx?cite=10.101.050"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NMAR\Application%20Data\Microsoft\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29426-7CE2-4007-A84C-829F8B666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0</TotalTime>
  <Pages>1</Pages>
  <Words>6036</Words>
  <Characters>38030</Characters>
  <Application>Microsoft Office Word</Application>
  <DocSecurity>0</DocSecurity>
  <Lines>1358</Lines>
  <Paragraphs>899</Paragraphs>
  <ScaleCrop>false</ScaleCrop>
  <HeadingPairs>
    <vt:vector size="2" baseType="variant">
      <vt:variant>
        <vt:lpstr>Title</vt:lpstr>
      </vt:variant>
      <vt:variant>
        <vt:i4>1</vt:i4>
      </vt:variant>
    </vt:vector>
  </HeadingPairs>
  <TitlesOfParts>
    <vt:vector size="1" baseType="lpstr">
      <vt:lpstr>2013 County Application</vt:lpstr>
    </vt:vector>
  </TitlesOfParts>
  <Company>OPD</Company>
  <LinksUpToDate>false</LinksUpToDate>
  <CharactersWithSpaces>43167</CharactersWithSpaces>
  <SharedDoc>false</SharedDoc>
  <HLinks>
    <vt:vector size="144" baseType="variant">
      <vt:variant>
        <vt:i4>393310</vt:i4>
      </vt:variant>
      <vt:variant>
        <vt:i4>115</vt:i4>
      </vt:variant>
      <vt:variant>
        <vt:i4>0</vt:i4>
      </vt:variant>
      <vt:variant>
        <vt:i4>5</vt:i4>
      </vt:variant>
      <vt:variant>
        <vt:lpwstr>http://www.courts.wa.gov/caseload/?fa=caseload.showReport&amp;level=s&amp;freq=a&amp;tab=criminal&amp;fileID=crmfilyr</vt:lpwstr>
      </vt:variant>
      <vt:variant>
        <vt:lpwstr/>
      </vt:variant>
      <vt:variant>
        <vt:i4>2818165</vt:i4>
      </vt:variant>
      <vt:variant>
        <vt:i4>112</vt:i4>
      </vt:variant>
      <vt:variant>
        <vt:i4>0</vt:i4>
      </vt:variant>
      <vt:variant>
        <vt:i4>5</vt:i4>
      </vt:variant>
      <vt:variant>
        <vt:lpwstr>https://www.ofm.wa.gov/washington-data-research/population-demographics/population-estimates/april-1-official-population-estimates</vt:lpwstr>
      </vt:variant>
      <vt:variant>
        <vt:lpwstr/>
      </vt:variant>
      <vt:variant>
        <vt:i4>3342460</vt:i4>
      </vt:variant>
      <vt:variant>
        <vt:i4>89</vt:i4>
      </vt:variant>
      <vt:variant>
        <vt:i4>0</vt:i4>
      </vt:variant>
      <vt:variant>
        <vt:i4>5</vt:i4>
      </vt:variant>
      <vt:variant>
        <vt:lpwstr>http://app.leg.wa.gov/RCW/default.aspx?cite=10.101.050</vt:lpwstr>
      </vt:variant>
      <vt:variant>
        <vt:lpwstr/>
      </vt:variant>
      <vt:variant>
        <vt:i4>3342461</vt:i4>
      </vt:variant>
      <vt:variant>
        <vt:i4>86</vt:i4>
      </vt:variant>
      <vt:variant>
        <vt:i4>0</vt:i4>
      </vt:variant>
      <vt:variant>
        <vt:i4>5</vt:i4>
      </vt:variant>
      <vt:variant>
        <vt:lpwstr>http://app.leg.wa.gov/RCW/default.aspx?cite=10.101.040</vt:lpwstr>
      </vt:variant>
      <vt:variant>
        <vt:lpwstr/>
      </vt:variant>
      <vt:variant>
        <vt:i4>3145732</vt:i4>
      </vt:variant>
      <vt:variant>
        <vt:i4>83</vt:i4>
      </vt:variant>
      <vt:variant>
        <vt:i4>0</vt:i4>
      </vt:variant>
      <vt:variant>
        <vt:i4>5</vt:i4>
      </vt:variant>
      <vt:variant>
        <vt:lpwstr>https://www.wsba.org/docs/default-source/legal-community/committees/council-on-public-defense/standards-for-indigent-def-services-boh-apprv-9-22-11.pdf?sfvrsn=dae43cf1_2</vt:lpwstr>
      </vt:variant>
      <vt:variant>
        <vt:lpwstr/>
      </vt:variant>
      <vt:variant>
        <vt:i4>3342460</vt:i4>
      </vt:variant>
      <vt:variant>
        <vt:i4>80</vt:i4>
      </vt:variant>
      <vt:variant>
        <vt:i4>0</vt:i4>
      </vt:variant>
      <vt:variant>
        <vt:i4>5</vt:i4>
      </vt:variant>
      <vt:variant>
        <vt:lpwstr>http://app.leg.wa.gov/RCW/default.aspx?cite=10.101.050</vt:lpwstr>
      </vt:variant>
      <vt:variant>
        <vt:lpwstr/>
      </vt:variant>
      <vt:variant>
        <vt:i4>6815796</vt:i4>
      </vt:variant>
      <vt:variant>
        <vt:i4>77</vt:i4>
      </vt:variant>
      <vt:variant>
        <vt:i4>0</vt:i4>
      </vt:variant>
      <vt:variant>
        <vt:i4>5</vt:i4>
      </vt:variant>
      <vt:variant>
        <vt:lpwstr>http://www.courts.wa.gov/court_rules/?fa=court_rules.display&amp;group=ga&amp;set=RPC&amp;ruleid=garpc1.08</vt:lpwstr>
      </vt:variant>
      <vt:variant>
        <vt:lpwstr/>
      </vt:variant>
      <vt:variant>
        <vt:i4>6488125</vt:i4>
      </vt:variant>
      <vt:variant>
        <vt:i4>74</vt:i4>
      </vt:variant>
      <vt:variant>
        <vt:i4>0</vt:i4>
      </vt:variant>
      <vt:variant>
        <vt:i4>5</vt:i4>
      </vt:variant>
      <vt:variant>
        <vt:lpwstr>http://www.courts.wa.gov/court_rules/?fa=court_rules.display&amp;group=sup&amp;set=JuCR&amp;ruleid=supJuCR09.2</vt:lpwstr>
      </vt:variant>
      <vt:variant>
        <vt:lpwstr/>
      </vt:variant>
      <vt:variant>
        <vt:i4>3473507</vt:i4>
      </vt:variant>
      <vt:variant>
        <vt:i4>71</vt:i4>
      </vt:variant>
      <vt:variant>
        <vt:i4>0</vt:i4>
      </vt:variant>
      <vt:variant>
        <vt:i4>5</vt:i4>
      </vt:variant>
      <vt:variant>
        <vt:lpwstr>http://www.courts.wa.gov/court_rules/?fa=court_rules.display&amp;group=clj&amp;set=CrRLJ&amp;ruleid=cljcrrlj3.1</vt:lpwstr>
      </vt:variant>
      <vt:variant>
        <vt:lpwstr/>
      </vt:variant>
      <vt:variant>
        <vt:i4>2490480</vt:i4>
      </vt:variant>
      <vt:variant>
        <vt:i4>68</vt:i4>
      </vt:variant>
      <vt:variant>
        <vt:i4>0</vt:i4>
      </vt:variant>
      <vt:variant>
        <vt:i4>5</vt:i4>
      </vt:variant>
      <vt:variant>
        <vt:lpwstr>http://www.courts.wa.gov/court_rules/?fa=court_rules.display&amp;group=sup&amp;set=CrR&amp;ruleid=supCrR3.1</vt:lpwstr>
      </vt:variant>
      <vt:variant>
        <vt:lpwstr/>
      </vt:variant>
      <vt:variant>
        <vt:i4>3342460</vt:i4>
      </vt:variant>
      <vt:variant>
        <vt:i4>65</vt:i4>
      </vt:variant>
      <vt:variant>
        <vt:i4>0</vt:i4>
      </vt:variant>
      <vt:variant>
        <vt:i4>5</vt:i4>
      </vt:variant>
      <vt:variant>
        <vt:lpwstr>http://app.leg.wa.gov/RCW/default.aspx?cite=10.101.050</vt:lpwstr>
      </vt:variant>
      <vt:variant>
        <vt:lpwstr/>
      </vt:variant>
      <vt:variant>
        <vt:i4>3342463</vt:i4>
      </vt:variant>
      <vt:variant>
        <vt:i4>62</vt:i4>
      </vt:variant>
      <vt:variant>
        <vt:i4>0</vt:i4>
      </vt:variant>
      <vt:variant>
        <vt:i4>5</vt:i4>
      </vt:variant>
      <vt:variant>
        <vt:lpwstr>http://app.leg.wa.gov/RCW/default.aspx?cite=10.101.060</vt:lpwstr>
      </vt:variant>
      <vt:variant>
        <vt:lpwstr/>
      </vt:variant>
      <vt:variant>
        <vt:i4>3342463</vt:i4>
      </vt:variant>
      <vt:variant>
        <vt:i4>59</vt:i4>
      </vt:variant>
      <vt:variant>
        <vt:i4>0</vt:i4>
      </vt:variant>
      <vt:variant>
        <vt:i4>5</vt:i4>
      </vt:variant>
      <vt:variant>
        <vt:lpwstr>http://app.leg.wa.gov/RCW/default.aspx?cite=10.101.060</vt:lpwstr>
      </vt:variant>
      <vt:variant>
        <vt:lpwstr/>
      </vt:variant>
      <vt:variant>
        <vt:i4>1769553</vt:i4>
      </vt:variant>
      <vt:variant>
        <vt:i4>56</vt:i4>
      </vt:variant>
      <vt:variant>
        <vt:i4>0</vt:i4>
      </vt:variant>
      <vt:variant>
        <vt:i4>5</vt:i4>
      </vt:variant>
      <vt:variant>
        <vt:lpwstr>http://www.courts.wa.gov/court_rules/?fa=court_rules.display&amp;group=clj&amp;set=CrRLJ&amp;ruleid=cljcrrlj3.2.1</vt:lpwstr>
      </vt:variant>
      <vt:variant>
        <vt:lpwstr/>
      </vt:variant>
      <vt:variant>
        <vt:i4>6488125</vt:i4>
      </vt:variant>
      <vt:variant>
        <vt:i4>53</vt:i4>
      </vt:variant>
      <vt:variant>
        <vt:i4>0</vt:i4>
      </vt:variant>
      <vt:variant>
        <vt:i4>5</vt:i4>
      </vt:variant>
      <vt:variant>
        <vt:lpwstr>http://www.courts.wa.gov/court_rules/?fa=court_rules.display&amp;group=sup&amp;set=JuCR&amp;ruleid=supJuCR09.2</vt:lpwstr>
      </vt:variant>
      <vt:variant>
        <vt:lpwstr/>
      </vt:variant>
      <vt:variant>
        <vt:i4>7274557</vt:i4>
      </vt:variant>
      <vt:variant>
        <vt:i4>50</vt:i4>
      </vt:variant>
      <vt:variant>
        <vt:i4>0</vt:i4>
      </vt:variant>
      <vt:variant>
        <vt:i4>5</vt:i4>
      </vt:variant>
      <vt:variant>
        <vt:lpwstr>http://www.courts.wa.gov/court_rules/?fa=court_rules.display&amp;group=sup&amp;set=JuCR&amp;ruleid=supJuCR07.03</vt:lpwstr>
      </vt:variant>
      <vt:variant>
        <vt:lpwstr/>
      </vt:variant>
      <vt:variant>
        <vt:i4>524354</vt:i4>
      </vt:variant>
      <vt:variant>
        <vt:i4>47</vt:i4>
      </vt:variant>
      <vt:variant>
        <vt:i4>0</vt:i4>
      </vt:variant>
      <vt:variant>
        <vt:i4>5</vt:i4>
      </vt:variant>
      <vt:variant>
        <vt:lpwstr>http://www.courts.wa.gov/court_rules/?fa=court_rules.display&amp;group=sup&amp;set=CrR&amp;ruleid=supCrR3.2.1</vt:lpwstr>
      </vt:variant>
      <vt:variant>
        <vt:lpwstr/>
      </vt:variant>
      <vt:variant>
        <vt:i4>3342463</vt:i4>
      </vt:variant>
      <vt:variant>
        <vt:i4>44</vt:i4>
      </vt:variant>
      <vt:variant>
        <vt:i4>0</vt:i4>
      </vt:variant>
      <vt:variant>
        <vt:i4>5</vt:i4>
      </vt:variant>
      <vt:variant>
        <vt:lpwstr>http://app.leg.wa.gov/RCW/default.aspx?cite=10.101.060</vt:lpwstr>
      </vt:variant>
      <vt:variant>
        <vt:lpwstr/>
      </vt:variant>
      <vt:variant>
        <vt:i4>3145732</vt:i4>
      </vt:variant>
      <vt:variant>
        <vt:i4>41</vt:i4>
      </vt:variant>
      <vt:variant>
        <vt:i4>0</vt:i4>
      </vt:variant>
      <vt:variant>
        <vt:i4>5</vt:i4>
      </vt:variant>
      <vt:variant>
        <vt:lpwstr>https://www.wsba.org/docs/default-source/legal-community/committees/council-on-public-defense/standards-for-indigent-def-services-boh-apprv-9-22-11.pdf?sfvrsn=dae43cf1_2</vt:lpwstr>
      </vt:variant>
      <vt:variant>
        <vt:lpwstr/>
      </vt:variant>
      <vt:variant>
        <vt:i4>3342463</vt:i4>
      </vt:variant>
      <vt:variant>
        <vt:i4>38</vt:i4>
      </vt:variant>
      <vt:variant>
        <vt:i4>0</vt:i4>
      </vt:variant>
      <vt:variant>
        <vt:i4>5</vt:i4>
      </vt:variant>
      <vt:variant>
        <vt:lpwstr>http://app.leg.wa.gov/RCW/default.aspx?cite=10.101.060</vt:lpwstr>
      </vt:variant>
      <vt:variant>
        <vt:lpwstr/>
      </vt:variant>
      <vt:variant>
        <vt:i4>3342456</vt:i4>
      </vt:variant>
      <vt:variant>
        <vt:i4>17</vt:i4>
      </vt:variant>
      <vt:variant>
        <vt:i4>0</vt:i4>
      </vt:variant>
      <vt:variant>
        <vt:i4>5</vt:i4>
      </vt:variant>
      <vt:variant>
        <vt:lpwstr>http://app.leg.wa.gov/RCW/default.aspx?cite=10.101.010</vt:lpwstr>
      </vt:variant>
      <vt:variant>
        <vt:lpwstr/>
      </vt:variant>
      <vt:variant>
        <vt:i4>3342458</vt:i4>
      </vt:variant>
      <vt:variant>
        <vt:i4>14</vt:i4>
      </vt:variant>
      <vt:variant>
        <vt:i4>0</vt:i4>
      </vt:variant>
      <vt:variant>
        <vt:i4>5</vt:i4>
      </vt:variant>
      <vt:variant>
        <vt:lpwstr>http://app.leg.wa.gov/RCW/default.aspx?cite=10.101.030</vt:lpwstr>
      </vt:variant>
      <vt:variant>
        <vt:lpwstr/>
      </vt:variant>
      <vt:variant>
        <vt:i4>3145732</vt:i4>
      </vt:variant>
      <vt:variant>
        <vt:i4>11</vt:i4>
      </vt:variant>
      <vt:variant>
        <vt:i4>0</vt:i4>
      </vt:variant>
      <vt:variant>
        <vt:i4>5</vt:i4>
      </vt:variant>
      <vt:variant>
        <vt:lpwstr>https://www.wsba.org/docs/default-source/legal-community/committees/council-on-public-defense/standards-for-indigent-def-services-boh-apprv-9-22-11.pdf?sfvrsn=dae43cf1_2</vt:lpwstr>
      </vt:variant>
      <vt:variant>
        <vt:lpwstr/>
      </vt:variant>
      <vt:variant>
        <vt:i4>3473523</vt:i4>
      </vt:variant>
      <vt:variant>
        <vt:i4>0</vt:i4>
      </vt:variant>
      <vt:variant>
        <vt:i4>0</vt:i4>
      </vt:variant>
      <vt:variant>
        <vt:i4>5</vt:i4>
      </vt:variant>
      <vt:variant>
        <vt:lpwstr>http://www.des.wa.gov/services/ContractingPurchasing/Business/VendorPay/Pages/default.aspx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County Application</dc:title>
  <dc:subject>~TD~ ~YME~</dc:subject>
  <dc:creator>OPD</dc:creator>
  <cp:keywords>County Grant</cp:keywords>
  <dc:description>Chapter 10.101 RCW- County Grant</dc:description>
  <cp:lastModifiedBy>Wirkkala, Angie</cp:lastModifiedBy>
  <cp:revision>1</cp:revision>
  <cp:lastPrinted>2021-06-09T20:50:00Z</cp:lastPrinted>
  <dcterms:created xsi:type="dcterms:W3CDTF">2024-10-07T21:45:00Z</dcterms:created>
  <dcterms:modified xsi:type="dcterms:W3CDTF">2024-10-07T21:45:00Z</dcterms:modified>
  <cp:category>Trial Level Program</cp:category>
  <cp:contentStatus>Published Version</cp:contentStatus>
</cp:coreProperties>
</file>